
<file path=[Content_Types].xml><?xml version="1.0" encoding="utf-8"?>
<Types xmlns="http://schemas.openxmlformats.org/package/2006/content-types">
  <Default Extension="xml" ContentType="application/xml"/>
  <Default Extension="jpeg" ContentType="image/jpeg"/>
  <Default Extension="png" ContentType="image/png"/>
  <Default Extension="gif" ContentType="image/gi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BED2A6F" w14:textId="77777777" w:rsidR="00D93D22" w:rsidRDefault="00D93D22" w:rsidP="00880AE6">
      <w:pPr>
        <w:pStyle w:val="Titre"/>
      </w:pPr>
      <w:r>
        <w:t xml:space="preserve">Cours de : </w:t>
      </w:r>
      <w:r w:rsidRPr="00C14E26">
        <w:t>Droit Constitutionnel</w:t>
      </w:r>
      <w:r>
        <w:t>.</w:t>
      </w:r>
    </w:p>
    <w:p w14:paraId="5481EB92" w14:textId="77777777" w:rsidR="00C14E26" w:rsidRPr="00C14E26" w:rsidRDefault="00C14E26" w:rsidP="00C14E26">
      <w:pPr>
        <w:rPr>
          <w:rFonts w:ascii="Century Gothic" w:hAnsi="Century Gothic" w:cs="Papyrus"/>
        </w:rPr>
      </w:pPr>
    </w:p>
    <w:p w14:paraId="173714A3" w14:textId="77777777" w:rsidR="008552E5" w:rsidRPr="00687541" w:rsidRDefault="00CF1DEB">
      <w:pPr>
        <w:rPr>
          <w:rFonts w:ascii="Century Gothic" w:hAnsi="Century Gothic" w:cs="Papyrus"/>
          <w:color w:val="9BBB59" w:themeColor="accent3"/>
          <w:u w:val="single"/>
        </w:rPr>
      </w:pPr>
      <w:r w:rsidRPr="00687541">
        <w:rPr>
          <w:rFonts w:ascii="Century Gothic" w:hAnsi="Century Gothic" w:cs="Papyrus"/>
          <w:color w:val="9BBB59" w:themeColor="accent3"/>
          <w:u w:val="single"/>
        </w:rPr>
        <w:t>Qu’est-ce-que le droit ?</w:t>
      </w:r>
    </w:p>
    <w:p w14:paraId="371F6777" w14:textId="77777777" w:rsidR="00CF1DEB" w:rsidRDefault="00CF1DEB">
      <w:pPr>
        <w:rPr>
          <w:rFonts w:ascii="Century Gothic" w:hAnsi="Century Gothic" w:cs="Papyrus"/>
        </w:rPr>
      </w:pPr>
      <w:r>
        <w:rPr>
          <w:rFonts w:ascii="Century Gothic" w:hAnsi="Century Gothic" w:cs="Papyrus"/>
        </w:rPr>
        <w:t>C’est l’ensemble des règles et de principes, de comportement (s’adresse à l’individu) qui permettent la vie en société et dont la violation est sanctionnée par une autorité publique.</w:t>
      </w:r>
    </w:p>
    <w:p w14:paraId="4AD10730" w14:textId="77777777" w:rsidR="00CF1DEB" w:rsidRDefault="00CF1DEB">
      <w:pPr>
        <w:rPr>
          <w:rFonts w:ascii="Century Gothic" w:hAnsi="Century Gothic" w:cs="Papyrus"/>
        </w:rPr>
      </w:pPr>
    </w:p>
    <w:p w14:paraId="500D96CD" w14:textId="77777777" w:rsidR="00CF1DEB" w:rsidRPr="00687541" w:rsidRDefault="00CF1DEB">
      <w:pPr>
        <w:rPr>
          <w:rFonts w:ascii="Century Gothic" w:hAnsi="Century Gothic" w:cs="Papyrus"/>
          <w:color w:val="9BBB59" w:themeColor="accent3"/>
          <w:u w:val="single"/>
        </w:rPr>
      </w:pPr>
      <w:r w:rsidRPr="00687541">
        <w:rPr>
          <w:rFonts w:ascii="Century Gothic" w:hAnsi="Century Gothic" w:cs="Papyrus"/>
          <w:color w:val="9BBB59" w:themeColor="accent3"/>
          <w:u w:val="single"/>
        </w:rPr>
        <w:t xml:space="preserve">Un ensemble de règles et de principes ? </w:t>
      </w:r>
    </w:p>
    <w:p w14:paraId="345F1290" w14:textId="77777777" w:rsidR="00CF1DEB" w:rsidRDefault="00CF1DEB">
      <w:pPr>
        <w:rPr>
          <w:rFonts w:ascii="Century Gothic" w:hAnsi="Century Gothic" w:cs="Papyrus"/>
        </w:rPr>
      </w:pPr>
      <w:r>
        <w:rPr>
          <w:rFonts w:ascii="Century Gothic" w:hAnsi="Century Gothic" w:cs="Papyrus"/>
        </w:rPr>
        <w:t>Le droit est un système normatif (c’est-à-dire que le droit est capable d’imposer des comportements) :</w:t>
      </w:r>
    </w:p>
    <w:p w14:paraId="3E57DADB" w14:textId="77777777" w:rsidR="00CF1DEB" w:rsidRDefault="00CF1DEB" w:rsidP="00CF1DEB">
      <w:pPr>
        <w:pStyle w:val="Paragraphedeliste"/>
        <w:rPr>
          <w:rFonts w:ascii="Century Gothic" w:hAnsi="Century Gothic" w:cs="Papyrus"/>
        </w:rPr>
      </w:pPr>
    </w:p>
    <w:p w14:paraId="4B73D468" w14:textId="77777777" w:rsidR="00CF1DEB" w:rsidRDefault="00CF1DEB" w:rsidP="002B58D0">
      <w:pPr>
        <w:pStyle w:val="Paragraphedeliste"/>
        <w:numPr>
          <w:ilvl w:val="0"/>
          <w:numId w:val="1"/>
        </w:numPr>
        <w:rPr>
          <w:rFonts w:ascii="Century Gothic" w:hAnsi="Century Gothic" w:cs="Papyrus"/>
        </w:rPr>
      </w:pPr>
      <w:r>
        <w:rPr>
          <w:rFonts w:ascii="Century Gothic" w:hAnsi="Century Gothic" w:cs="Papyrus"/>
        </w:rPr>
        <w:t xml:space="preserve">Obligation de faire, à l’action </w:t>
      </w:r>
    </w:p>
    <w:p w14:paraId="35A8733F" w14:textId="77777777" w:rsidR="00CF1DEB" w:rsidRDefault="00CF1DEB" w:rsidP="00CF1DEB">
      <w:pPr>
        <w:pStyle w:val="Paragraphedeliste"/>
        <w:ind w:left="1440"/>
        <w:rPr>
          <w:rFonts w:ascii="Century Gothic" w:hAnsi="Century Gothic" w:cs="Papyrus"/>
        </w:rPr>
      </w:pPr>
      <w:r>
        <w:rPr>
          <w:rFonts w:ascii="Century Gothic" w:hAnsi="Century Gothic" w:cs="Papyrus"/>
        </w:rPr>
        <w:t>Ex : payer ses impôts.</w:t>
      </w:r>
    </w:p>
    <w:p w14:paraId="1A5A0D15" w14:textId="77777777" w:rsidR="00CF1DEB" w:rsidRDefault="00CF1DEB" w:rsidP="002B58D0">
      <w:pPr>
        <w:pStyle w:val="Paragraphedeliste"/>
        <w:numPr>
          <w:ilvl w:val="0"/>
          <w:numId w:val="1"/>
        </w:numPr>
        <w:rPr>
          <w:rFonts w:ascii="Century Gothic" w:hAnsi="Century Gothic" w:cs="Papyrus"/>
        </w:rPr>
      </w:pPr>
      <w:r>
        <w:rPr>
          <w:rFonts w:ascii="Century Gothic" w:hAnsi="Century Gothic" w:cs="Papyrus"/>
        </w:rPr>
        <w:t xml:space="preserve">Obligation de ne pas faire </w:t>
      </w:r>
      <w:r w:rsidRPr="00CF1DEB">
        <w:rPr>
          <w:rFonts w:ascii="Century Gothic" w:hAnsi="Century Gothic" w:cs="Papyrus"/>
        </w:rPr>
        <w:sym w:font="Wingdings" w:char="F0E0"/>
      </w:r>
      <w:r>
        <w:rPr>
          <w:rFonts w:ascii="Century Gothic" w:hAnsi="Century Gothic" w:cs="Papyrus"/>
        </w:rPr>
        <w:t xml:space="preserve"> interdiction.</w:t>
      </w:r>
    </w:p>
    <w:p w14:paraId="0BB4A644" w14:textId="77777777" w:rsidR="00CF1DEB" w:rsidRDefault="00CF1DEB" w:rsidP="00CF1DEB">
      <w:pPr>
        <w:ind w:left="1440"/>
        <w:rPr>
          <w:rFonts w:ascii="Century Gothic" w:hAnsi="Century Gothic" w:cs="Papyrus"/>
        </w:rPr>
      </w:pPr>
      <w:r w:rsidRPr="00562E26">
        <w:rPr>
          <w:rFonts w:ascii="Century Gothic" w:hAnsi="Century Gothic" w:cs="Papyrus"/>
          <w:u w:val="single"/>
        </w:rPr>
        <w:t>Ex </w:t>
      </w:r>
      <w:r>
        <w:rPr>
          <w:rFonts w:ascii="Century Gothic" w:hAnsi="Century Gothic" w:cs="Papyrus"/>
        </w:rPr>
        <w:t>: le code pénal est rempli d’interdiction (délits).</w:t>
      </w:r>
    </w:p>
    <w:p w14:paraId="2C5B24B1" w14:textId="77777777" w:rsidR="00CF1DEB" w:rsidRDefault="00CF1DEB" w:rsidP="002B58D0">
      <w:pPr>
        <w:pStyle w:val="Paragraphedeliste"/>
        <w:numPr>
          <w:ilvl w:val="0"/>
          <w:numId w:val="1"/>
        </w:numPr>
        <w:rPr>
          <w:rFonts w:ascii="Century Gothic" w:hAnsi="Century Gothic" w:cs="Papyrus"/>
        </w:rPr>
      </w:pPr>
      <w:r>
        <w:rPr>
          <w:rFonts w:ascii="Century Gothic" w:hAnsi="Century Gothic" w:cs="Papyrus"/>
        </w:rPr>
        <w:t>Prérogatives (ensemble des libertés publiques et individuelles offertes aux individus inscrites dans les textes constitutionnels).</w:t>
      </w:r>
    </w:p>
    <w:p w14:paraId="3F9B77A9" w14:textId="77777777" w:rsidR="00CF1DEB" w:rsidRDefault="00CF1DEB" w:rsidP="00CF1DEB">
      <w:pPr>
        <w:rPr>
          <w:rFonts w:ascii="Century Gothic" w:hAnsi="Century Gothic" w:cs="Papyrus"/>
        </w:rPr>
      </w:pPr>
    </w:p>
    <w:p w14:paraId="4A4A74AC" w14:textId="77777777" w:rsidR="00CF1DEB" w:rsidRPr="00687541" w:rsidRDefault="00CF1DEB" w:rsidP="00CF1DEB">
      <w:pPr>
        <w:rPr>
          <w:rFonts w:ascii="Century Gothic" w:hAnsi="Century Gothic" w:cs="Papyrus"/>
          <w:color w:val="9BBB59" w:themeColor="accent3"/>
          <w:u w:val="single"/>
        </w:rPr>
      </w:pPr>
      <w:r w:rsidRPr="00687541">
        <w:rPr>
          <w:rFonts w:ascii="Century Gothic" w:hAnsi="Century Gothic" w:cs="Papyrus"/>
          <w:color w:val="9BBB59" w:themeColor="accent3"/>
          <w:u w:val="single"/>
        </w:rPr>
        <w:t>Normatif ?</w:t>
      </w:r>
    </w:p>
    <w:p w14:paraId="256AC201" w14:textId="77777777" w:rsidR="00CF1DEB" w:rsidRDefault="00CF1DEB" w:rsidP="00CF1DEB">
      <w:pPr>
        <w:rPr>
          <w:rFonts w:ascii="Century Gothic" w:hAnsi="Century Gothic" w:cs="Papyrus"/>
        </w:rPr>
      </w:pPr>
      <w:r>
        <w:rPr>
          <w:rFonts w:ascii="Century Gothic" w:hAnsi="Century Gothic" w:cs="Papyrus"/>
        </w:rPr>
        <w:t>Ce sont les sanctions par autorité publique : elle distingue le droit des autres systèmes normatifs, comme par exemple la morale, ou la philo</w:t>
      </w:r>
      <w:r w:rsidR="0052219F">
        <w:rPr>
          <w:rFonts w:ascii="Century Gothic" w:hAnsi="Century Gothic" w:cs="Papyrus"/>
        </w:rPr>
        <w:t>sophie</w:t>
      </w:r>
      <w:r>
        <w:rPr>
          <w:rFonts w:ascii="Century Gothic" w:hAnsi="Century Gothic" w:cs="Papyrus"/>
        </w:rPr>
        <w:t>.</w:t>
      </w:r>
    </w:p>
    <w:p w14:paraId="0BA159D6" w14:textId="77777777" w:rsidR="00CF1DEB" w:rsidRDefault="00CF1DEB" w:rsidP="00CF1DEB">
      <w:pPr>
        <w:rPr>
          <w:rFonts w:ascii="Century Gothic" w:hAnsi="Century Gothic" w:cs="Papyrus"/>
        </w:rPr>
      </w:pPr>
    </w:p>
    <w:p w14:paraId="4800266E" w14:textId="77777777" w:rsidR="00CF1DEB" w:rsidRDefault="00CF1DEB" w:rsidP="00CF1DEB">
      <w:pPr>
        <w:rPr>
          <w:rFonts w:ascii="Century Gothic" w:hAnsi="Century Gothic" w:cs="Papyrus"/>
        </w:rPr>
      </w:pPr>
      <w:r w:rsidRPr="00CF1DEB">
        <w:rPr>
          <w:rFonts w:ascii="Century Gothic" w:hAnsi="Century Gothic" w:cs="Papyrus"/>
        </w:rPr>
        <w:sym w:font="Wingdings" w:char="F0E0"/>
      </w:r>
      <w:r>
        <w:rPr>
          <w:rFonts w:ascii="Century Gothic" w:hAnsi="Century Gothic" w:cs="Papyrus"/>
        </w:rPr>
        <w:t xml:space="preserve"> Le droit résulte donc du système républicain, comme l’autorité.</w:t>
      </w:r>
    </w:p>
    <w:p w14:paraId="48CF32EF" w14:textId="77777777" w:rsidR="00CF1DEB" w:rsidRPr="009E40A7" w:rsidRDefault="00CF1DEB" w:rsidP="00CF1DEB">
      <w:pPr>
        <w:rPr>
          <w:rFonts w:ascii="Century Gothic" w:hAnsi="Century Gothic" w:cs="Papyrus"/>
          <w:b/>
          <w:color w:val="C0504D" w:themeColor="accent2"/>
        </w:rPr>
      </w:pPr>
      <w:r w:rsidRPr="009E40A7">
        <w:rPr>
          <w:rFonts w:ascii="Century Gothic" w:hAnsi="Century Gothic" w:cs="Papyrus"/>
          <w:b/>
          <w:color w:val="C0504D" w:themeColor="accent2"/>
        </w:rPr>
        <w:t xml:space="preserve">    </w:t>
      </w:r>
      <w:proofErr w:type="gramStart"/>
      <w:r w:rsidRPr="009E40A7">
        <w:rPr>
          <w:rFonts w:ascii="Century Gothic" w:hAnsi="Century Gothic" w:cs="Papyrus"/>
          <w:b/>
          <w:color w:val="C0504D" w:themeColor="accent2"/>
        </w:rPr>
        <w:t>res-publica</w:t>
      </w:r>
      <w:proofErr w:type="gramEnd"/>
      <w:r w:rsidRPr="009E40A7">
        <w:rPr>
          <w:rFonts w:ascii="Century Gothic" w:hAnsi="Century Gothic" w:cs="Papyrus"/>
          <w:b/>
          <w:color w:val="C0504D" w:themeColor="accent2"/>
        </w:rPr>
        <w:t> : ....</w:t>
      </w:r>
    </w:p>
    <w:p w14:paraId="4FE1E705" w14:textId="77777777" w:rsidR="00CF1DEB" w:rsidRDefault="00CF1DEB" w:rsidP="00CF1DEB">
      <w:pPr>
        <w:rPr>
          <w:rFonts w:ascii="Century Gothic" w:hAnsi="Century Gothic" w:cs="Papyrus"/>
        </w:rPr>
      </w:pPr>
    </w:p>
    <w:p w14:paraId="28688FBF" w14:textId="77777777" w:rsidR="00CF1DEB" w:rsidRDefault="00CF1DEB" w:rsidP="00CF1DEB">
      <w:pPr>
        <w:rPr>
          <w:rFonts w:ascii="Century Gothic" w:hAnsi="Century Gothic" w:cs="Papyrus"/>
        </w:rPr>
      </w:pPr>
      <w:r>
        <w:rPr>
          <w:rFonts w:ascii="Century Gothic" w:hAnsi="Century Gothic" w:cs="Papyrus"/>
        </w:rPr>
        <w:t>Et pour maintenir un équilibre, il faut disperser le pouvoir législatif, judiciaire, et exécutif.</w:t>
      </w:r>
    </w:p>
    <w:p w14:paraId="4E5F5F90" w14:textId="77777777" w:rsidR="00CF1DEB" w:rsidRDefault="00CF1DEB" w:rsidP="00CF1DEB">
      <w:pPr>
        <w:tabs>
          <w:tab w:val="left" w:pos="1760"/>
        </w:tabs>
        <w:rPr>
          <w:rFonts w:ascii="Century Gothic" w:hAnsi="Century Gothic" w:cs="Papyrus"/>
        </w:rPr>
      </w:pPr>
      <w:r>
        <w:rPr>
          <w:rFonts w:ascii="Century Gothic" w:hAnsi="Century Gothic" w:cs="Papyrus"/>
        </w:rPr>
        <w:tab/>
      </w:r>
    </w:p>
    <w:p w14:paraId="3BE1F499" w14:textId="77777777" w:rsidR="00CF1DEB" w:rsidRDefault="00CF1DEB" w:rsidP="00CF1DEB">
      <w:pPr>
        <w:rPr>
          <w:rFonts w:ascii="Century Gothic" w:hAnsi="Century Gothic" w:cs="Papyrus"/>
        </w:rPr>
      </w:pPr>
      <w:r w:rsidRPr="00CF1DEB">
        <w:rPr>
          <w:rFonts w:ascii="Century Gothic" w:hAnsi="Century Gothic" w:cs="Papyrus"/>
        </w:rPr>
        <w:sym w:font="Wingdings" w:char="F0E0"/>
      </w:r>
      <w:r>
        <w:rPr>
          <w:rFonts w:ascii="Century Gothic" w:hAnsi="Century Gothic" w:cs="Papyrus"/>
        </w:rPr>
        <w:t xml:space="preserve"> Deux sanctions distinctes : </w:t>
      </w:r>
    </w:p>
    <w:p w14:paraId="667170E4" w14:textId="77777777" w:rsidR="00CF1DEB" w:rsidRDefault="00CF1DEB" w:rsidP="00CF1DEB">
      <w:pPr>
        <w:rPr>
          <w:rFonts w:ascii="Century Gothic" w:hAnsi="Century Gothic" w:cs="Papyrus"/>
        </w:rPr>
      </w:pPr>
    </w:p>
    <w:p w14:paraId="2904B678" w14:textId="77777777" w:rsidR="00CF1DEB" w:rsidRDefault="00CF1DEB" w:rsidP="002B58D0">
      <w:pPr>
        <w:pStyle w:val="Paragraphedeliste"/>
        <w:numPr>
          <w:ilvl w:val="0"/>
          <w:numId w:val="1"/>
        </w:numPr>
        <w:rPr>
          <w:rFonts w:ascii="Century Gothic" w:hAnsi="Century Gothic" w:cs="Papyrus"/>
        </w:rPr>
      </w:pPr>
      <w:r w:rsidRPr="009E40A7">
        <w:rPr>
          <w:rFonts w:ascii="Century Gothic" w:hAnsi="Century Gothic" w:cs="Papyrus"/>
          <w:b/>
        </w:rPr>
        <w:t>Judiciaire</w:t>
      </w:r>
      <w:r>
        <w:rPr>
          <w:rFonts w:ascii="Century Gothic" w:hAnsi="Century Gothic" w:cs="Papyrus"/>
        </w:rPr>
        <w:t xml:space="preserve"> : </w:t>
      </w:r>
      <w:r w:rsidRPr="009E40A7">
        <w:rPr>
          <w:rFonts w:ascii="Century Gothic" w:hAnsi="Century Gothic" w:cs="Papyrus"/>
          <w:color w:val="9BBB59" w:themeColor="accent3"/>
        </w:rPr>
        <w:t>amende</w:t>
      </w:r>
      <w:r>
        <w:rPr>
          <w:rFonts w:ascii="Century Gothic" w:hAnsi="Century Gothic" w:cs="Papyrus"/>
        </w:rPr>
        <w:t xml:space="preserve"> (</w:t>
      </w:r>
      <w:r w:rsidRPr="009E40A7">
        <w:rPr>
          <w:rFonts w:ascii="Century Gothic" w:hAnsi="Century Gothic" w:cs="Papyrus"/>
          <w:color w:val="C0504D" w:themeColor="accent2"/>
        </w:rPr>
        <w:t>Tribunal de Police</w:t>
      </w:r>
      <w:r>
        <w:rPr>
          <w:rFonts w:ascii="Century Gothic" w:hAnsi="Century Gothic" w:cs="Papyrus"/>
        </w:rPr>
        <w:t>)</w:t>
      </w:r>
    </w:p>
    <w:p w14:paraId="34D8D2B1" w14:textId="77777777" w:rsidR="00CF1DEB" w:rsidRDefault="009E40A7" w:rsidP="002B58D0">
      <w:pPr>
        <w:pStyle w:val="Paragraphedeliste"/>
        <w:numPr>
          <w:ilvl w:val="0"/>
          <w:numId w:val="1"/>
        </w:numPr>
        <w:rPr>
          <w:rFonts w:ascii="Century Gothic" w:hAnsi="Century Gothic" w:cs="Papyrus"/>
        </w:rPr>
      </w:pPr>
      <w:r w:rsidRPr="009E40A7">
        <w:rPr>
          <w:rFonts w:ascii="Century Gothic" w:hAnsi="Century Gothic" w:cs="Papyrus"/>
          <w:b/>
        </w:rPr>
        <w:t>Administratif</w:t>
      </w:r>
      <w:r>
        <w:rPr>
          <w:rFonts w:ascii="Century Gothic" w:hAnsi="Century Gothic" w:cs="Papyrus"/>
        </w:rPr>
        <w:t xml:space="preserve"> : </w:t>
      </w:r>
      <w:r w:rsidRPr="009E40A7">
        <w:rPr>
          <w:rFonts w:ascii="Century Gothic" w:hAnsi="Century Gothic" w:cs="Papyrus"/>
          <w:color w:val="9BBB59" w:themeColor="accent3"/>
        </w:rPr>
        <w:t>retrait de points</w:t>
      </w:r>
      <w:r>
        <w:rPr>
          <w:rFonts w:ascii="Century Gothic" w:hAnsi="Century Gothic" w:cs="Papyrus"/>
        </w:rPr>
        <w:t xml:space="preserve"> (</w:t>
      </w:r>
      <w:r w:rsidRPr="009E40A7">
        <w:rPr>
          <w:rFonts w:ascii="Century Gothic" w:hAnsi="Century Gothic" w:cs="Papyrus"/>
          <w:color w:val="C0504D" w:themeColor="accent2"/>
        </w:rPr>
        <w:t>Tribunal Administratif</w:t>
      </w:r>
      <w:r>
        <w:rPr>
          <w:rFonts w:ascii="Century Gothic" w:hAnsi="Century Gothic" w:cs="Papyrus"/>
        </w:rPr>
        <w:t>)</w:t>
      </w:r>
    </w:p>
    <w:p w14:paraId="7D179382" w14:textId="77777777" w:rsidR="009E40A7" w:rsidRDefault="009E40A7" w:rsidP="009E40A7">
      <w:pPr>
        <w:rPr>
          <w:rFonts w:ascii="Century Gothic" w:hAnsi="Century Gothic" w:cs="Papyrus"/>
        </w:rPr>
      </w:pPr>
    </w:p>
    <w:p w14:paraId="0C82DFCF" w14:textId="77777777" w:rsidR="009E40A7" w:rsidRDefault="009E40A7" w:rsidP="009E40A7">
      <w:pPr>
        <w:rPr>
          <w:rFonts w:ascii="Century Gothic" w:hAnsi="Century Gothic" w:cs="Papyrus"/>
        </w:rPr>
      </w:pPr>
      <w:r>
        <w:rPr>
          <w:rFonts w:ascii="Century Gothic" w:hAnsi="Century Gothic" w:cs="Papyrus"/>
        </w:rPr>
        <w:t xml:space="preserve">Il s’en exulte que le droit permet la vie en société, de par cette expression latine : </w:t>
      </w:r>
    </w:p>
    <w:p w14:paraId="13D0CC2A" w14:textId="77777777" w:rsidR="009E40A7" w:rsidRDefault="009E40A7" w:rsidP="009E40A7">
      <w:pPr>
        <w:rPr>
          <w:rFonts w:ascii="Century Gothic" w:hAnsi="Century Gothic" w:cs="Papyrus"/>
        </w:rPr>
      </w:pPr>
      <w:proofErr w:type="spellStart"/>
      <w:proofErr w:type="gramStart"/>
      <w:r w:rsidRPr="009E40A7">
        <w:rPr>
          <w:rFonts w:ascii="Century Gothic" w:hAnsi="Century Gothic" w:cs="Papyrus"/>
          <w:b/>
          <w:color w:val="C0504D" w:themeColor="accent2"/>
          <w:u w:val="single"/>
        </w:rPr>
        <w:t>ubi</w:t>
      </w:r>
      <w:proofErr w:type="spellEnd"/>
      <w:proofErr w:type="gramEnd"/>
      <w:r w:rsidRPr="009E40A7">
        <w:rPr>
          <w:rFonts w:ascii="Century Gothic" w:hAnsi="Century Gothic" w:cs="Papyrus"/>
          <w:b/>
          <w:color w:val="C0504D" w:themeColor="accent2"/>
          <w:u w:val="single"/>
        </w:rPr>
        <w:t xml:space="preserve"> </w:t>
      </w:r>
      <w:proofErr w:type="spellStart"/>
      <w:r w:rsidRPr="009E40A7">
        <w:rPr>
          <w:rFonts w:ascii="Century Gothic" w:hAnsi="Century Gothic" w:cs="Papyrus"/>
          <w:b/>
          <w:color w:val="C0504D" w:themeColor="accent2"/>
          <w:u w:val="single"/>
        </w:rPr>
        <w:t>societas</w:t>
      </w:r>
      <w:proofErr w:type="spellEnd"/>
      <w:r w:rsidRPr="009E40A7">
        <w:rPr>
          <w:rFonts w:ascii="Century Gothic" w:hAnsi="Century Gothic" w:cs="Papyrus"/>
          <w:b/>
          <w:color w:val="C0504D" w:themeColor="accent2"/>
          <w:u w:val="single"/>
        </w:rPr>
        <w:t xml:space="preserve"> </w:t>
      </w:r>
      <w:proofErr w:type="spellStart"/>
      <w:r w:rsidRPr="009E40A7">
        <w:rPr>
          <w:rFonts w:ascii="Century Gothic" w:hAnsi="Century Gothic" w:cs="Papyrus"/>
          <w:b/>
          <w:color w:val="C0504D" w:themeColor="accent2"/>
          <w:u w:val="single"/>
        </w:rPr>
        <w:t>ibi</w:t>
      </w:r>
      <w:proofErr w:type="spellEnd"/>
      <w:r w:rsidRPr="009E40A7">
        <w:rPr>
          <w:rFonts w:ascii="Century Gothic" w:hAnsi="Century Gothic" w:cs="Papyrus"/>
          <w:b/>
          <w:color w:val="C0504D" w:themeColor="accent2"/>
          <w:u w:val="single"/>
        </w:rPr>
        <w:t xml:space="preserve"> jus :</w:t>
      </w:r>
      <w:r w:rsidRPr="009E40A7">
        <w:rPr>
          <w:rFonts w:ascii="Century Gothic" w:hAnsi="Century Gothic" w:cs="Papyrus"/>
          <w:b/>
          <w:color w:val="C0504D" w:themeColor="accent2"/>
        </w:rPr>
        <w:t xml:space="preserve"> à telle société, tel droit</w:t>
      </w:r>
      <w:r>
        <w:rPr>
          <w:rFonts w:ascii="Century Gothic" w:hAnsi="Century Gothic" w:cs="Papyrus"/>
        </w:rPr>
        <w:t>.</w:t>
      </w:r>
    </w:p>
    <w:p w14:paraId="4C351111" w14:textId="77777777" w:rsidR="009E40A7" w:rsidRDefault="009E40A7" w:rsidP="009E40A7">
      <w:pPr>
        <w:rPr>
          <w:rFonts w:ascii="Century Gothic" w:hAnsi="Century Gothic" w:cs="Papyrus"/>
        </w:rPr>
      </w:pPr>
    </w:p>
    <w:p w14:paraId="2ADCA0A7" w14:textId="77777777" w:rsidR="00E954B6" w:rsidRDefault="00E954B6" w:rsidP="009E40A7">
      <w:pPr>
        <w:rPr>
          <w:rFonts w:ascii="Century Gothic" w:hAnsi="Century Gothic" w:cs="Papyrus"/>
        </w:rPr>
      </w:pPr>
    </w:p>
    <w:p w14:paraId="6D0BFA96" w14:textId="77777777" w:rsidR="00E954B6" w:rsidRDefault="00E954B6" w:rsidP="009E40A7">
      <w:pPr>
        <w:rPr>
          <w:rFonts w:ascii="Century Gothic" w:hAnsi="Century Gothic" w:cs="Papyrus"/>
        </w:rPr>
      </w:pPr>
    </w:p>
    <w:p w14:paraId="7F99371D" w14:textId="77777777" w:rsidR="00E954B6" w:rsidRDefault="00E954B6" w:rsidP="009E40A7">
      <w:pPr>
        <w:rPr>
          <w:rFonts w:ascii="Century Gothic" w:hAnsi="Century Gothic" w:cs="Papyrus"/>
        </w:rPr>
      </w:pPr>
    </w:p>
    <w:p w14:paraId="33E43FA8" w14:textId="77777777" w:rsidR="00E954B6" w:rsidRDefault="00E954B6" w:rsidP="009E40A7">
      <w:pPr>
        <w:rPr>
          <w:rFonts w:ascii="Century Gothic" w:hAnsi="Century Gothic" w:cs="Papyrus"/>
        </w:rPr>
      </w:pPr>
    </w:p>
    <w:p w14:paraId="566AEE11" w14:textId="77777777" w:rsidR="009E40A7" w:rsidRDefault="009E40A7" w:rsidP="009E40A7">
      <w:pPr>
        <w:rPr>
          <w:rFonts w:ascii="Century Gothic" w:hAnsi="Century Gothic" w:cs="Papyrus"/>
        </w:rPr>
      </w:pPr>
      <w:r>
        <w:rPr>
          <w:rFonts w:ascii="Century Gothic" w:hAnsi="Century Gothic" w:cs="Papyrus"/>
        </w:rPr>
        <w:t>Le droit que nous allons étudier est un droit social, démocratique et libéral :</w:t>
      </w:r>
    </w:p>
    <w:p w14:paraId="5F3BDA71" w14:textId="77777777" w:rsidR="009E40A7" w:rsidRDefault="009E40A7" w:rsidP="009E40A7">
      <w:pPr>
        <w:pStyle w:val="Paragraphedeliste"/>
        <w:rPr>
          <w:rFonts w:ascii="Century Gothic" w:hAnsi="Century Gothic" w:cs="Papyrus"/>
        </w:rPr>
      </w:pPr>
    </w:p>
    <w:p w14:paraId="1637F9D8" w14:textId="77777777" w:rsidR="009E40A7" w:rsidRDefault="009E40A7" w:rsidP="002B58D0">
      <w:pPr>
        <w:pStyle w:val="Paragraphedeliste"/>
        <w:numPr>
          <w:ilvl w:val="0"/>
          <w:numId w:val="2"/>
        </w:numPr>
        <w:rPr>
          <w:rFonts w:ascii="Century Gothic" w:hAnsi="Century Gothic" w:cs="Papyrus"/>
        </w:rPr>
      </w:pPr>
      <w:r>
        <w:rPr>
          <w:rFonts w:ascii="Century Gothic" w:hAnsi="Century Gothic" w:cs="Papyrus"/>
        </w:rPr>
        <w:t xml:space="preserve">Garantir la liberté individuelle (mariage, </w:t>
      </w:r>
      <w:r w:rsidR="000473C9">
        <w:rPr>
          <w:rFonts w:ascii="Century Gothic" w:hAnsi="Century Gothic" w:cs="Papyrus"/>
        </w:rPr>
        <w:t>etc.</w:t>
      </w:r>
      <w:r>
        <w:rPr>
          <w:rFonts w:ascii="Century Gothic" w:hAnsi="Century Gothic" w:cs="Papyrus"/>
        </w:rPr>
        <w:t>)</w:t>
      </w:r>
    </w:p>
    <w:p w14:paraId="7C78904F" w14:textId="77777777" w:rsidR="009E40A7" w:rsidRDefault="009E40A7" w:rsidP="002B58D0">
      <w:pPr>
        <w:pStyle w:val="Paragraphedeliste"/>
        <w:numPr>
          <w:ilvl w:val="0"/>
          <w:numId w:val="2"/>
        </w:numPr>
        <w:rPr>
          <w:rFonts w:ascii="Century Gothic" w:hAnsi="Century Gothic" w:cs="Papyrus"/>
        </w:rPr>
      </w:pPr>
      <w:r>
        <w:rPr>
          <w:rFonts w:ascii="Century Gothic" w:hAnsi="Century Gothic" w:cs="Papyrus"/>
        </w:rPr>
        <w:lastRenderedPageBreak/>
        <w:t>Permettre un exercice harmonieux des libertés pour faire un ordre public (sécurité, tranquillité).</w:t>
      </w:r>
    </w:p>
    <w:p w14:paraId="3845136C" w14:textId="77777777" w:rsidR="009E40A7" w:rsidRDefault="009E40A7" w:rsidP="002B58D0">
      <w:pPr>
        <w:pStyle w:val="Paragraphedeliste"/>
        <w:numPr>
          <w:ilvl w:val="0"/>
          <w:numId w:val="2"/>
        </w:numPr>
        <w:rPr>
          <w:rFonts w:ascii="Century Gothic" w:hAnsi="Century Gothic" w:cs="Papyrus"/>
        </w:rPr>
      </w:pPr>
      <w:r>
        <w:rPr>
          <w:rFonts w:ascii="Century Gothic" w:hAnsi="Century Gothic" w:cs="Papyrus"/>
        </w:rPr>
        <w:t xml:space="preserve">Permettre la fraternité qui est au cœur des répartitions financières (impôts, sécurité, </w:t>
      </w:r>
      <w:r w:rsidR="000473C9">
        <w:rPr>
          <w:rFonts w:ascii="Century Gothic" w:hAnsi="Century Gothic" w:cs="Papyrus"/>
        </w:rPr>
        <w:t>etc.</w:t>
      </w:r>
      <w:r>
        <w:rPr>
          <w:rFonts w:ascii="Century Gothic" w:hAnsi="Century Gothic" w:cs="Papyrus"/>
        </w:rPr>
        <w:t>).</w:t>
      </w:r>
    </w:p>
    <w:p w14:paraId="4D06DF4A" w14:textId="77777777" w:rsidR="009E40A7" w:rsidRDefault="009E40A7" w:rsidP="009E40A7">
      <w:pPr>
        <w:rPr>
          <w:rFonts w:ascii="Century Gothic" w:hAnsi="Century Gothic" w:cs="Papyrus"/>
        </w:rPr>
      </w:pPr>
    </w:p>
    <w:p w14:paraId="1BB0F78C" w14:textId="77777777" w:rsidR="009E40A7" w:rsidRDefault="009E40A7" w:rsidP="009E40A7">
      <w:pPr>
        <w:rPr>
          <w:rFonts w:ascii="Century Gothic" w:hAnsi="Century Gothic" w:cs="Papyrus"/>
        </w:rPr>
      </w:pPr>
      <w:r>
        <w:rPr>
          <w:rFonts w:ascii="Century Gothic" w:hAnsi="Century Gothic" w:cs="Papyrus"/>
        </w:rPr>
        <w:t>C’est aussi un curseur pour déterminer le type de régime :</w:t>
      </w:r>
    </w:p>
    <w:p w14:paraId="6F156B48" w14:textId="77777777" w:rsidR="009E40A7" w:rsidRDefault="009E40A7" w:rsidP="009E40A7">
      <w:pPr>
        <w:rPr>
          <w:rFonts w:ascii="Century Gothic" w:hAnsi="Century Gothic" w:cs="Papyrus"/>
        </w:rPr>
      </w:pPr>
      <w:r>
        <w:rPr>
          <w:rFonts w:ascii="Century Gothic" w:hAnsi="Century Gothic" w:cs="Papyrus"/>
        </w:rPr>
        <w:t>Si la sécurité l’emporte sur la liberté (sécurité &gt; liberté), alors le régime sera autoritaire.</w:t>
      </w:r>
    </w:p>
    <w:p w14:paraId="23C1968E" w14:textId="77777777" w:rsidR="009E40A7" w:rsidRDefault="009E40A7" w:rsidP="009E40A7">
      <w:pPr>
        <w:rPr>
          <w:rFonts w:ascii="Century Gothic" w:hAnsi="Century Gothic" w:cs="Papyrus"/>
        </w:rPr>
      </w:pPr>
      <w:r>
        <w:rPr>
          <w:rFonts w:ascii="Century Gothic" w:hAnsi="Century Gothic" w:cs="Papyrus"/>
        </w:rPr>
        <w:t>A l’inverse, si la liberté l’emporte sur la liberté (sécurité &lt; liberté), alors le régime contrôlé sera démocratique.</w:t>
      </w:r>
    </w:p>
    <w:p w14:paraId="54B9808E" w14:textId="77777777" w:rsidR="009E40A7" w:rsidRDefault="009E40A7" w:rsidP="009E40A7">
      <w:pPr>
        <w:rPr>
          <w:rFonts w:ascii="Century Gothic" w:hAnsi="Century Gothic" w:cs="Papyrus"/>
        </w:rPr>
      </w:pPr>
    </w:p>
    <w:p w14:paraId="6B859F8D" w14:textId="77777777" w:rsidR="00004361" w:rsidRDefault="00004361" w:rsidP="009E40A7">
      <w:pPr>
        <w:rPr>
          <w:rFonts w:ascii="Century Gothic" w:hAnsi="Century Gothic" w:cs="Papyrus"/>
        </w:rPr>
      </w:pPr>
    </w:p>
    <w:p w14:paraId="0046C782" w14:textId="77777777" w:rsidR="009E40A7" w:rsidRPr="00687541" w:rsidRDefault="00004361" w:rsidP="009E40A7">
      <w:pPr>
        <w:rPr>
          <w:rFonts w:ascii="Century Gothic" w:hAnsi="Century Gothic" w:cs="Papyrus"/>
          <w:color w:val="9BBB59" w:themeColor="accent3"/>
          <w:u w:val="single"/>
        </w:rPr>
      </w:pPr>
      <w:r w:rsidRPr="00687541">
        <w:rPr>
          <w:rFonts w:ascii="Century Gothic" w:hAnsi="Century Gothic" w:cs="Papyrus"/>
          <w:color w:val="9BBB59" w:themeColor="accent3"/>
          <w:u w:val="single"/>
        </w:rPr>
        <w:t>Qu’est-ce-que le droit public ?</w:t>
      </w:r>
    </w:p>
    <w:p w14:paraId="36606D44" w14:textId="77777777" w:rsidR="00004361" w:rsidRDefault="00004361" w:rsidP="009E40A7">
      <w:pPr>
        <w:rPr>
          <w:rFonts w:ascii="Century Gothic" w:hAnsi="Century Gothic" w:cs="Papyrus"/>
        </w:rPr>
      </w:pPr>
      <w:r>
        <w:rPr>
          <w:rFonts w:ascii="Century Gothic" w:hAnsi="Century Gothic" w:cs="Papyrus"/>
        </w:rPr>
        <w:t>C’est un ensemble de règles et de principes.</w:t>
      </w:r>
    </w:p>
    <w:p w14:paraId="2C4C9589" w14:textId="77777777" w:rsidR="00004361" w:rsidRDefault="00004361" w:rsidP="00004361">
      <w:pPr>
        <w:pStyle w:val="Paragraphedeliste"/>
        <w:rPr>
          <w:rFonts w:ascii="Century Gothic" w:hAnsi="Century Gothic" w:cs="Papyrus"/>
        </w:rPr>
      </w:pPr>
    </w:p>
    <w:p w14:paraId="111163BE" w14:textId="77777777" w:rsidR="00004361" w:rsidRDefault="00004361" w:rsidP="002B58D0">
      <w:pPr>
        <w:pStyle w:val="Paragraphedeliste"/>
        <w:numPr>
          <w:ilvl w:val="0"/>
          <w:numId w:val="3"/>
        </w:numPr>
        <w:rPr>
          <w:rFonts w:ascii="Century Gothic" w:hAnsi="Century Gothic" w:cs="Papyrus"/>
        </w:rPr>
      </w:pPr>
      <w:r>
        <w:rPr>
          <w:rFonts w:ascii="Century Gothic" w:hAnsi="Century Gothic" w:cs="Papyrus"/>
        </w:rPr>
        <w:t>Encadrement des droits autoritaires.</w:t>
      </w:r>
    </w:p>
    <w:p w14:paraId="632C21A0" w14:textId="77777777" w:rsidR="00004361" w:rsidRDefault="00004361" w:rsidP="002B58D0">
      <w:pPr>
        <w:pStyle w:val="Paragraphedeliste"/>
        <w:numPr>
          <w:ilvl w:val="0"/>
          <w:numId w:val="3"/>
        </w:numPr>
        <w:rPr>
          <w:rFonts w:ascii="Century Gothic" w:hAnsi="Century Gothic" w:cs="Papyrus"/>
        </w:rPr>
      </w:pPr>
      <w:r>
        <w:rPr>
          <w:rFonts w:ascii="Century Gothic" w:hAnsi="Century Gothic" w:cs="Papyrus"/>
        </w:rPr>
        <w:t>Encadrement de l’individu et différentes autorités publiques.</w:t>
      </w:r>
    </w:p>
    <w:p w14:paraId="2F12DA68" w14:textId="77777777" w:rsidR="00E54F89" w:rsidRDefault="00E54F89" w:rsidP="00004361">
      <w:pPr>
        <w:pStyle w:val="Paragraphedeliste"/>
        <w:ind w:left="1440"/>
        <w:rPr>
          <w:rFonts w:ascii="Century Gothic" w:hAnsi="Century Gothic" w:cs="Papyrus"/>
        </w:rPr>
      </w:pPr>
      <w:r>
        <w:rPr>
          <w:rFonts w:ascii="Century Gothic" w:hAnsi="Century Gothic" w:cs="Papyrus"/>
        </w:rPr>
        <w:t>(</w:t>
      </w:r>
      <w:proofErr w:type="gramStart"/>
      <w:r w:rsidR="00004361">
        <w:rPr>
          <w:rFonts w:ascii="Century Gothic" w:hAnsi="Century Gothic" w:cs="Papyrus"/>
        </w:rPr>
        <w:t>organisation</w:t>
      </w:r>
      <w:proofErr w:type="gramEnd"/>
      <w:r w:rsidR="00004361">
        <w:rPr>
          <w:rFonts w:ascii="Century Gothic" w:hAnsi="Century Gothic" w:cs="Papyrus"/>
        </w:rPr>
        <w:t xml:space="preserve"> et fonctionnement politique </w:t>
      </w:r>
      <w:r w:rsidR="00004361" w:rsidRPr="00004361">
        <w:rPr>
          <w:rFonts w:ascii="Century Gothic" w:hAnsi="Century Gothic" w:cs="Papyrus"/>
        </w:rPr>
        <w:sym w:font="Wingdings" w:char="F0E0"/>
      </w:r>
      <w:r w:rsidR="00004361">
        <w:rPr>
          <w:rFonts w:ascii="Century Gothic" w:hAnsi="Century Gothic" w:cs="Papyrus"/>
        </w:rPr>
        <w:t xml:space="preserve"> droit constitutionnel</w:t>
      </w:r>
      <w:r>
        <w:rPr>
          <w:rFonts w:ascii="Century Gothic" w:hAnsi="Century Gothic" w:cs="Papyrus"/>
        </w:rPr>
        <w:t>,</w:t>
      </w:r>
    </w:p>
    <w:p w14:paraId="0151951D" w14:textId="77777777" w:rsidR="00004361" w:rsidRDefault="00E54F89" w:rsidP="00004361">
      <w:pPr>
        <w:pStyle w:val="Paragraphedeliste"/>
        <w:ind w:left="1440"/>
        <w:rPr>
          <w:rFonts w:ascii="Century Gothic" w:hAnsi="Century Gothic" w:cs="Papyrus"/>
        </w:rPr>
      </w:pPr>
      <w:r>
        <w:rPr>
          <w:rFonts w:ascii="Century Gothic" w:hAnsi="Century Gothic" w:cs="Papyrus"/>
        </w:rPr>
        <w:t xml:space="preserve"> </w:t>
      </w:r>
      <w:proofErr w:type="gramStart"/>
      <w:r>
        <w:rPr>
          <w:rFonts w:ascii="Century Gothic" w:hAnsi="Century Gothic" w:cs="Papyrus"/>
        </w:rPr>
        <w:t>collectivités</w:t>
      </w:r>
      <w:proofErr w:type="gramEnd"/>
      <w:r>
        <w:rPr>
          <w:rFonts w:ascii="Century Gothic" w:hAnsi="Century Gothic" w:cs="Papyrus"/>
        </w:rPr>
        <w:t xml:space="preserve"> locales, rapport à l’impôt </w:t>
      </w:r>
      <w:r w:rsidRPr="00E54F89">
        <w:rPr>
          <w:rFonts w:ascii="Century Gothic" w:hAnsi="Century Gothic" w:cs="Papyrus"/>
        </w:rPr>
        <w:sym w:font="Wingdings" w:char="F0E0"/>
      </w:r>
      <w:r>
        <w:rPr>
          <w:rFonts w:ascii="Century Gothic" w:hAnsi="Century Gothic" w:cs="Papyrus"/>
        </w:rPr>
        <w:t xml:space="preserve"> droit public.</w:t>
      </w:r>
    </w:p>
    <w:p w14:paraId="31D21808" w14:textId="77777777" w:rsidR="00E54F89" w:rsidRDefault="00E54F89" w:rsidP="00E54F89">
      <w:pPr>
        <w:pStyle w:val="Paragraphedeliste"/>
        <w:ind w:left="1440"/>
        <w:rPr>
          <w:rFonts w:ascii="Century Gothic" w:hAnsi="Century Gothic" w:cs="Papyrus"/>
        </w:rPr>
      </w:pPr>
      <w:r>
        <w:rPr>
          <w:rFonts w:ascii="Century Gothic" w:hAnsi="Century Gothic" w:cs="Papyrus"/>
        </w:rPr>
        <w:t xml:space="preserve"> éducation, santé, environnement </w:t>
      </w:r>
      <w:r w:rsidRPr="00E54F89">
        <w:rPr>
          <w:rFonts w:ascii="Century Gothic" w:hAnsi="Century Gothic" w:cs="Papyrus"/>
        </w:rPr>
        <w:sym w:font="Wingdings" w:char="F0E0"/>
      </w:r>
      <w:r>
        <w:rPr>
          <w:rFonts w:ascii="Century Gothic" w:hAnsi="Century Gothic" w:cs="Papyrus"/>
        </w:rPr>
        <w:t xml:space="preserve"> droit public).</w:t>
      </w:r>
    </w:p>
    <w:p w14:paraId="63F0C1F9" w14:textId="77777777" w:rsidR="00E54F89" w:rsidRDefault="00E54F89" w:rsidP="00E54F89">
      <w:pPr>
        <w:rPr>
          <w:rFonts w:ascii="Century Gothic" w:hAnsi="Century Gothic" w:cs="Papyrus"/>
        </w:rPr>
      </w:pPr>
    </w:p>
    <w:p w14:paraId="264E5559" w14:textId="77777777" w:rsidR="00E54F89" w:rsidRDefault="00E54F89" w:rsidP="00E54F89">
      <w:pPr>
        <w:rPr>
          <w:rFonts w:ascii="Century Gothic" w:hAnsi="Century Gothic" w:cs="Papyrus"/>
        </w:rPr>
      </w:pPr>
      <w:r>
        <w:rPr>
          <w:rFonts w:ascii="Century Gothic" w:hAnsi="Century Gothic" w:cs="Papyrus"/>
        </w:rPr>
        <w:t>Le droit privé comprend un ensemble de règles et de principes qui régissent les relations  entre particuliers (salarié – employeur) contrairement au droit public qui interagit avec un individu et l’autorité.</w:t>
      </w:r>
    </w:p>
    <w:p w14:paraId="262CF812" w14:textId="77777777" w:rsidR="00E54F89" w:rsidRDefault="00E54F89" w:rsidP="00E54F89">
      <w:pPr>
        <w:rPr>
          <w:rFonts w:ascii="Century Gothic" w:hAnsi="Century Gothic" w:cs="Papyrus"/>
        </w:rPr>
      </w:pPr>
    </w:p>
    <w:p w14:paraId="2635A1FB" w14:textId="77777777" w:rsidR="00E54F89" w:rsidRDefault="00E54F89" w:rsidP="00E54F89">
      <w:pPr>
        <w:rPr>
          <w:rFonts w:ascii="Century Gothic" w:hAnsi="Century Gothic" w:cs="Papyrus"/>
        </w:rPr>
      </w:pPr>
      <w:r>
        <w:rPr>
          <w:rFonts w:ascii="Century Gothic" w:hAnsi="Century Gothic" w:cs="Papyrus"/>
        </w:rPr>
        <w:t>Le droit civil s’applique à la relation entre civil (ex : mariage, concubinage, pacs).</w:t>
      </w:r>
    </w:p>
    <w:p w14:paraId="7293F30C" w14:textId="77777777" w:rsidR="00E54F89" w:rsidRDefault="00E54F89" w:rsidP="00E54F89">
      <w:pPr>
        <w:rPr>
          <w:rFonts w:ascii="Century Gothic" w:hAnsi="Century Gothic" w:cs="Papyrus"/>
        </w:rPr>
      </w:pPr>
    </w:p>
    <w:p w14:paraId="30DFFD89" w14:textId="77777777" w:rsidR="00E54F89" w:rsidRDefault="00E54F89" w:rsidP="00E54F89">
      <w:pPr>
        <w:rPr>
          <w:rFonts w:ascii="Century Gothic" w:hAnsi="Century Gothic" w:cs="Papyrus"/>
        </w:rPr>
      </w:pPr>
      <w:r>
        <w:rPr>
          <w:rFonts w:ascii="Century Gothic" w:hAnsi="Century Gothic" w:cs="Papyrus"/>
        </w:rPr>
        <w:t>Le droit constitutionnel est un ensemble de règles suprêmes et fondamentales qui présentent trois objets :</w:t>
      </w:r>
    </w:p>
    <w:p w14:paraId="1C0E3315" w14:textId="77777777" w:rsidR="00E54F89" w:rsidRDefault="00E54F89" w:rsidP="00E54F89">
      <w:pPr>
        <w:rPr>
          <w:rFonts w:ascii="Century Gothic" w:hAnsi="Century Gothic" w:cs="Papyrus"/>
        </w:rPr>
      </w:pPr>
    </w:p>
    <w:p w14:paraId="67CA7CF3" w14:textId="77777777" w:rsidR="00E54F89" w:rsidRDefault="00E54F89" w:rsidP="002B58D0">
      <w:pPr>
        <w:pStyle w:val="Paragraphedeliste"/>
        <w:numPr>
          <w:ilvl w:val="0"/>
          <w:numId w:val="4"/>
        </w:numPr>
        <w:rPr>
          <w:rFonts w:ascii="Century Gothic" w:hAnsi="Century Gothic" w:cs="Papyrus"/>
        </w:rPr>
      </w:pPr>
      <w:r>
        <w:rPr>
          <w:rFonts w:ascii="Century Gothic" w:hAnsi="Century Gothic" w:cs="Papyrus"/>
        </w:rPr>
        <w:t>Déterminer la forme de l’Etat unitaire et décentralisé (article 1 de la Constitution).</w:t>
      </w:r>
    </w:p>
    <w:p w14:paraId="5E286BB0" w14:textId="77777777" w:rsidR="00E54F89" w:rsidRDefault="00E54F89" w:rsidP="002B58D0">
      <w:pPr>
        <w:pStyle w:val="Paragraphedeliste"/>
        <w:numPr>
          <w:ilvl w:val="0"/>
          <w:numId w:val="4"/>
        </w:numPr>
        <w:rPr>
          <w:rFonts w:ascii="Century Gothic" w:hAnsi="Century Gothic" w:cs="Papyrus"/>
        </w:rPr>
      </w:pPr>
      <w:r>
        <w:rPr>
          <w:rFonts w:ascii="Century Gothic" w:hAnsi="Century Gothic" w:cs="Papyrus"/>
        </w:rPr>
        <w:t>Déterminer les règles de dévolution et du fonctionnement public.</w:t>
      </w:r>
    </w:p>
    <w:p w14:paraId="4FB830FA" w14:textId="77777777" w:rsidR="00E54F89" w:rsidRDefault="00E54F89" w:rsidP="002B58D0">
      <w:pPr>
        <w:pStyle w:val="Paragraphedeliste"/>
        <w:numPr>
          <w:ilvl w:val="0"/>
          <w:numId w:val="4"/>
        </w:numPr>
        <w:rPr>
          <w:rFonts w:ascii="Century Gothic" w:hAnsi="Century Gothic" w:cs="Papyrus"/>
        </w:rPr>
      </w:pPr>
      <w:r>
        <w:rPr>
          <w:rFonts w:ascii="Century Gothic" w:hAnsi="Century Gothic" w:cs="Papyrus"/>
        </w:rPr>
        <w:t xml:space="preserve">Assurer la garantie des droits fondamentaux des citoyens </w:t>
      </w:r>
      <w:r w:rsidR="00A316CD">
        <w:rPr>
          <w:rFonts w:ascii="Century Gothic" w:hAnsi="Century Gothic" w:cs="Papyrus"/>
        </w:rPr>
        <w:t>dans le rapport avec le pouvoir :</w:t>
      </w:r>
    </w:p>
    <w:p w14:paraId="683BD231" w14:textId="77777777" w:rsidR="00A316CD" w:rsidRDefault="00A316CD" w:rsidP="002B58D0">
      <w:pPr>
        <w:pStyle w:val="Paragraphedeliste"/>
        <w:numPr>
          <w:ilvl w:val="0"/>
          <w:numId w:val="5"/>
        </w:numPr>
        <w:rPr>
          <w:rFonts w:ascii="Century Gothic" w:hAnsi="Century Gothic" w:cs="Papyrus"/>
        </w:rPr>
      </w:pPr>
      <w:r>
        <w:rPr>
          <w:rFonts w:ascii="Century Gothic" w:hAnsi="Century Gothic" w:cs="Papyrus"/>
        </w:rPr>
        <w:t>DDHC.</w:t>
      </w:r>
    </w:p>
    <w:p w14:paraId="59FB86CE" w14:textId="77777777" w:rsidR="00A316CD" w:rsidRDefault="00A316CD" w:rsidP="002B58D0">
      <w:pPr>
        <w:pStyle w:val="Paragraphedeliste"/>
        <w:numPr>
          <w:ilvl w:val="0"/>
          <w:numId w:val="5"/>
        </w:numPr>
        <w:rPr>
          <w:rFonts w:ascii="Century Gothic" w:hAnsi="Century Gothic" w:cs="Papyrus"/>
        </w:rPr>
      </w:pPr>
      <w:r>
        <w:rPr>
          <w:rFonts w:ascii="Century Gothic" w:hAnsi="Century Gothic" w:cs="Papyrus"/>
        </w:rPr>
        <w:t>Préambule de la Constitution de la 4</w:t>
      </w:r>
      <w:r w:rsidRPr="00A316CD">
        <w:rPr>
          <w:rFonts w:ascii="Century Gothic" w:hAnsi="Century Gothic" w:cs="Papyrus"/>
          <w:vertAlign w:val="superscript"/>
        </w:rPr>
        <w:t>ème</w:t>
      </w:r>
      <w:r>
        <w:rPr>
          <w:rFonts w:ascii="Century Gothic" w:hAnsi="Century Gothic" w:cs="Papyrus"/>
        </w:rPr>
        <w:t xml:space="preserve"> République du 27 Octobre 1946.</w:t>
      </w:r>
    </w:p>
    <w:p w14:paraId="216F60FC" w14:textId="77777777" w:rsidR="00A316CD" w:rsidRPr="00A316CD" w:rsidRDefault="00A316CD" w:rsidP="002B58D0">
      <w:pPr>
        <w:pStyle w:val="Paragraphedeliste"/>
        <w:numPr>
          <w:ilvl w:val="0"/>
          <w:numId w:val="5"/>
        </w:numPr>
        <w:rPr>
          <w:rFonts w:ascii="Century Gothic" w:hAnsi="Century Gothic" w:cs="Papyrus"/>
        </w:rPr>
      </w:pPr>
      <w:r>
        <w:rPr>
          <w:rFonts w:ascii="Century Gothic" w:hAnsi="Century Gothic" w:cs="Papyrus"/>
        </w:rPr>
        <w:t>Charte de l’environnement de 2004.</w:t>
      </w:r>
    </w:p>
    <w:p w14:paraId="48E85659" w14:textId="77777777" w:rsidR="00E54F89" w:rsidRDefault="00E54F89" w:rsidP="00004361">
      <w:pPr>
        <w:pStyle w:val="Paragraphedeliste"/>
        <w:ind w:left="1440"/>
        <w:rPr>
          <w:rFonts w:ascii="Century Gothic" w:hAnsi="Century Gothic" w:cs="Papyrus"/>
        </w:rPr>
      </w:pPr>
    </w:p>
    <w:p w14:paraId="14457405" w14:textId="77777777" w:rsidR="00E54F89" w:rsidRDefault="00E54F89" w:rsidP="00E54F89">
      <w:pPr>
        <w:pStyle w:val="Paragraphedeliste"/>
        <w:ind w:left="1440"/>
        <w:jc w:val="both"/>
        <w:rPr>
          <w:rFonts w:ascii="Century Gothic" w:hAnsi="Century Gothic" w:cs="Papyrus"/>
        </w:rPr>
      </w:pPr>
    </w:p>
    <w:p w14:paraId="47809592" w14:textId="77777777" w:rsidR="00A87887" w:rsidRDefault="00A87887" w:rsidP="00E54F89">
      <w:pPr>
        <w:pStyle w:val="Paragraphedeliste"/>
        <w:ind w:left="1440"/>
        <w:jc w:val="both"/>
        <w:rPr>
          <w:rFonts w:ascii="Century Gothic" w:hAnsi="Century Gothic" w:cs="Papyrus"/>
        </w:rPr>
      </w:pPr>
    </w:p>
    <w:p w14:paraId="2AF6CCE5" w14:textId="77777777" w:rsidR="00A87887" w:rsidRDefault="00A87887" w:rsidP="00E54F89">
      <w:pPr>
        <w:pStyle w:val="Paragraphedeliste"/>
        <w:ind w:left="1440"/>
        <w:jc w:val="both"/>
        <w:rPr>
          <w:rFonts w:ascii="Century Gothic" w:hAnsi="Century Gothic" w:cs="Papyrus"/>
        </w:rPr>
      </w:pPr>
    </w:p>
    <w:p w14:paraId="591F3246" w14:textId="77777777" w:rsidR="00A87887" w:rsidRDefault="00A87887" w:rsidP="00A87887"/>
    <w:p w14:paraId="1CD89367" w14:textId="77777777" w:rsidR="0005394A" w:rsidRDefault="0005394A" w:rsidP="00A87887"/>
    <w:p w14:paraId="3B9BA671" w14:textId="77777777" w:rsidR="00A87887" w:rsidRPr="00A87887" w:rsidRDefault="00A87887" w:rsidP="00A87887"/>
    <w:p w14:paraId="5D4D1697" w14:textId="77777777" w:rsidR="00A87887" w:rsidRPr="00A87887" w:rsidRDefault="00A87887" w:rsidP="00A87887">
      <w:pPr>
        <w:rPr>
          <w:rFonts w:ascii="Century Gothic" w:hAnsi="Century Gothic"/>
        </w:rPr>
      </w:pPr>
      <w:r w:rsidRPr="00A87887">
        <w:rPr>
          <w:rFonts w:ascii="Century Gothic" w:hAnsi="Century Gothic"/>
        </w:rPr>
        <w:sym w:font="Wingdings" w:char="F0E0"/>
      </w:r>
      <w:r w:rsidRPr="00A87887">
        <w:rPr>
          <w:rFonts w:ascii="Century Gothic" w:hAnsi="Century Gothic"/>
        </w:rPr>
        <w:t xml:space="preserve"> Pouvoir définir l’Etat moderne.</w:t>
      </w:r>
    </w:p>
    <w:p w14:paraId="71687B04" w14:textId="77777777" w:rsidR="00A87887" w:rsidRPr="00A87887" w:rsidRDefault="00A87887" w:rsidP="00A87887">
      <w:pPr>
        <w:rPr>
          <w:rFonts w:ascii="Century Gothic" w:hAnsi="Century Gothic"/>
        </w:rPr>
      </w:pPr>
      <w:r w:rsidRPr="00A87887">
        <w:rPr>
          <w:rFonts w:ascii="Century Gothic" w:hAnsi="Century Gothic"/>
        </w:rPr>
        <w:sym w:font="Wingdings" w:char="F0E0"/>
      </w:r>
      <w:r w:rsidRPr="00A87887">
        <w:rPr>
          <w:rFonts w:ascii="Century Gothic" w:hAnsi="Century Gothic"/>
        </w:rPr>
        <w:t xml:space="preserve"> Comprendre les institutions politiques d’un Etat parlementaire, libéral, démocratique comme la France.</w:t>
      </w:r>
    </w:p>
    <w:p w14:paraId="50443253" w14:textId="77777777" w:rsidR="00A87887" w:rsidRPr="00A87887" w:rsidRDefault="00A87887" w:rsidP="00A87887">
      <w:pPr>
        <w:rPr>
          <w:rFonts w:ascii="Century Gothic" w:hAnsi="Century Gothic"/>
        </w:rPr>
      </w:pPr>
      <w:r w:rsidRPr="00A87887">
        <w:rPr>
          <w:rFonts w:ascii="Century Gothic" w:hAnsi="Century Gothic"/>
        </w:rPr>
        <w:sym w:font="Wingdings" w:char="F0E0"/>
      </w:r>
      <w:r w:rsidRPr="00A87887">
        <w:rPr>
          <w:rFonts w:ascii="Century Gothic" w:hAnsi="Century Gothic"/>
        </w:rPr>
        <w:t xml:space="preserve"> Comprendre le rôle du droit dans le fonctionnement de ces institutions.</w:t>
      </w:r>
    </w:p>
    <w:p w14:paraId="634B8D51" w14:textId="77777777" w:rsidR="00A87887" w:rsidRPr="00A87887" w:rsidRDefault="00A87887" w:rsidP="00A87887">
      <w:pPr>
        <w:rPr>
          <w:rFonts w:ascii="Century Gothic" w:hAnsi="Century Gothic"/>
        </w:rPr>
      </w:pPr>
    </w:p>
    <w:p w14:paraId="64793D3B" w14:textId="77777777" w:rsidR="00A87887" w:rsidRPr="00A87887" w:rsidRDefault="00A87887" w:rsidP="00A87887">
      <w:pPr>
        <w:rPr>
          <w:rFonts w:ascii="Century Gothic" w:hAnsi="Century Gothic"/>
          <w:b/>
          <w:u w:val="single"/>
        </w:rPr>
      </w:pPr>
      <w:r w:rsidRPr="00A87887">
        <w:rPr>
          <w:rFonts w:ascii="Century Gothic" w:hAnsi="Century Gothic"/>
          <w:b/>
          <w:u w:val="single"/>
        </w:rPr>
        <w:t>Outils pour réussir :</w:t>
      </w:r>
    </w:p>
    <w:p w14:paraId="1A2EF45A" w14:textId="77777777" w:rsidR="00A87887" w:rsidRPr="00A87887" w:rsidRDefault="00A87887" w:rsidP="00A87887">
      <w:pPr>
        <w:rPr>
          <w:rFonts w:ascii="Century Gothic" w:hAnsi="Century Gothic"/>
        </w:rPr>
      </w:pPr>
    </w:p>
    <w:p w14:paraId="1660D419" w14:textId="77777777" w:rsidR="00A87887" w:rsidRPr="00A87887" w:rsidRDefault="00A87887" w:rsidP="002B58D0">
      <w:pPr>
        <w:pStyle w:val="Paragraphedeliste"/>
        <w:numPr>
          <w:ilvl w:val="0"/>
          <w:numId w:val="6"/>
        </w:numPr>
        <w:rPr>
          <w:rFonts w:ascii="Century Gothic" w:hAnsi="Century Gothic"/>
        </w:rPr>
      </w:pPr>
      <w:r w:rsidRPr="00A87887">
        <w:rPr>
          <w:rFonts w:ascii="Century Gothic" w:hAnsi="Century Gothic"/>
        </w:rPr>
        <w:t>Le cours magistral.</w:t>
      </w:r>
    </w:p>
    <w:p w14:paraId="1BB58DCA" w14:textId="77777777" w:rsidR="00A87887" w:rsidRPr="00A87887" w:rsidRDefault="00A87887" w:rsidP="002B58D0">
      <w:pPr>
        <w:pStyle w:val="Paragraphedeliste"/>
        <w:numPr>
          <w:ilvl w:val="0"/>
          <w:numId w:val="6"/>
        </w:numPr>
        <w:rPr>
          <w:rFonts w:ascii="Century Gothic" w:hAnsi="Century Gothic"/>
        </w:rPr>
      </w:pPr>
      <w:r w:rsidRPr="00A87887">
        <w:rPr>
          <w:rFonts w:ascii="Century Gothic" w:hAnsi="Century Gothic"/>
        </w:rPr>
        <w:t xml:space="preserve">Le cours de TD </w:t>
      </w:r>
      <w:r w:rsidRPr="00A87887">
        <w:rPr>
          <w:rFonts w:ascii="Century Gothic" w:hAnsi="Century Gothic"/>
        </w:rPr>
        <w:sym w:font="Wingdings" w:char="F0E0"/>
      </w:r>
      <w:r w:rsidRPr="00A87887">
        <w:rPr>
          <w:rFonts w:ascii="Century Gothic" w:hAnsi="Century Gothic"/>
        </w:rPr>
        <w:t xml:space="preserve"> 6 heures de travail sérieux.</w:t>
      </w:r>
    </w:p>
    <w:p w14:paraId="1F0D3588" w14:textId="77777777" w:rsidR="00A87887" w:rsidRPr="00A87887" w:rsidRDefault="00A87887" w:rsidP="002B58D0">
      <w:pPr>
        <w:pStyle w:val="Paragraphedeliste"/>
        <w:numPr>
          <w:ilvl w:val="0"/>
          <w:numId w:val="6"/>
        </w:numPr>
        <w:rPr>
          <w:rFonts w:ascii="Century Gothic" w:hAnsi="Century Gothic"/>
        </w:rPr>
      </w:pPr>
      <w:r w:rsidRPr="00A87887">
        <w:rPr>
          <w:rFonts w:ascii="Century Gothic" w:hAnsi="Century Gothic"/>
        </w:rPr>
        <w:t>L’autoformation (la BU) : il faut travailler régulièrement ; penser au Français et à l’Histoire ; aller à la BU régulièrement.</w:t>
      </w:r>
    </w:p>
    <w:p w14:paraId="58CB7041" w14:textId="77777777" w:rsidR="00A87887" w:rsidRPr="00A87887" w:rsidRDefault="00A87887" w:rsidP="00A87887">
      <w:pPr>
        <w:rPr>
          <w:rFonts w:ascii="Century Gothic" w:hAnsi="Century Gothic"/>
        </w:rPr>
      </w:pPr>
    </w:p>
    <w:p w14:paraId="0F9E6341" w14:textId="77777777" w:rsidR="00A87887" w:rsidRPr="00A87887" w:rsidRDefault="00A87887" w:rsidP="00A87887">
      <w:pPr>
        <w:rPr>
          <w:rFonts w:ascii="Century Gothic" w:hAnsi="Century Gothic"/>
          <w:b/>
          <w:u w:val="single"/>
        </w:rPr>
      </w:pPr>
      <w:r w:rsidRPr="00A87887">
        <w:rPr>
          <w:rFonts w:ascii="Century Gothic" w:hAnsi="Century Gothic"/>
          <w:b/>
          <w:u w:val="single"/>
        </w:rPr>
        <w:t>Bibliographies :</w:t>
      </w:r>
    </w:p>
    <w:p w14:paraId="4A526ED5" w14:textId="77777777" w:rsidR="00A87887" w:rsidRPr="00A87887" w:rsidRDefault="00A87887" w:rsidP="00A87887">
      <w:pPr>
        <w:rPr>
          <w:rFonts w:ascii="Century Gothic" w:hAnsi="Century Gothic"/>
        </w:rPr>
      </w:pPr>
    </w:p>
    <w:p w14:paraId="5772C063" w14:textId="77777777" w:rsidR="00A87887" w:rsidRPr="00A87887" w:rsidRDefault="00A87887" w:rsidP="002B58D0">
      <w:pPr>
        <w:pStyle w:val="Paragraphedeliste"/>
        <w:numPr>
          <w:ilvl w:val="0"/>
          <w:numId w:val="7"/>
        </w:numPr>
        <w:rPr>
          <w:rFonts w:ascii="Century Gothic" w:hAnsi="Century Gothic"/>
        </w:rPr>
      </w:pPr>
      <w:r w:rsidRPr="00A87887">
        <w:rPr>
          <w:rFonts w:ascii="Century Gothic" w:hAnsi="Century Gothic"/>
          <w:i/>
        </w:rPr>
        <w:t>Droit Constitutionnel</w:t>
      </w:r>
      <w:r w:rsidRPr="00A87887">
        <w:rPr>
          <w:rFonts w:ascii="Century Gothic" w:hAnsi="Century Gothic"/>
        </w:rPr>
        <w:t xml:space="preserve">, P. </w:t>
      </w:r>
      <w:proofErr w:type="spellStart"/>
      <w:r w:rsidRPr="00A87887">
        <w:rPr>
          <w:rFonts w:ascii="Century Gothic" w:hAnsi="Century Gothic"/>
        </w:rPr>
        <w:t>Pactet</w:t>
      </w:r>
      <w:proofErr w:type="spellEnd"/>
      <w:r w:rsidRPr="00A87887">
        <w:rPr>
          <w:rFonts w:ascii="Century Gothic" w:hAnsi="Century Gothic"/>
        </w:rPr>
        <w:t>.</w:t>
      </w:r>
    </w:p>
    <w:p w14:paraId="684B7C17" w14:textId="77777777" w:rsidR="00A87887" w:rsidRPr="00A87887" w:rsidRDefault="00A87887" w:rsidP="002B58D0">
      <w:pPr>
        <w:pStyle w:val="Paragraphedeliste"/>
        <w:numPr>
          <w:ilvl w:val="0"/>
          <w:numId w:val="7"/>
        </w:numPr>
        <w:rPr>
          <w:rFonts w:ascii="Century Gothic" w:hAnsi="Century Gothic"/>
        </w:rPr>
      </w:pPr>
      <w:r w:rsidRPr="00A87887">
        <w:rPr>
          <w:rFonts w:ascii="Century Gothic" w:hAnsi="Century Gothic"/>
          <w:i/>
        </w:rPr>
        <w:t>Droit Constitutionnel</w:t>
      </w:r>
      <w:r w:rsidRPr="00A87887">
        <w:rPr>
          <w:rFonts w:ascii="Century Gothic" w:hAnsi="Century Gothic"/>
        </w:rPr>
        <w:t>, F. Hamon.</w:t>
      </w:r>
    </w:p>
    <w:p w14:paraId="32E46E4D" w14:textId="77777777" w:rsidR="00A87887" w:rsidRPr="00A87887" w:rsidRDefault="00A87887" w:rsidP="002B58D0">
      <w:pPr>
        <w:pStyle w:val="Paragraphedeliste"/>
        <w:numPr>
          <w:ilvl w:val="0"/>
          <w:numId w:val="7"/>
        </w:numPr>
        <w:rPr>
          <w:rFonts w:ascii="Century Gothic" w:hAnsi="Century Gothic"/>
        </w:rPr>
      </w:pPr>
      <w:r w:rsidRPr="00A87887">
        <w:rPr>
          <w:rFonts w:ascii="Century Gothic" w:hAnsi="Century Gothic"/>
          <w:i/>
        </w:rPr>
        <w:t>Droit Constitutionnel</w:t>
      </w:r>
      <w:r w:rsidRPr="00A87887">
        <w:rPr>
          <w:rFonts w:ascii="Century Gothic" w:hAnsi="Century Gothic"/>
        </w:rPr>
        <w:t xml:space="preserve">, L. </w:t>
      </w:r>
      <w:proofErr w:type="spellStart"/>
      <w:r w:rsidRPr="00A87887">
        <w:rPr>
          <w:rFonts w:ascii="Century Gothic" w:hAnsi="Century Gothic"/>
        </w:rPr>
        <w:t>Favoreu</w:t>
      </w:r>
      <w:proofErr w:type="spellEnd"/>
      <w:r w:rsidRPr="00A87887">
        <w:rPr>
          <w:rFonts w:ascii="Century Gothic" w:hAnsi="Century Gothic"/>
        </w:rPr>
        <w:t>.</w:t>
      </w:r>
    </w:p>
    <w:p w14:paraId="006841B0" w14:textId="77777777" w:rsidR="00A87887" w:rsidRPr="00A87887" w:rsidRDefault="00A87887" w:rsidP="002B58D0">
      <w:pPr>
        <w:pStyle w:val="Paragraphedeliste"/>
        <w:numPr>
          <w:ilvl w:val="0"/>
          <w:numId w:val="7"/>
        </w:numPr>
        <w:rPr>
          <w:rFonts w:ascii="Century Gothic" w:hAnsi="Century Gothic"/>
        </w:rPr>
      </w:pPr>
      <w:r w:rsidRPr="00A87887">
        <w:rPr>
          <w:rFonts w:ascii="Century Gothic" w:hAnsi="Century Gothic"/>
          <w:i/>
        </w:rPr>
        <w:t>Droit Constitutionnel et Institutions Politiques</w:t>
      </w:r>
      <w:r w:rsidRPr="00A87887">
        <w:rPr>
          <w:rFonts w:ascii="Century Gothic" w:hAnsi="Century Gothic"/>
        </w:rPr>
        <w:t>, J. Gicquel.</w:t>
      </w:r>
    </w:p>
    <w:p w14:paraId="3AACBBE1" w14:textId="77777777" w:rsidR="00A87887" w:rsidRPr="00A87887" w:rsidRDefault="00A87887" w:rsidP="002B58D0">
      <w:pPr>
        <w:pStyle w:val="Paragraphedeliste"/>
        <w:numPr>
          <w:ilvl w:val="0"/>
          <w:numId w:val="7"/>
        </w:numPr>
        <w:rPr>
          <w:rFonts w:ascii="Century Gothic" w:hAnsi="Century Gothic"/>
        </w:rPr>
      </w:pPr>
      <w:r w:rsidRPr="00A87887">
        <w:rPr>
          <w:rFonts w:ascii="Century Gothic" w:hAnsi="Century Gothic"/>
          <w:i/>
        </w:rPr>
        <w:t>Droit Constitutionnel</w:t>
      </w:r>
      <w:r w:rsidRPr="00A87887">
        <w:rPr>
          <w:rFonts w:ascii="Century Gothic" w:hAnsi="Century Gothic"/>
        </w:rPr>
        <w:t>, B. Mathieu.</w:t>
      </w:r>
    </w:p>
    <w:p w14:paraId="0FB07066" w14:textId="77777777" w:rsidR="00A87887" w:rsidRPr="00A87887" w:rsidRDefault="00A87887" w:rsidP="002B58D0">
      <w:pPr>
        <w:pStyle w:val="Paragraphedeliste"/>
        <w:numPr>
          <w:ilvl w:val="0"/>
          <w:numId w:val="7"/>
        </w:numPr>
        <w:rPr>
          <w:rFonts w:ascii="Century Gothic" w:hAnsi="Century Gothic"/>
        </w:rPr>
      </w:pPr>
      <w:r w:rsidRPr="00A87887">
        <w:rPr>
          <w:rFonts w:ascii="Century Gothic" w:hAnsi="Century Gothic"/>
          <w:i/>
        </w:rPr>
        <w:t>Droit Constitutionnel</w:t>
      </w:r>
      <w:r w:rsidRPr="00A87887">
        <w:rPr>
          <w:rFonts w:ascii="Century Gothic" w:hAnsi="Century Gothic"/>
        </w:rPr>
        <w:t xml:space="preserve">, B. </w:t>
      </w:r>
      <w:proofErr w:type="spellStart"/>
      <w:r w:rsidRPr="00A87887">
        <w:rPr>
          <w:rFonts w:ascii="Century Gothic" w:hAnsi="Century Gothic"/>
        </w:rPr>
        <w:t>Chantebout</w:t>
      </w:r>
      <w:proofErr w:type="spellEnd"/>
      <w:r w:rsidRPr="00A87887">
        <w:rPr>
          <w:rFonts w:ascii="Century Gothic" w:hAnsi="Century Gothic"/>
        </w:rPr>
        <w:t>.</w:t>
      </w:r>
    </w:p>
    <w:p w14:paraId="7ED4A9C1" w14:textId="77777777" w:rsidR="00A87887" w:rsidRPr="00A87887" w:rsidRDefault="00A87887" w:rsidP="002B58D0">
      <w:pPr>
        <w:pStyle w:val="Paragraphedeliste"/>
        <w:numPr>
          <w:ilvl w:val="0"/>
          <w:numId w:val="7"/>
        </w:numPr>
        <w:rPr>
          <w:rFonts w:ascii="Century Gothic" w:hAnsi="Century Gothic"/>
        </w:rPr>
      </w:pPr>
      <w:r w:rsidRPr="00A87887">
        <w:rPr>
          <w:rFonts w:ascii="Century Gothic" w:hAnsi="Century Gothic"/>
          <w:i/>
        </w:rPr>
        <w:t>Droit Constitutionnel</w:t>
      </w:r>
      <w:r w:rsidRPr="00A87887">
        <w:rPr>
          <w:rFonts w:ascii="Century Gothic" w:hAnsi="Century Gothic"/>
        </w:rPr>
        <w:t xml:space="preserve">,  D. </w:t>
      </w:r>
      <w:proofErr w:type="spellStart"/>
      <w:r w:rsidRPr="00A87887">
        <w:rPr>
          <w:rFonts w:ascii="Century Gothic" w:hAnsi="Century Gothic"/>
        </w:rPr>
        <w:t>Chagnolleau</w:t>
      </w:r>
      <w:proofErr w:type="spellEnd"/>
      <w:r w:rsidRPr="00A87887">
        <w:rPr>
          <w:rFonts w:ascii="Century Gothic" w:hAnsi="Century Gothic"/>
        </w:rPr>
        <w:t>.</w:t>
      </w:r>
    </w:p>
    <w:p w14:paraId="3F8153DD" w14:textId="77777777" w:rsidR="00A87887" w:rsidRPr="00A87887" w:rsidRDefault="00A87887" w:rsidP="002B58D0">
      <w:pPr>
        <w:pStyle w:val="Paragraphedeliste"/>
        <w:numPr>
          <w:ilvl w:val="0"/>
          <w:numId w:val="7"/>
        </w:numPr>
        <w:rPr>
          <w:rFonts w:ascii="Century Gothic" w:hAnsi="Century Gothic"/>
        </w:rPr>
      </w:pPr>
      <w:r w:rsidRPr="00A87887">
        <w:rPr>
          <w:rFonts w:ascii="Century Gothic" w:hAnsi="Century Gothic"/>
          <w:i/>
        </w:rPr>
        <w:t>Droit Constitutionnel</w:t>
      </w:r>
      <w:r w:rsidRPr="00A87887">
        <w:rPr>
          <w:rFonts w:ascii="Century Gothic" w:hAnsi="Century Gothic"/>
        </w:rPr>
        <w:t>, D. Turpin.</w:t>
      </w:r>
    </w:p>
    <w:p w14:paraId="5F7B1DC6" w14:textId="77777777" w:rsidR="00A87887" w:rsidRPr="00A87887" w:rsidRDefault="00A87887" w:rsidP="002B58D0">
      <w:pPr>
        <w:pStyle w:val="Paragraphedeliste"/>
        <w:numPr>
          <w:ilvl w:val="0"/>
          <w:numId w:val="7"/>
        </w:numPr>
        <w:rPr>
          <w:rFonts w:ascii="Century Gothic" w:hAnsi="Century Gothic"/>
        </w:rPr>
      </w:pPr>
      <w:r w:rsidRPr="00A87887">
        <w:rPr>
          <w:rFonts w:ascii="Century Gothic" w:hAnsi="Century Gothic"/>
          <w:i/>
        </w:rPr>
        <w:t>Droit Constitutionnel</w:t>
      </w:r>
      <w:r w:rsidRPr="00A87887">
        <w:rPr>
          <w:rFonts w:ascii="Century Gothic" w:hAnsi="Century Gothic"/>
        </w:rPr>
        <w:t xml:space="preserve">, E. </w:t>
      </w:r>
      <w:proofErr w:type="spellStart"/>
      <w:r w:rsidRPr="00A87887">
        <w:rPr>
          <w:rFonts w:ascii="Century Gothic" w:hAnsi="Century Gothic"/>
        </w:rPr>
        <w:t>Zoller</w:t>
      </w:r>
      <w:proofErr w:type="spellEnd"/>
      <w:r w:rsidRPr="00A87887">
        <w:rPr>
          <w:rFonts w:ascii="Century Gothic" w:hAnsi="Century Gothic"/>
        </w:rPr>
        <w:t>.</w:t>
      </w:r>
    </w:p>
    <w:p w14:paraId="113222A1" w14:textId="77777777" w:rsidR="00A87887" w:rsidRPr="00A87887" w:rsidRDefault="00A87887" w:rsidP="002B58D0">
      <w:pPr>
        <w:pStyle w:val="Paragraphedeliste"/>
        <w:numPr>
          <w:ilvl w:val="0"/>
          <w:numId w:val="7"/>
        </w:numPr>
        <w:rPr>
          <w:rFonts w:ascii="Century Gothic" w:hAnsi="Century Gothic"/>
        </w:rPr>
      </w:pPr>
      <w:r w:rsidRPr="00A87887">
        <w:rPr>
          <w:rFonts w:ascii="Century Gothic" w:hAnsi="Century Gothic"/>
          <w:i/>
        </w:rPr>
        <w:t>Droit Constitutionnel</w:t>
      </w:r>
      <w:r w:rsidRPr="00A87887">
        <w:rPr>
          <w:rFonts w:ascii="Century Gothic" w:hAnsi="Century Gothic"/>
        </w:rPr>
        <w:t xml:space="preserve">, M.A. </w:t>
      </w:r>
      <w:proofErr w:type="spellStart"/>
      <w:r w:rsidRPr="00A87887">
        <w:rPr>
          <w:rFonts w:ascii="Century Gothic" w:hAnsi="Century Gothic"/>
        </w:rPr>
        <w:t>Cohendert</w:t>
      </w:r>
      <w:proofErr w:type="spellEnd"/>
      <w:r w:rsidRPr="00A87887">
        <w:rPr>
          <w:rFonts w:ascii="Century Gothic" w:hAnsi="Century Gothic"/>
        </w:rPr>
        <w:t>.</w:t>
      </w:r>
    </w:p>
    <w:p w14:paraId="4B672AF7" w14:textId="77777777" w:rsidR="00A87887" w:rsidRPr="00A87887" w:rsidRDefault="00A87887" w:rsidP="002B58D0">
      <w:pPr>
        <w:pStyle w:val="Paragraphedeliste"/>
        <w:numPr>
          <w:ilvl w:val="0"/>
          <w:numId w:val="7"/>
        </w:numPr>
        <w:rPr>
          <w:rFonts w:ascii="Century Gothic" w:hAnsi="Century Gothic"/>
        </w:rPr>
      </w:pPr>
      <w:r w:rsidRPr="00A87887">
        <w:rPr>
          <w:rFonts w:ascii="Century Gothic" w:hAnsi="Century Gothic"/>
          <w:i/>
        </w:rPr>
        <w:t>Droit Constitutionnel</w:t>
      </w:r>
      <w:r w:rsidRPr="00A87887">
        <w:rPr>
          <w:rFonts w:ascii="Century Gothic" w:hAnsi="Century Gothic"/>
        </w:rPr>
        <w:t>, D. Rousseau.</w:t>
      </w:r>
    </w:p>
    <w:p w14:paraId="4FE83393" w14:textId="77777777" w:rsidR="00A87887" w:rsidRPr="00A87887" w:rsidRDefault="00A87887" w:rsidP="00A87887">
      <w:pPr>
        <w:rPr>
          <w:rFonts w:ascii="Century Gothic" w:hAnsi="Century Gothic"/>
        </w:rPr>
      </w:pPr>
    </w:p>
    <w:p w14:paraId="1A0F732F" w14:textId="77777777" w:rsidR="00A87887" w:rsidRPr="00A87887" w:rsidRDefault="00A87887" w:rsidP="00A87887">
      <w:pPr>
        <w:rPr>
          <w:rFonts w:ascii="Century Gothic" w:hAnsi="Century Gothic"/>
          <w:color w:val="C0504D" w:themeColor="accent2"/>
          <w:u w:val="single"/>
        </w:rPr>
      </w:pPr>
      <w:r w:rsidRPr="00A87887">
        <w:rPr>
          <w:rFonts w:ascii="Century Gothic" w:hAnsi="Century Gothic"/>
          <w:color w:val="C0504D" w:themeColor="accent2"/>
          <w:u w:val="single"/>
        </w:rPr>
        <w:t>Plan général du cours :</w:t>
      </w:r>
    </w:p>
    <w:p w14:paraId="5DC29150" w14:textId="77777777" w:rsidR="00A87887" w:rsidRPr="00A87887" w:rsidRDefault="00A87887" w:rsidP="00A87887">
      <w:pPr>
        <w:rPr>
          <w:rFonts w:ascii="Century Gothic" w:hAnsi="Century Gothic"/>
        </w:rPr>
      </w:pPr>
    </w:p>
    <w:p w14:paraId="0C4D8F98" w14:textId="77777777" w:rsidR="00A87887" w:rsidRDefault="00A87887" w:rsidP="00A87887">
      <w:pPr>
        <w:rPr>
          <w:rFonts w:ascii="Century Gothic" w:hAnsi="Century Gothic"/>
        </w:rPr>
      </w:pPr>
      <w:r w:rsidRPr="00A87887">
        <w:rPr>
          <w:rFonts w:ascii="Century Gothic" w:hAnsi="Century Gothic"/>
          <w:color w:val="9BBB59" w:themeColor="accent3"/>
          <w:u w:val="single"/>
        </w:rPr>
        <w:t>Introduction</w:t>
      </w:r>
      <w:r w:rsidRPr="00A87887">
        <w:rPr>
          <w:rFonts w:ascii="Century Gothic" w:hAnsi="Century Gothic"/>
        </w:rPr>
        <w:t> : l’Etat.</w:t>
      </w:r>
    </w:p>
    <w:p w14:paraId="168A726B" w14:textId="77777777" w:rsidR="003431DE" w:rsidRPr="00A87887" w:rsidRDefault="003431DE" w:rsidP="00A87887">
      <w:pPr>
        <w:rPr>
          <w:rFonts w:ascii="Century Gothic" w:hAnsi="Century Gothic"/>
        </w:rPr>
      </w:pPr>
    </w:p>
    <w:p w14:paraId="58542F30" w14:textId="77777777" w:rsidR="00A87887" w:rsidRPr="00A87887" w:rsidRDefault="00A87887" w:rsidP="00A87887">
      <w:pPr>
        <w:ind w:left="708"/>
        <w:rPr>
          <w:rFonts w:ascii="Century Gothic" w:hAnsi="Century Gothic"/>
        </w:rPr>
      </w:pPr>
      <w:r w:rsidRPr="00A87887">
        <w:rPr>
          <w:rFonts w:ascii="Century Gothic" w:hAnsi="Century Gothic"/>
          <w:color w:val="8064A2" w:themeColor="accent4"/>
          <w:u w:val="single"/>
        </w:rPr>
        <w:t>Première partie </w:t>
      </w:r>
      <w:r w:rsidRPr="00A87887">
        <w:rPr>
          <w:rFonts w:ascii="Century Gothic" w:hAnsi="Century Gothic"/>
        </w:rPr>
        <w:t>: les institutions politiques.</w:t>
      </w:r>
    </w:p>
    <w:p w14:paraId="30A326BF" w14:textId="77777777" w:rsidR="00A87887" w:rsidRPr="00A87887" w:rsidRDefault="00A87887" w:rsidP="002B58D0">
      <w:pPr>
        <w:pStyle w:val="Paragraphedeliste"/>
        <w:numPr>
          <w:ilvl w:val="0"/>
          <w:numId w:val="8"/>
        </w:numPr>
        <w:rPr>
          <w:rFonts w:ascii="Century Gothic" w:hAnsi="Century Gothic"/>
        </w:rPr>
      </w:pPr>
      <w:r w:rsidRPr="00A87887">
        <w:rPr>
          <w:rFonts w:ascii="Century Gothic" w:hAnsi="Century Gothic"/>
          <w:color w:val="4BACC6" w:themeColor="accent5"/>
          <w:u w:val="single"/>
        </w:rPr>
        <w:t>Chapitre 1</w:t>
      </w:r>
      <w:r w:rsidRPr="00A87887">
        <w:rPr>
          <w:rFonts w:ascii="Century Gothic" w:hAnsi="Century Gothic"/>
        </w:rPr>
        <w:t> : la légitimité du pouvoir : un Etat représentatif et démocrate.</w:t>
      </w:r>
    </w:p>
    <w:p w14:paraId="7E122CD9" w14:textId="77777777" w:rsidR="00A87887" w:rsidRPr="00A87887" w:rsidRDefault="00A87887" w:rsidP="002B58D0">
      <w:pPr>
        <w:pStyle w:val="Paragraphedeliste"/>
        <w:numPr>
          <w:ilvl w:val="0"/>
          <w:numId w:val="8"/>
        </w:numPr>
        <w:rPr>
          <w:rFonts w:ascii="Century Gothic" w:hAnsi="Century Gothic"/>
        </w:rPr>
      </w:pPr>
      <w:r w:rsidRPr="00A87887">
        <w:rPr>
          <w:rFonts w:ascii="Century Gothic" w:hAnsi="Century Gothic"/>
          <w:color w:val="4BACC6" w:themeColor="accent5"/>
          <w:u w:val="single"/>
        </w:rPr>
        <w:t>Chapitre 2</w:t>
      </w:r>
      <w:r w:rsidRPr="00A87887">
        <w:rPr>
          <w:rFonts w:ascii="Century Gothic" w:hAnsi="Century Gothic"/>
        </w:rPr>
        <w:t> : la modération du pouvoir : un Etat libéral.</w:t>
      </w:r>
    </w:p>
    <w:p w14:paraId="1A4F7B44" w14:textId="77777777" w:rsidR="00A87887" w:rsidRPr="00A87887" w:rsidRDefault="00A87887" w:rsidP="002B58D0">
      <w:pPr>
        <w:pStyle w:val="Paragraphedeliste"/>
        <w:numPr>
          <w:ilvl w:val="0"/>
          <w:numId w:val="8"/>
        </w:numPr>
        <w:rPr>
          <w:rFonts w:ascii="Century Gothic" w:hAnsi="Century Gothic"/>
        </w:rPr>
      </w:pPr>
      <w:r w:rsidRPr="00A87887">
        <w:rPr>
          <w:rFonts w:ascii="Century Gothic" w:hAnsi="Century Gothic"/>
          <w:color w:val="4BACC6" w:themeColor="accent5"/>
          <w:u w:val="single"/>
        </w:rPr>
        <w:t>Chapitre 3</w:t>
      </w:r>
      <w:r w:rsidRPr="00A87887">
        <w:rPr>
          <w:rFonts w:ascii="Century Gothic" w:hAnsi="Century Gothic"/>
        </w:rPr>
        <w:t> : l’efficacité du pouvoir.</w:t>
      </w:r>
    </w:p>
    <w:p w14:paraId="7638B20C" w14:textId="77777777" w:rsidR="00A87887" w:rsidRPr="00A87887" w:rsidRDefault="00A87887" w:rsidP="00A87887">
      <w:pPr>
        <w:rPr>
          <w:rFonts w:ascii="Century Gothic" w:hAnsi="Century Gothic"/>
        </w:rPr>
      </w:pPr>
    </w:p>
    <w:p w14:paraId="78136819" w14:textId="77777777" w:rsidR="00A87887" w:rsidRPr="00A87887" w:rsidRDefault="00A87887" w:rsidP="00A87887">
      <w:pPr>
        <w:ind w:firstLine="708"/>
        <w:rPr>
          <w:rFonts w:ascii="Century Gothic" w:hAnsi="Century Gothic"/>
        </w:rPr>
      </w:pPr>
      <w:r w:rsidRPr="00A87887">
        <w:rPr>
          <w:rFonts w:ascii="Century Gothic" w:hAnsi="Century Gothic"/>
          <w:color w:val="8064A2" w:themeColor="accent4"/>
          <w:u w:val="single"/>
        </w:rPr>
        <w:t>Deuxième partie</w:t>
      </w:r>
      <w:r w:rsidRPr="00A87887">
        <w:rPr>
          <w:rFonts w:ascii="Century Gothic" w:hAnsi="Century Gothic"/>
          <w:color w:val="4BACC6" w:themeColor="accent5"/>
          <w:u w:val="single"/>
        </w:rPr>
        <w:t> </w:t>
      </w:r>
      <w:r w:rsidRPr="00A87887">
        <w:rPr>
          <w:rFonts w:ascii="Century Gothic" w:hAnsi="Century Gothic"/>
        </w:rPr>
        <w:t>: le droit constitutionnel.</w:t>
      </w:r>
    </w:p>
    <w:p w14:paraId="1B8D7D19" w14:textId="77777777" w:rsidR="00A87887" w:rsidRPr="00A87887" w:rsidRDefault="00A87887" w:rsidP="002B58D0">
      <w:pPr>
        <w:pStyle w:val="Paragraphedeliste"/>
        <w:numPr>
          <w:ilvl w:val="0"/>
          <w:numId w:val="9"/>
        </w:numPr>
        <w:rPr>
          <w:rFonts w:ascii="Century Gothic" w:hAnsi="Century Gothic"/>
        </w:rPr>
      </w:pPr>
      <w:r w:rsidRPr="00A87887">
        <w:rPr>
          <w:rFonts w:ascii="Century Gothic" w:hAnsi="Century Gothic"/>
          <w:color w:val="4BACC6" w:themeColor="accent5"/>
          <w:u w:val="single"/>
        </w:rPr>
        <w:t>Chapitre 1</w:t>
      </w:r>
      <w:r w:rsidRPr="00A87887">
        <w:rPr>
          <w:rFonts w:ascii="Century Gothic" w:hAnsi="Century Gothic"/>
        </w:rPr>
        <w:t> : la norme constitutionnelle.</w:t>
      </w:r>
    </w:p>
    <w:p w14:paraId="1E04DEDB" w14:textId="77777777" w:rsidR="00A87887" w:rsidRDefault="00A87887" w:rsidP="002B58D0">
      <w:pPr>
        <w:pStyle w:val="Paragraphedeliste"/>
        <w:numPr>
          <w:ilvl w:val="0"/>
          <w:numId w:val="9"/>
        </w:numPr>
        <w:rPr>
          <w:rFonts w:ascii="Century Gothic" w:hAnsi="Century Gothic"/>
        </w:rPr>
      </w:pPr>
      <w:r w:rsidRPr="00A87887">
        <w:rPr>
          <w:rFonts w:ascii="Century Gothic" w:hAnsi="Century Gothic"/>
          <w:color w:val="4BACC6" w:themeColor="accent5"/>
          <w:u w:val="single"/>
        </w:rPr>
        <w:t>Chapitre 2</w:t>
      </w:r>
      <w:r w:rsidRPr="00A87887">
        <w:rPr>
          <w:rFonts w:ascii="Century Gothic" w:hAnsi="Century Gothic"/>
        </w:rPr>
        <w:t> : le contrôle de constitutionnalité.</w:t>
      </w:r>
    </w:p>
    <w:p w14:paraId="3BE648EE" w14:textId="77777777" w:rsidR="0005394A" w:rsidRDefault="0005394A" w:rsidP="0005394A">
      <w:pPr>
        <w:rPr>
          <w:rFonts w:ascii="Century Gothic" w:hAnsi="Century Gothic"/>
        </w:rPr>
      </w:pPr>
    </w:p>
    <w:p w14:paraId="0C88B658" w14:textId="77777777" w:rsidR="0005394A" w:rsidRDefault="0005394A" w:rsidP="0005394A">
      <w:pPr>
        <w:rPr>
          <w:rFonts w:ascii="Century Gothic" w:hAnsi="Century Gothic"/>
        </w:rPr>
      </w:pPr>
    </w:p>
    <w:p w14:paraId="73C80650" w14:textId="77777777" w:rsidR="0005394A" w:rsidRDefault="0005394A" w:rsidP="0005394A">
      <w:pPr>
        <w:rPr>
          <w:rFonts w:ascii="Century Gothic" w:hAnsi="Century Gothic"/>
        </w:rPr>
      </w:pPr>
    </w:p>
    <w:p w14:paraId="5BA71BAE" w14:textId="77777777" w:rsidR="0005394A" w:rsidRDefault="0005394A" w:rsidP="0005394A">
      <w:pPr>
        <w:rPr>
          <w:rFonts w:ascii="Century Gothic" w:hAnsi="Century Gothic"/>
        </w:rPr>
      </w:pPr>
    </w:p>
    <w:p w14:paraId="34DDBC5A" w14:textId="77777777" w:rsidR="0005394A" w:rsidRDefault="0005394A" w:rsidP="0005394A">
      <w:pPr>
        <w:rPr>
          <w:rFonts w:ascii="Century Gothic" w:hAnsi="Century Gothic"/>
        </w:rPr>
      </w:pPr>
    </w:p>
    <w:p w14:paraId="398F8FE1" w14:textId="77777777" w:rsidR="0005394A" w:rsidRDefault="0005394A" w:rsidP="0005394A">
      <w:pPr>
        <w:rPr>
          <w:rFonts w:ascii="Century Gothic" w:hAnsi="Century Gothic"/>
        </w:rPr>
      </w:pPr>
    </w:p>
    <w:p w14:paraId="538F73A5" w14:textId="77777777" w:rsidR="0005394A" w:rsidRDefault="0005394A" w:rsidP="0005394A">
      <w:pPr>
        <w:rPr>
          <w:rFonts w:ascii="Century Gothic" w:hAnsi="Century Gothic"/>
        </w:rPr>
      </w:pPr>
    </w:p>
    <w:p w14:paraId="415450AA" w14:textId="77777777" w:rsidR="0005394A" w:rsidRPr="0005394A" w:rsidRDefault="0005394A" w:rsidP="0005394A">
      <w:pPr>
        <w:rPr>
          <w:rFonts w:ascii="Century Gothic" w:hAnsi="Century Gothic"/>
        </w:rPr>
      </w:pPr>
    </w:p>
    <w:p w14:paraId="5AA76DC9" w14:textId="77777777" w:rsidR="00A87887" w:rsidRPr="00A87887" w:rsidRDefault="00A87887" w:rsidP="00880AE6">
      <w:pPr>
        <w:pStyle w:val="Titre"/>
      </w:pPr>
      <w:r w:rsidRPr="00A87887">
        <w:t xml:space="preserve">Introduction : </w:t>
      </w:r>
      <w:r w:rsidRPr="00A87887">
        <w:rPr>
          <w:color w:val="808080" w:themeColor="background1" w:themeShade="80"/>
        </w:rPr>
        <w:t>l’Etat</w:t>
      </w:r>
      <w:r w:rsidRPr="00A87887">
        <w:t>.</w:t>
      </w:r>
    </w:p>
    <w:p w14:paraId="642BA4AA" w14:textId="77777777" w:rsidR="00A87887" w:rsidRPr="00A87887" w:rsidRDefault="00A87887" w:rsidP="00A87887">
      <w:pPr>
        <w:rPr>
          <w:rFonts w:ascii="Century Gothic" w:hAnsi="Century Gothic"/>
        </w:rPr>
      </w:pPr>
    </w:p>
    <w:p w14:paraId="7958F621" w14:textId="77777777" w:rsidR="00A87887" w:rsidRPr="00A87887" w:rsidRDefault="00A87887" w:rsidP="00A87887">
      <w:pPr>
        <w:rPr>
          <w:rFonts w:ascii="Century Gothic" w:hAnsi="Century Gothic"/>
          <w:color w:val="4BACC6" w:themeColor="accent5"/>
        </w:rPr>
      </w:pPr>
      <w:r w:rsidRPr="00A87887">
        <w:rPr>
          <w:rFonts w:ascii="Century Gothic" w:hAnsi="Century Gothic"/>
          <w:color w:val="4BACC6" w:themeColor="accent5"/>
        </w:rPr>
        <w:t>L’Etat est là où émane le pouvoir, comme dans beaucoup de pays du monde. La plupart des contraintes (</w:t>
      </w:r>
      <w:r w:rsidRPr="00A87887">
        <w:rPr>
          <w:rFonts w:ascii="Century Gothic" w:hAnsi="Century Gothic"/>
          <w:color w:val="4BACC6" w:themeColor="accent5"/>
          <w:u w:val="single"/>
        </w:rPr>
        <w:t>ex </w:t>
      </w:r>
      <w:r w:rsidRPr="00A87887">
        <w:rPr>
          <w:rFonts w:ascii="Century Gothic" w:hAnsi="Century Gothic"/>
          <w:color w:val="4BACC6" w:themeColor="accent5"/>
        </w:rPr>
        <w:t>: impôts) est issu de l’Etat, puisque c’est écrit dans une loi. Il se trouve aussi indirectement dans le pays (</w:t>
      </w:r>
      <w:r w:rsidRPr="00A87887">
        <w:rPr>
          <w:rFonts w:ascii="Century Gothic" w:hAnsi="Century Gothic"/>
          <w:color w:val="4BACC6" w:themeColor="accent5"/>
          <w:u w:val="single"/>
        </w:rPr>
        <w:t>ex </w:t>
      </w:r>
      <w:r w:rsidRPr="00A87887">
        <w:rPr>
          <w:rFonts w:ascii="Century Gothic" w:hAnsi="Century Gothic"/>
          <w:color w:val="4BACC6" w:themeColor="accent5"/>
        </w:rPr>
        <w:t>: taxe foncière de chaque commune). La source de chaque pouvoir est l’Etat, et il le revendique.</w:t>
      </w:r>
    </w:p>
    <w:p w14:paraId="64E7512A" w14:textId="77777777" w:rsidR="00A87887" w:rsidRPr="00A87887" w:rsidRDefault="00A87887" w:rsidP="00A87887">
      <w:pPr>
        <w:rPr>
          <w:rFonts w:ascii="Century Gothic" w:hAnsi="Century Gothic"/>
        </w:rPr>
      </w:pPr>
    </w:p>
    <w:p w14:paraId="192197CB" w14:textId="77777777" w:rsidR="00A87887" w:rsidRPr="00A87887" w:rsidRDefault="00A87887" w:rsidP="002B58D0">
      <w:pPr>
        <w:pStyle w:val="Paragraphedeliste"/>
        <w:numPr>
          <w:ilvl w:val="0"/>
          <w:numId w:val="10"/>
        </w:numPr>
        <w:rPr>
          <w:rFonts w:ascii="Century Gothic" w:hAnsi="Century Gothic"/>
          <w:color w:val="660066"/>
          <w:u w:val="single"/>
        </w:rPr>
      </w:pPr>
      <w:r w:rsidRPr="00A87887">
        <w:rPr>
          <w:rFonts w:ascii="Century Gothic" w:hAnsi="Century Gothic"/>
          <w:color w:val="660066"/>
          <w:u w:val="single"/>
        </w:rPr>
        <w:t>C’est quoi l’Etat ?</w:t>
      </w:r>
    </w:p>
    <w:p w14:paraId="38C910ED" w14:textId="77777777" w:rsidR="00A87887" w:rsidRPr="00A87887" w:rsidRDefault="00A87887" w:rsidP="00A87887">
      <w:pPr>
        <w:rPr>
          <w:rFonts w:ascii="Century Gothic" w:hAnsi="Century Gothic"/>
        </w:rPr>
      </w:pPr>
    </w:p>
    <w:p w14:paraId="149B2732" w14:textId="77777777" w:rsidR="00A87887" w:rsidRPr="00A87887" w:rsidRDefault="00A87887" w:rsidP="00A87887">
      <w:pPr>
        <w:rPr>
          <w:rFonts w:ascii="Century Gothic" w:hAnsi="Century Gothic"/>
          <w:color w:val="4BACC6" w:themeColor="accent5"/>
        </w:rPr>
      </w:pPr>
      <w:r w:rsidRPr="00A87887">
        <w:rPr>
          <w:rFonts w:ascii="Century Gothic" w:hAnsi="Century Gothic"/>
          <w:color w:val="4BACC6" w:themeColor="accent5"/>
        </w:rPr>
        <w:t>Il y a deux idées derrière cette notion d’Etat. Tout d’abord, l’Etat est un mode d’organisation de la société : on peut avoir une société sans Etat (Belgique).</w:t>
      </w:r>
    </w:p>
    <w:p w14:paraId="1F3B6D80" w14:textId="77777777" w:rsidR="00A87887" w:rsidRPr="00A87887" w:rsidRDefault="00A87887" w:rsidP="00A87887">
      <w:pPr>
        <w:rPr>
          <w:rFonts w:ascii="Century Gothic" w:hAnsi="Century Gothic"/>
          <w:color w:val="4BACC6" w:themeColor="accent5"/>
        </w:rPr>
      </w:pPr>
      <w:r w:rsidRPr="00A87887">
        <w:rPr>
          <w:rFonts w:ascii="Century Gothic" w:hAnsi="Century Gothic"/>
          <w:color w:val="4BACC6" w:themeColor="accent5"/>
        </w:rPr>
        <w:t>Puis, les Etats n’ont toujours pas existés, puisqu’ils sont apparus dans certains lieux et se sont diffusés dans le monde entier. La construction d’un Etat est difficile dans certaines sociétés (</w:t>
      </w:r>
      <w:r w:rsidRPr="00A87887">
        <w:rPr>
          <w:rFonts w:ascii="Century Gothic" w:hAnsi="Century Gothic"/>
          <w:color w:val="4BACC6" w:themeColor="accent5"/>
          <w:u w:val="single"/>
        </w:rPr>
        <w:t>ex </w:t>
      </w:r>
      <w:r w:rsidRPr="00A87887">
        <w:rPr>
          <w:rFonts w:ascii="Century Gothic" w:hAnsi="Century Gothic"/>
          <w:color w:val="4BACC6" w:themeColor="accent5"/>
        </w:rPr>
        <w:t>: Libye).</w:t>
      </w:r>
    </w:p>
    <w:p w14:paraId="45E49427" w14:textId="77777777" w:rsidR="00A87887" w:rsidRPr="00A87887" w:rsidRDefault="00A87887" w:rsidP="00A87887">
      <w:pPr>
        <w:rPr>
          <w:rFonts w:ascii="Century Gothic" w:hAnsi="Century Gothic"/>
          <w:color w:val="4BACC6" w:themeColor="accent5"/>
        </w:rPr>
      </w:pPr>
    </w:p>
    <w:p w14:paraId="6D146F09" w14:textId="77777777" w:rsidR="00A87887" w:rsidRPr="00A87887" w:rsidRDefault="00A87887" w:rsidP="00A87887">
      <w:pPr>
        <w:rPr>
          <w:rFonts w:ascii="Century Gothic" w:hAnsi="Century Gothic"/>
          <w:color w:val="4BACC6" w:themeColor="accent5"/>
        </w:rPr>
      </w:pPr>
      <w:r w:rsidRPr="00A87887">
        <w:rPr>
          <w:rFonts w:ascii="Century Gothic" w:hAnsi="Century Gothic"/>
          <w:color w:val="4BACC6" w:themeColor="accent5"/>
        </w:rPr>
        <w:t>Pour comprendre, nous allons voir que, dans le cas français, a émergé l’Etat moderne.</w:t>
      </w:r>
    </w:p>
    <w:p w14:paraId="43F4A86D" w14:textId="77777777" w:rsidR="00A87887" w:rsidRPr="00A87887" w:rsidRDefault="00A87887" w:rsidP="00A87887">
      <w:pPr>
        <w:rPr>
          <w:rFonts w:ascii="Century Gothic" w:hAnsi="Century Gothic"/>
        </w:rPr>
      </w:pPr>
    </w:p>
    <w:p w14:paraId="1BEE36B1" w14:textId="77777777" w:rsidR="00A87887" w:rsidRPr="00A87887" w:rsidRDefault="00A87887" w:rsidP="002B58D0">
      <w:pPr>
        <w:pStyle w:val="Paragraphedeliste"/>
        <w:numPr>
          <w:ilvl w:val="0"/>
          <w:numId w:val="11"/>
        </w:numPr>
        <w:rPr>
          <w:rFonts w:ascii="Century Gothic" w:hAnsi="Century Gothic"/>
          <w:color w:val="FF0000"/>
          <w:u w:val="single"/>
        </w:rPr>
      </w:pPr>
      <w:r w:rsidRPr="00A87887">
        <w:rPr>
          <w:rFonts w:ascii="Century Gothic" w:hAnsi="Century Gothic"/>
          <w:color w:val="FF0000"/>
          <w:u w:val="single"/>
        </w:rPr>
        <w:t>L’Etat souverain.</w:t>
      </w:r>
    </w:p>
    <w:p w14:paraId="1CB4D6A8" w14:textId="77777777" w:rsidR="00A87887" w:rsidRPr="00A87887" w:rsidRDefault="00A87887" w:rsidP="00A87887">
      <w:pPr>
        <w:rPr>
          <w:rFonts w:ascii="Century Gothic" w:hAnsi="Century Gothic"/>
        </w:rPr>
      </w:pPr>
    </w:p>
    <w:p w14:paraId="609BA0E7" w14:textId="77777777" w:rsidR="00A87887" w:rsidRPr="00A87887" w:rsidRDefault="00A87887" w:rsidP="002B58D0">
      <w:pPr>
        <w:pStyle w:val="Paragraphedeliste"/>
        <w:numPr>
          <w:ilvl w:val="0"/>
          <w:numId w:val="12"/>
        </w:numPr>
        <w:rPr>
          <w:rFonts w:ascii="Century Gothic" w:hAnsi="Century Gothic"/>
          <w:color w:val="008000"/>
          <w:u w:val="single"/>
        </w:rPr>
      </w:pPr>
      <w:r w:rsidRPr="00A87887">
        <w:rPr>
          <w:rFonts w:ascii="Century Gothic" w:hAnsi="Century Gothic"/>
          <w:color w:val="008000"/>
          <w:u w:val="single"/>
        </w:rPr>
        <w:t>Comment est apparu l’Etat moderne ?</w:t>
      </w:r>
    </w:p>
    <w:p w14:paraId="4D78AEC2" w14:textId="77777777" w:rsidR="00A87887" w:rsidRPr="00A87887" w:rsidRDefault="00A87887" w:rsidP="00A87887">
      <w:pPr>
        <w:rPr>
          <w:rFonts w:ascii="Century Gothic" w:hAnsi="Century Gothic"/>
        </w:rPr>
      </w:pPr>
    </w:p>
    <w:p w14:paraId="29D53772" w14:textId="77777777" w:rsidR="00A87887" w:rsidRPr="00A87887" w:rsidRDefault="00A87887" w:rsidP="002B58D0">
      <w:pPr>
        <w:pStyle w:val="Paragraphedeliste"/>
        <w:numPr>
          <w:ilvl w:val="0"/>
          <w:numId w:val="10"/>
        </w:numPr>
        <w:rPr>
          <w:rFonts w:ascii="Century Gothic" w:hAnsi="Century Gothic"/>
        </w:rPr>
      </w:pPr>
      <w:r w:rsidRPr="00A87887">
        <w:rPr>
          <w:rFonts w:ascii="Century Gothic" w:hAnsi="Century Gothic"/>
        </w:rPr>
        <w:t>Les grands seigneurs, concurrents du Roi de France.</w:t>
      </w:r>
    </w:p>
    <w:p w14:paraId="73BCEAA0" w14:textId="77777777" w:rsidR="00A87887" w:rsidRPr="00A87887" w:rsidRDefault="00A87887" w:rsidP="002B58D0">
      <w:pPr>
        <w:pStyle w:val="Paragraphedeliste"/>
        <w:numPr>
          <w:ilvl w:val="0"/>
          <w:numId w:val="10"/>
        </w:numPr>
        <w:rPr>
          <w:rFonts w:ascii="Century Gothic" w:hAnsi="Century Gothic"/>
        </w:rPr>
      </w:pPr>
      <w:r w:rsidRPr="00A87887">
        <w:rPr>
          <w:rFonts w:ascii="Century Gothic" w:hAnsi="Century Gothic"/>
        </w:rPr>
        <w:t>Les villes, résistantes contre l’Armée Royale.</w:t>
      </w:r>
    </w:p>
    <w:p w14:paraId="3181F0A4" w14:textId="77777777" w:rsidR="00A87887" w:rsidRPr="00A87887" w:rsidRDefault="00A87887" w:rsidP="002B58D0">
      <w:pPr>
        <w:pStyle w:val="Paragraphedeliste"/>
        <w:numPr>
          <w:ilvl w:val="0"/>
          <w:numId w:val="10"/>
        </w:numPr>
        <w:rPr>
          <w:rFonts w:ascii="Century Gothic" w:hAnsi="Century Gothic"/>
        </w:rPr>
      </w:pPr>
      <w:r w:rsidRPr="00A87887">
        <w:rPr>
          <w:rFonts w:ascii="Century Gothic" w:hAnsi="Century Gothic"/>
        </w:rPr>
        <w:t>L’Eglise, que le Roi ne peut pas négliger.</w:t>
      </w:r>
    </w:p>
    <w:p w14:paraId="60F9886F" w14:textId="77777777" w:rsidR="00A87887" w:rsidRPr="00A87887" w:rsidRDefault="00A87887" w:rsidP="00A87887">
      <w:pPr>
        <w:rPr>
          <w:rFonts w:ascii="Century Gothic" w:hAnsi="Century Gothic"/>
        </w:rPr>
      </w:pPr>
    </w:p>
    <w:p w14:paraId="5FF407C1" w14:textId="77777777" w:rsidR="00A87887" w:rsidRPr="00A87887" w:rsidRDefault="00A87887" w:rsidP="00A87887">
      <w:pPr>
        <w:rPr>
          <w:rFonts w:ascii="Century Gothic" w:hAnsi="Century Gothic"/>
        </w:rPr>
      </w:pPr>
      <w:r w:rsidRPr="00A87887">
        <w:rPr>
          <w:rFonts w:ascii="Century Gothic" w:hAnsi="Century Gothic"/>
        </w:rPr>
        <w:sym w:font="Wingdings" w:char="F0E0"/>
      </w:r>
      <w:r w:rsidRPr="00A87887">
        <w:rPr>
          <w:rFonts w:ascii="Century Gothic" w:hAnsi="Century Gothic"/>
        </w:rPr>
        <w:t xml:space="preserve"> Le Roi est donc en concurrence avec des institutions sociales, qui ont leur propre système fiscal.</w:t>
      </w:r>
    </w:p>
    <w:p w14:paraId="2FDA5380" w14:textId="77777777" w:rsidR="00A87887" w:rsidRPr="00A87887" w:rsidRDefault="00A87887" w:rsidP="00A87887">
      <w:pPr>
        <w:rPr>
          <w:rFonts w:ascii="Century Gothic" w:hAnsi="Century Gothic"/>
        </w:rPr>
      </w:pPr>
    </w:p>
    <w:p w14:paraId="65C22DEA" w14:textId="77777777" w:rsidR="00A87887" w:rsidRPr="00A87887" w:rsidRDefault="00A87887" w:rsidP="00A87887">
      <w:pPr>
        <w:rPr>
          <w:rFonts w:ascii="Century Gothic" w:hAnsi="Century Gothic"/>
          <w:b/>
          <w:u w:val="single"/>
        </w:rPr>
      </w:pPr>
      <w:r w:rsidRPr="00A87887">
        <w:rPr>
          <w:rFonts w:ascii="Century Gothic" w:hAnsi="Century Gothic"/>
          <w:b/>
          <w:u w:val="single"/>
        </w:rPr>
        <w:t>Comment le Roi de France va-t-il subordonner les autres pouvoirs pour être la source unique de pouvoir ?</w:t>
      </w:r>
    </w:p>
    <w:p w14:paraId="656850BC" w14:textId="77777777" w:rsidR="00017A35" w:rsidRPr="00017A35" w:rsidRDefault="00017A35" w:rsidP="00017A35">
      <w:pPr>
        <w:rPr>
          <w:rFonts w:ascii="Century Gothic" w:hAnsi="Century Gothic"/>
        </w:rPr>
      </w:pPr>
    </w:p>
    <w:p w14:paraId="6DEE1742" w14:textId="77777777" w:rsidR="00017A35" w:rsidRPr="00017A35" w:rsidRDefault="00017A35" w:rsidP="00017A35">
      <w:pPr>
        <w:rPr>
          <w:rFonts w:ascii="Century Gothic" w:hAnsi="Century Gothic"/>
        </w:rPr>
      </w:pPr>
      <w:r w:rsidRPr="00017A35">
        <w:rPr>
          <w:rFonts w:ascii="Century Gothic" w:hAnsi="Century Gothic"/>
        </w:rPr>
        <w:t>Dans cette compétition, le roi revendique sa position supérieure : il la fonde notamment sur des travaux juridiques. Le Roi va revendiquer son rôle comme étant une sorte d’Empereur, puisqu’il est en compétition avec le Pape et l’Empereur d’Allemagne. Le Roi de France se considère comme l’Empereur de France. Il se dit « source du droit », puisqu’il a un statut différent et impérial.</w:t>
      </w:r>
    </w:p>
    <w:p w14:paraId="61FF2C72" w14:textId="77777777" w:rsidR="00017A35" w:rsidRPr="00017A35" w:rsidRDefault="00017A35" w:rsidP="00017A35">
      <w:pPr>
        <w:rPr>
          <w:rFonts w:ascii="Century Gothic" w:hAnsi="Century Gothic"/>
        </w:rPr>
      </w:pPr>
    </w:p>
    <w:p w14:paraId="1558F9CB" w14:textId="77777777" w:rsidR="00017A35" w:rsidRPr="00017A35" w:rsidRDefault="00017A35" w:rsidP="00017A35">
      <w:pPr>
        <w:rPr>
          <w:rFonts w:ascii="Century Gothic" w:hAnsi="Century Gothic"/>
        </w:rPr>
      </w:pPr>
      <w:r w:rsidRPr="00017A35">
        <w:rPr>
          <w:rFonts w:ascii="Century Gothic" w:hAnsi="Century Gothic"/>
        </w:rPr>
        <w:sym w:font="Wingdings" w:char="F0E0"/>
      </w:r>
      <w:r w:rsidRPr="00017A35">
        <w:rPr>
          <w:rFonts w:ascii="Century Gothic" w:hAnsi="Century Gothic"/>
        </w:rPr>
        <w:t xml:space="preserve"> L’impôt a joué un rôle important dans la croissance royale, au cours du XIVème siècle. En effet, il a imposé un impôt auprès des paysans, et la Guerre de Cent Ans et les défaites françaises ont beaucoup accentué et justifié cet impôt.</w:t>
      </w:r>
    </w:p>
    <w:p w14:paraId="11739533" w14:textId="77777777" w:rsidR="00017A35" w:rsidRPr="00017A35" w:rsidRDefault="00017A35" w:rsidP="00017A35">
      <w:pPr>
        <w:rPr>
          <w:rFonts w:ascii="Century Gothic" w:hAnsi="Century Gothic"/>
        </w:rPr>
      </w:pPr>
      <w:r w:rsidRPr="00017A35">
        <w:rPr>
          <w:rFonts w:ascii="Century Gothic" w:hAnsi="Century Gothic"/>
        </w:rPr>
        <w:t>Le Roi a pu mettre en place cet impôt pour payer les soldats et l’armée, et donc de compléter la fiscalité qui a terminé dans les poches du Roi : du coup, il est très riche, et avec cette richesse, il se paye une armée, une artillerie, et une administration très efficace (domaine judiciaire).</w:t>
      </w:r>
    </w:p>
    <w:p w14:paraId="1A2F7EB3" w14:textId="77777777" w:rsidR="00017A35" w:rsidRPr="00017A35" w:rsidRDefault="00017A35" w:rsidP="00017A35">
      <w:pPr>
        <w:rPr>
          <w:rFonts w:ascii="Century Gothic" w:hAnsi="Century Gothic"/>
        </w:rPr>
      </w:pPr>
    </w:p>
    <w:p w14:paraId="2B1C6335" w14:textId="77777777" w:rsidR="00017A35" w:rsidRPr="00017A35" w:rsidRDefault="00017A35" w:rsidP="00017A35">
      <w:pPr>
        <w:rPr>
          <w:rFonts w:ascii="Century Gothic" w:hAnsi="Century Gothic"/>
        </w:rPr>
      </w:pPr>
      <w:r w:rsidRPr="00017A35">
        <w:rPr>
          <w:rFonts w:ascii="Century Gothic" w:hAnsi="Century Gothic"/>
        </w:rPr>
        <w:t xml:space="preserve">Etant donné que la Justice Royale était la meilleure, la plus performante, il soumet la justice seigneuriale à la sienne.  </w:t>
      </w:r>
    </w:p>
    <w:p w14:paraId="7B16BB59" w14:textId="77777777" w:rsidR="00017A35" w:rsidRPr="00017A35" w:rsidRDefault="00017A35" w:rsidP="00017A35">
      <w:pPr>
        <w:rPr>
          <w:rFonts w:ascii="Century Gothic" w:hAnsi="Century Gothic"/>
        </w:rPr>
      </w:pPr>
      <w:r w:rsidRPr="00017A35">
        <w:rPr>
          <w:rFonts w:ascii="Century Gothic" w:hAnsi="Century Gothic"/>
        </w:rPr>
        <w:t>Ce processus s’est répandu en plusieurs générations.</w:t>
      </w:r>
    </w:p>
    <w:p w14:paraId="321E3008" w14:textId="77777777" w:rsidR="00017A35" w:rsidRPr="00017A35" w:rsidRDefault="00017A35" w:rsidP="00017A35">
      <w:pPr>
        <w:rPr>
          <w:rFonts w:ascii="Century Gothic" w:hAnsi="Century Gothic"/>
        </w:rPr>
      </w:pPr>
    </w:p>
    <w:p w14:paraId="4B256F8F" w14:textId="77777777" w:rsidR="00017A35" w:rsidRPr="00017A35" w:rsidRDefault="00017A35" w:rsidP="00017A35">
      <w:pPr>
        <w:rPr>
          <w:rFonts w:ascii="Century Gothic" w:hAnsi="Century Gothic"/>
        </w:rPr>
      </w:pPr>
      <w:r w:rsidRPr="00017A35">
        <w:rPr>
          <w:rFonts w:ascii="Century Gothic" w:hAnsi="Century Gothic"/>
          <w:u w:val="single"/>
        </w:rPr>
        <w:t>1548 </w:t>
      </w:r>
      <w:r w:rsidRPr="00017A35">
        <w:rPr>
          <w:rFonts w:ascii="Century Gothic" w:hAnsi="Century Gothic"/>
        </w:rPr>
        <w:t>: On commence à dire que le Roi à un pouvoir supérieur aux autres, et ce pouvoir n’est pas une propriété personnelle. (</w:t>
      </w:r>
      <w:proofErr w:type="gramStart"/>
      <w:r w:rsidRPr="00017A35">
        <w:rPr>
          <w:rFonts w:ascii="Century Gothic" w:hAnsi="Century Gothic"/>
        </w:rPr>
        <w:t>ex</w:t>
      </w:r>
      <w:proofErr w:type="gramEnd"/>
      <w:r w:rsidRPr="00017A35">
        <w:rPr>
          <w:rFonts w:ascii="Century Gothic" w:hAnsi="Century Gothic"/>
        </w:rPr>
        <w:t xml:space="preserve"> : il pourrait le vendre, le donner) </w:t>
      </w:r>
      <w:r w:rsidRPr="00017A35">
        <w:rPr>
          <w:rFonts w:ascii="Century Gothic" w:hAnsi="Century Gothic"/>
        </w:rPr>
        <w:sym w:font="Wingdings" w:char="F0E0"/>
      </w:r>
      <w:r w:rsidRPr="00017A35">
        <w:rPr>
          <w:rFonts w:ascii="Century Gothic" w:hAnsi="Century Gothic"/>
        </w:rPr>
        <w:t xml:space="preserve"> c’est quelque chose de particulier, qui dépasse le Roi, en tant que personne physique, que l’on appellera la souveraineté. </w:t>
      </w:r>
    </w:p>
    <w:p w14:paraId="763593D1" w14:textId="77777777" w:rsidR="00017A35" w:rsidRPr="00017A35" w:rsidRDefault="00017A35" w:rsidP="00017A35">
      <w:pPr>
        <w:rPr>
          <w:rFonts w:ascii="Century Gothic" w:hAnsi="Century Gothic"/>
        </w:rPr>
      </w:pPr>
    </w:p>
    <w:p w14:paraId="0074B516" w14:textId="77777777" w:rsidR="00017A35" w:rsidRPr="000A25EE" w:rsidRDefault="00017A35" w:rsidP="002B58D0">
      <w:pPr>
        <w:numPr>
          <w:ilvl w:val="0"/>
          <w:numId w:val="15"/>
        </w:numPr>
        <w:contextualSpacing/>
        <w:rPr>
          <w:rFonts w:ascii="Century Gothic" w:hAnsi="Century Gothic"/>
          <w:color w:val="8064A2" w:themeColor="accent4"/>
          <w:u w:val="single"/>
        </w:rPr>
      </w:pPr>
      <w:r w:rsidRPr="000A25EE">
        <w:rPr>
          <w:rFonts w:ascii="Century Gothic" w:hAnsi="Century Gothic"/>
          <w:color w:val="8064A2" w:themeColor="accent4"/>
          <w:u w:val="single"/>
        </w:rPr>
        <w:t>La souveraineté.</w:t>
      </w:r>
    </w:p>
    <w:p w14:paraId="1853BFB9" w14:textId="77777777" w:rsidR="00017A35" w:rsidRPr="00017A35" w:rsidRDefault="00017A35" w:rsidP="00017A35">
      <w:pPr>
        <w:rPr>
          <w:rFonts w:ascii="Century Gothic" w:hAnsi="Century Gothic"/>
        </w:rPr>
      </w:pPr>
    </w:p>
    <w:p w14:paraId="5FEECE8F" w14:textId="77777777" w:rsidR="00017A35" w:rsidRPr="00017A35" w:rsidRDefault="00017A35" w:rsidP="00017A35">
      <w:pPr>
        <w:rPr>
          <w:rFonts w:ascii="Century Gothic" w:hAnsi="Century Gothic"/>
        </w:rPr>
      </w:pPr>
      <w:r w:rsidRPr="00017A35">
        <w:rPr>
          <w:rFonts w:ascii="Century Gothic" w:hAnsi="Century Gothic"/>
        </w:rPr>
        <w:t>Le Roi va attaquer en justice toutes les personnes qui empièteraient la souveraineté du Roi.</w:t>
      </w:r>
    </w:p>
    <w:p w14:paraId="67772BAF" w14:textId="77777777" w:rsidR="00017A35" w:rsidRPr="00017A35" w:rsidRDefault="00017A35" w:rsidP="00017A35">
      <w:pPr>
        <w:rPr>
          <w:rFonts w:ascii="Century Gothic" w:hAnsi="Century Gothic"/>
        </w:rPr>
      </w:pPr>
    </w:p>
    <w:p w14:paraId="61D3D81A" w14:textId="77777777" w:rsidR="00017A35" w:rsidRPr="00017A35" w:rsidRDefault="00017A35" w:rsidP="00017A35">
      <w:pPr>
        <w:rPr>
          <w:rFonts w:ascii="Century Gothic" w:hAnsi="Century Gothic"/>
        </w:rPr>
      </w:pPr>
      <w:r w:rsidRPr="00017A35">
        <w:rPr>
          <w:rFonts w:ascii="Century Gothic" w:hAnsi="Century Gothic"/>
        </w:rPr>
        <w:t>Dans la seconde moitié du XVIème siècle, lors des guerres de religions, il y a une contestation de l’autorité royale, ce qui va déboucher sur des guerres civiles. L’une des tendances qui s’affrontent pour le pouvoir est de ramener la paix pour rétablir le pouvoir.</w:t>
      </w:r>
    </w:p>
    <w:p w14:paraId="17163D22" w14:textId="77777777" w:rsidR="00017A35" w:rsidRPr="00017A35" w:rsidRDefault="00017A35" w:rsidP="00017A35">
      <w:pPr>
        <w:rPr>
          <w:rFonts w:ascii="Century Gothic" w:hAnsi="Century Gothic"/>
        </w:rPr>
      </w:pPr>
    </w:p>
    <w:p w14:paraId="4B33F31B" w14:textId="77777777" w:rsidR="00017A35" w:rsidRPr="000A25EE" w:rsidRDefault="00CF0FC5" w:rsidP="00CF0FC5">
      <w:pPr>
        <w:ind w:left="1416" w:firstLine="708"/>
        <w:rPr>
          <w:rFonts w:ascii="Century Gothic" w:hAnsi="Century Gothic"/>
          <w:color w:val="4F81BD" w:themeColor="accent1"/>
          <w:u w:val="single"/>
        </w:rPr>
      </w:pPr>
      <w:r w:rsidRPr="000A25EE">
        <w:rPr>
          <w:rFonts w:ascii="Century Gothic" w:hAnsi="Century Gothic"/>
          <w:color w:val="4F81BD" w:themeColor="accent1"/>
          <w:u w:val="single"/>
        </w:rPr>
        <w:t>a. La nature du pouvoir de l’Etat.</w:t>
      </w:r>
    </w:p>
    <w:p w14:paraId="23021DAA" w14:textId="77777777" w:rsidR="00017A35" w:rsidRDefault="00017A35" w:rsidP="00017A35">
      <w:pPr>
        <w:rPr>
          <w:rFonts w:ascii="Century Gothic" w:hAnsi="Century Gothic"/>
        </w:rPr>
      </w:pPr>
    </w:p>
    <w:p w14:paraId="2338C7D8" w14:textId="77777777" w:rsidR="00017A35" w:rsidRDefault="00017A35" w:rsidP="00017A35">
      <w:pPr>
        <w:rPr>
          <w:rFonts w:ascii="Century Gothic" w:hAnsi="Century Gothic"/>
        </w:rPr>
      </w:pPr>
    </w:p>
    <w:p w14:paraId="54576F14" w14:textId="77777777" w:rsidR="00017A35" w:rsidRPr="00017A35" w:rsidRDefault="00017A35" w:rsidP="00017A35">
      <w:pPr>
        <w:rPr>
          <w:rFonts w:ascii="Century Gothic" w:hAnsi="Century Gothic"/>
        </w:rPr>
      </w:pPr>
      <w:r w:rsidRPr="00017A35">
        <w:rPr>
          <w:rFonts w:ascii="Century Gothic" w:hAnsi="Century Gothic"/>
        </w:rPr>
        <w:t xml:space="preserve">C’est dans ce cadre là que Jean Bodin va écrire les six livres de la République (res-publica) : Il définit la souveraineté du Roi comme étant une loi, une loi pour déclarer la guerre, une loi pour battre la monnaie… Derrière l’idée de souveraineté, il y a le pouvoir de faire la loi, de mettre fins à des lois, les supprimer. </w:t>
      </w:r>
    </w:p>
    <w:p w14:paraId="394D224A" w14:textId="77777777" w:rsidR="00017A35" w:rsidRPr="00017A35" w:rsidRDefault="00017A35" w:rsidP="00017A35">
      <w:pPr>
        <w:rPr>
          <w:rFonts w:ascii="Century Gothic" w:hAnsi="Century Gothic"/>
        </w:rPr>
      </w:pPr>
    </w:p>
    <w:p w14:paraId="5F294A6C" w14:textId="77777777" w:rsidR="00017A35" w:rsidRPr="00017A35" w:rsidRDefault="00017A35" w:rsidP="002B58D0">
      <w:pPr>
        <w:numPr>
          <w:ilvl w:val="0"/>
          <w:numId w:val="13"/>
        </w:numPr>
        <w:contextualSpacing/>
        <w:rPr>
          <w:rFonts w:ascii="Century Gothic" w:hAnsi="Century Gothic"/>
          <w:u w:val="single"/>
        </w:rPr>
      </w:pPr>
      <w:r w:rsidRPr="00017A35">
        <w:rPr>
          <w:rFonts w:ascii="Century Gothic" w:hAnsi="Century Gothic"/>
          <w:u w:val="single"/>
        </w:rPr>
        <w:t>Comment définir la souveraineté ?</w:t>
      </w:r>
    </w:p>
    <w:p w14:paraId="4E18ED65" w14:textId="77777777" w:rsidR="00017A35" w:rsidRPr="00017A35" w:rsidRDefault="00017A35" w:rsidP="00017A35">
      <w:pPr>
        <w:rPr>
          <w:rFonts w:ascii="Century Gothic" w:hAnsi="Century Gothic"/>
        </w:rPr>
      </w:pPr>
    </w:p>
    <w:p w14:paraId="2D582591" w14:textId="77777777" w:rsidR="00017A35" w:rsidRPr="00017A35" w:rsidRDefault="00017A35" w:rsidP="00017A35">
      <w:pPr>
        <w:rPr>
          <w:rFonts w:ascii="Century Gothic" w:hAnsi="Century Gothic"/>
        </w:rPr>
      </w:pPr>
      <w:r w:rsidRPr="00017A35">
        <w:rPr>
          <w:rFonts w:ascii="Century Gothic" w:hAnsi="Century Gothic"/>
        </w:rPr>
        <w:t>Premièrement, il faut distinguer la personne physique du Roi, et la personne qu’elle exerce.  Le Roi est puissant par sa souveraineté, que l’on appellera « puissance de l’Etat ».</w:t>
      </w:r>
    </w:p>
    <w:p w14:paraId="29A5F867" w14:textId="77777777" w:rsidR="00017A35" w:rsidRPr="00017A35" w:rsidRDefault="00017A35" w:rsidP="00017A35">
      <w:pPr>
        <w:rPr>
          <w:rFonts w:ascii="Century Gothic" w:hAnsi="Century Gothic"/>
        </w:rPr>
      </w:pPr>
      <w:r w:rsidRPr="00017A35">
        <w:rPr>
          <w:rFonts w:ascii="Century Gothic" w:hAnsi="Century Gothic"/>
        </w:rPr>
        <w:t>Cette puissance se caractérise par le fait qu’elle n’a pas de chose plus puissante qu’elle, elle est totalement indépendante, et n’est partagée par personne. Et toute autre manifestation de puissance est subordonnée à cette souveraineté.</w:t>
      </w:r>
    </w:p>
    <w:p w14:paraId="5F376141" w14:textId="77777777" w:rsidR="00017A35" w:rsidRPr="00017A35" w:rsidRDefault="00017A35" w:rsidP="00017A35">
      <w:pPr>
        <w:rPr>
          <w:rFonts w:ascii="Century Gothic" w:hAnsi="Century Gothic"/>
        </w:rPr>
      </w:pPr>
      <w:r w:rsidRPr="00017A35">
        <w:rPr>
          <w:rFonts w:ascii="Century Gothic" w:hAnsi="Century Gothic"/>
        </w:rPr>
        <w:t>La caractéristique de la souveraineté, c’est qu’elle reconnaît d’autres souverainetés, qui ne se touchent pas. (</w:t>
      </w:r>
      <w:r w:rsidRPr="00017A35">
        <w:rPr>
          <w:rFonts w:ascii="Century Gothic" w:hAnsi="Century Gothic"/>
          <w:u w:val="single"/>
        </w:rPr>
        <w:t>Ex :</w:t>
      </w:r>
      <w:r w:rsidRPr="00017A35">
        <w:rPr>
          <w:rFonts w:ascii="Century Gothic" w:hAnsi="Century Gothic"/>
        </w:rPr>
        <w:t xml:space="preserve"> La puissance française est absolue, en son empire, et non pas globalement).</w:t>
      </w:r>
    </w:p>
    <w:p w14:paraId="6A9AF2A5" w14:textId="77777777" w:rsidR="00017A35" w:rsidRPr="00017A35" w:rsidRDefault="00017A35" w:rsidP="00017A35">
      <w:pPr>
        <w:rPr>
          <w:rFonts w:ascii="Century Gothic" w:hAnsi="Century Gothic"/>
        </w:rPr>
      </w:pPr>
    </w:p>
    <w:p w14:paraId="555BA3B1" w14:textId="77777777" w:rsidR="00A87887" w:rsidRPr="000473C9" w:rsidRDefault="00017A35" w:rsidP="00E97DF8">
      <w:pPr>
        <w:jc w:val="both"/>
        <w:rPr>
          <w:rFonts w:ascii="Century Gothic" w:hAnsi="Century Gothic"/>
          <w:b/>
          <w:color w:val="8064A2" w:themeColor="accent4"/>
        </w:rPr>
      </w:pPr>
      <w:r w:rsidRPr="000473C9">
        <w:rPr>
          <w:rFonts w:ascii="Century Gothic" w:hAnsi="Century Gothic"/>
          <w:b/>
          <w:color w:val="8064A2" w:themeColor="accent4"/>
          <w:u w:val="single"/>
        </w:rPr>
        <w:t>Souveraineté </w:t>
      </w:r>
      <w:r w:rsidRPr="000473C9">
        <w:rPr>
          <w:rFonts w:ascii="Century Gothic" w:hAnsi="Century Gothic"/>
          <w:b/>
          <w:color w:val="8064A2" w:themeColor="accent4"/>
        </w:rPr>
        <w:t>: Le pouvoir souverain est un pouvoir originaire (d’où procèdent tous les autres pouvoirs) et suprême (il n’y en a pas d’autre au dessus). La souveraineté est le caractère de l’Etat qui peut, au plan interne, élaborer des règles de droit, et en imposer le respect, et, au plan international, ne pas se voir imposer de normes, auxquelles il n’aurait pas consenti (indépendance).</w:t>
      </w:r>
    </w:p>
    <w:p w14:paraId="37A3B1E4" w14:textId="77777777" w:rsidR="00F029A0" w:rsidRDefault="00F029A0" w:rsidP="00E97DF8">
      <w:pPr>
        <w:jc w:val="both"/>
        <w:rPr>
          <w:rFonts w:ascii="Century Gothic" w:hAnsi="Century Gothic" w:cs="Papyrus"/>
        </w:rPr>
      </w:pPr>
    </w:p>
    <w:p w14:paraId="1DEC4395" w14:textId="77777777" w:rsidR="003D5B2E" w:rsidRDefault="003D5B2E" w:rsidP="00E97DF8">
      <w:pPr>
        <w:jc w:val="both"/>
        <w:rPr>
          <w:rFonts w:ascii="Century Gothic" w:hAnsi="Century Gothic" w:cs="Papyrus"/>
        </w:rPr>
      </w:pPr>
    </w:p>
    <w:p w14:paraId="0BE9771C" w14:textId="77777777" w:rsidR="003D5B2E" w:rsidRDefault="00CF0FC5" w:rsidP="00E97DF8">
      <w:pPr>
        <w:jc w:val="both"/>
        <w:rPr>
          <w:rFonts w:ascii="Century Gothic" w:hAnsi="Century Gothic" w:cs="Papyrus"/>
        </w:rPr>
      </w:pPr>
      <w:r>
        <w:rPr>
          <w:rFonts w:ascii="Century Gothic" w:hAnsi="Century Gothic" w:cs="Papyrus"/>
        </w:rPr>
        <w:t>« La première marque du prince souverain, c’est la puissance de donner loi à tous en général, et à chacun… » (cf. internet).</w:t>
      </w:r>
    </w:p>
    <w:p w14:paraId="168B27B2" w14:textId="77777777" w:rsidR="00CF0FC5" w:rsidRDefault="00CF0FC5" w:rsidP="00E97DF8">
      <w:pPr>
        <w:jc w:val="both"/>
        <w:rPr>
          <w:rFonts w:ascii="Century Gothic" w:hAnsi="Century Gothic" w:cs="Papyrus"/>
        </w:rPr>
      </w:pPr>
    </w:p>
    <w:p w14:paraId="737E85D1" w14:textId="77777777" w:rsidR="00CF0FC5" w:rsidRDefault="00CF0FC5" w:rsidP="00E97DF8">
      <w:pPr>
        <w:jc w:val="both"/>
        <w:rPr>
          <w:rFonts w:ascii="Century Gothic" w:hAnsi="Century Gothic" w:cs="Papyrus"/>
        </w:rPr>
      </w:pPr>
      <w:r>
        <w:rPr>
          <w:rFonts w:ascii="Century Gothic" w:hAnsi="Century Gothic" w:cs="Papyrus"/>
        </w:rPr>
        <w:t>Définir la souveraineté, c’est définir l’Etat. Définir l’Etat, c’est définir la souveraineté.</w:t>
      </w:r>
    </w:p>
    <w:p w14:paraId="57E09EEE" w14:textId="77777777" w:rsidR="00CF0FC5" w:rsidRDefault="00CF0FC5" w:rsidP="00E97DF8">
      <w:pPr>
        <w:jc w:val="both"/>
        <w:rPr>
          <w:rFonts w:ascii="Century Gothic" w:hAnsi="Century Gothic" w:cs="Papyrus"/>
        </w:rPr>
      </w:pPr>
    </w:p>
    <w:p w14:paraId="5F3E01FA" w14:textId="77777777" w:rsidR="00CF0FC5" w:rsidRDefault="00CF0FC5" w:rsidP="00E97DF8">
      <w:pPr>
        <w:jc w:val="both"/>
        <w:rPr>
          <w:rFonts w:ascii="Century Gothic" w:hAnsi="Century Gothic" w:cs="Papyrus"/>
        </w:rPr>
      </w:pPr>
    </w:p>
    <w:p w14:paraId="68DEB4C6" w14:textId="77777777" w:rsidR="00CF0FC5" w:rsidRPr="00CF0FC5" w:rsidRDefault="00CF0FC5" w:rsidP="00CF0FC5">
      <w:pPr>
        <w:ind w:left="1416" w:firstLine="708"/>
        <w:jc w:val="both"/>
        <w:rPr>
          <w:rFonts w:ascii="Century Gothic" w:hAnsi="Century Gothic" w:cs="Papyrus"/>
          <w:color w:val="4BACC6" w:themeColor="accent5"/>
          <w:u w:val="single"/>
        </w:rPr>
      </w:pPr>
      <w:r w:rsidRPr="00CF0FC5">
        <w:rPr>
          <w:rFonts w:ascii="Century Gothic" w:hAnsi="Century Gothic" w:cs="Papyrus"/>
          <w:color w:val="4BACC6" w:themeColor="accent5"/>
          <w:u w:val="single"/>
        </w:rPr>
        <w:t>b. les éléments nécessaires de l’Etat.</w:t>
      </w:r>
    </w:p>
    <w:p w14:paraId="42CA11C8" w14:textId="77777777" w:rsidR="00CF0FC5" w:rsidRDefault="00CF0FC5" w:rsidP="00E97DF8">
      <w:pPr>
        <w:jc w:val="both"/>
        <w:rPr>
          <w:rFonts w:ascii="Century Gothic" w:hAnsi="Century Gothic" w:cs="Papyrus"/>
        </w:rPr>
      </w:pPr>
    </w:p>
    <w:p w14:paraId="5D18F72D" w14:textId="77777777" w:rsidR="00CF0FC5" w:rsidRDefault="00CF0FC5" w:rsidP="00E97DF8">
      <w:pPr>
        <w:jc w:val="both"/>
        <w:rPr>
          <w:rFonts w:ascii="Century Gothic" w:hAnsi="Century Gothic" w:cs="Papyrus"/>
        </w:rPr>
      </w:pPr>
      <w:r>
        <w:rPr>
          <w:rFonts w:ascii="Century Gothic" w:hAnsi="Century Gothic" w:cs="Papyrus"/>
        </w:rPr>
        <w:t>Il y a trois caractéristiques qui sont nécessaires pour qu’un Etat existe et à l’existence d’une souveraineté :</w:t>
      </w:r>
    </w:p>
    <w:p w14:paraId="21CF6B2A" w14:textId="77777777" w:rsidR="00CF0FC5" w:rsidRDefault="00CF0FC5" w:rsidP="00E97DF8">
      <w:pPr>
        <w:jc w:val="both"/>
        <w:rPr>
          <w:rFonts w:ascii="Century Gothic" w:hAnsi="Century Gothic" w:cs="Papyrus"/>
        </w:rPr>
      </w:pPr>
    </w:p>
    <w:p w14:paraId="2D4F00BA" w14:textId="77777777" w:rsidR="00CF0FC5" w:rsidRDefault="00CF0FC5" w:rsidP="002B58D0">
      <w:pPr>
        <w:pStyle w:val="Paragraphedeliste"/>
        <w:numPr>
          <w:ilvl w:val="0"/>
          <w:numId w:val="13"/>
        </w:numPr>
        <w:jc w:val="both"/>
        <w:rPr>
          <w:rFonts w:ascii="Century Gothic" w:hAnsi="Century Gothic" w:cs="Papyrus"/>
        </w:rPr>
      </w:pPr>
      <w:r>
        <w:rPr>
          <w:rFonts w:ascii="Century Gothic" w:hAnsi="Century Gothic" w:cs="Papyrus"/>
        </w:rPr>
        <w:t>Une organisation politique.</w:t>
      </w:r>
    </w:p>
    <w:p w14:paraId="4ADBAA93" w14:textId="77777777" w:rsidR="00CF0FC5" w:rsidRDefault="00CF0FC5" w:rsidP="002B58D0">
      <w:pPr>
        <w:pStyle w:val="Paragraphedeliste"/>
        <w:numPr>
          <w:ilvl w:val="0"/>
          <w:numId w:val="13"/>
        </w:numPr>
        <w:jc w:val="both"/>
        <w:rPr>
          <w:rFonts w:ascii="Century Gothic" w:hAnsi="Century Gothic" w:cs="Papyrus"/>
        </w:rPr>
      </w:pPr>
      <w:r>
        <w:rPr>
          <w:rFonts w:ascii="Century Gothic" w:hAnsi="Century Gothic" w:cs="Papyrus"/>
        </w:rPr>
        <w:t>Un territoire.</w:t>
      </w:r>
    </w:p>
    <w:p w14:paraId="682B9C6C" w14:textId="77777777" w:rsidR="00CF0FC5" w:rsidRDefault="00CF0FC5" w:rsidP="002B58D0">
      <w:pPr>
        <w:pStyle w:val="Paragraphedeliste"/>
        <w:numPr>
          <w:ilvl w:val="0"/>
          <w:numId w:val="13"/>
        </w:numPr>
        <w:jc w:val="both"/>
        <w:rPr>
          <w:rFonts w:ascii="Century Gothic" w:hAnsi="Century Gothic" w:cs="Papyrus"/>
        </w:rPr>
      </w:pPr>
      <w:r>
        <w:rPr>
          <w:rFonts w:ascii="Century Gothic" w:hAnsi="Century Gothic" w:cs="Papyrus"/>
        </w:rPr>
        <w:t>Une population.</w:t>
      </w:r>
    </w:p>
    <w:p w14:paraId="6C1CBEF6" w14:textId="77777777" w:rsidR="00CF0FC5" w:rsidRDefault="00CF0FC5" w:rsidP="00CF0FC5">
      <w:pPr>
        <w:jc w:val="both"/>
        <w:rPr>
          <w:rFonts w:ascii="Century Gothic" w:hAnsi="Century Gothic" w:cs="Papyrus"/>
        </w:rPr>
      </w:pPr>
    </w:p>
    <w:p w14:paraId="25D6DA81" w14:textId="77777777" w:rsidR="00CF0FC5" w:rsidRDefault="00CF0FC5" w:rsidP="00CF0FC5">
      <w:pPr>
        <w:jc w:val="both"/>
        <w:rPr>
          <w:rFonts w:ascii="Century Gothic" w:hAnsi="Century Gothic" w:cs="Papyrus"/>
        </w:rPr>
      </w:pPr>
    </w:p>
    <w:p w14:paraId="3E895982" w14:textId="77777777" w:rsidR="009C4C6B" w:rsidRPr="000A25EE" w:rsidRDefault="009C4C6B" w:rsidP="00CF0FC5">
      <w:pPr>
        <w:jc w:val="both"/>
        <w:rPr>
          <w:rFonts w:ascii="Century Gothic" w:hAnsi="Century Gothic" w:cs="Papyrus"/>
          <w:u w:val="single"/>
        </w:rPr>
      </w:pPr>
      <w:r w:rsidRPr="000A25EE">
        <w:rPr>
          <w:rFonts w:ascii="Century Gothic" w:hAnsi="Century Gothic" w:cs="Papyrus"/>
          <w:u w:val="single"/>
        </w:rPr>
        <w:t>L’organisation politique :</w:t>
      </w:r>
    </w:p>
    <w:p w14:paraId="363BB77B" w14:textId="77777777" w:rsidR="009C4C6B" w:rsidRDefault="009C4C6B" w:rsidP="00CF0FC5">
      <w:pPr>
        <w:jc w:val="both"/>
        <w:rPr>
          <w:rFonts w:ascii="Century Gothic" w:hAnsi="Century Gothic" w:cs="Papyrus"/>
        </w:rPr>
      </w:pPr>
    </w:p>
    <w:p w14:paraId="2BFAA8B3" w14:textId="77777777" w:rsidR="00CF0FC5" w:rsidRDefault="00CF0FC5" w:rsidP="00CF0FC5">
      <w:pPr>
        <w:jc w:val="both"/>
        <w:rPr>
          <w:rFonts w:ascii="Century Gothic" w:hAnsi="Century Gothic" w:cs="Papyrus"/>
        </w:rPr>
      </w:pPr>
      <w:r>
        <w:rPr>
          <w:rFonts w:ascii="Century Gothic" w:hAnsi="Century Gothic" w:cs="Papyrus"/>
        </w:rPr>
        <w:t>Quand on se pose la question de si nous sommes dans un Etat, on peut dire qu’on traduit cette question par : S’agit-il d’un Etat souverain ?</w:t>
      </w:r>
    </w:p>
    <w:p w14:paraId="4A26ABA6" w14:textId="77777777" w:rsidR="00CF0FC5" w:rsidRDefault="00CF0FC5" w:rsidP="00CF0FC5">
      <w:pPr>
        <w:jc w:val="both"/>
        <w:rPr>
          <w:rFonts w:ascii="Century Gothic" w:hAnsi="Century Gothic" w:cs="Papyrus"/>
        </w:rPr>
      </w:pPr>
    </w:p>
    <w:p w14:paraId="4893EA3A" w14:textId="77777777" w:rsidR="00CF0FC5" w:rsidRDefault="00CF0FC5" w:rsidP="00CF0FC5">
      <w:pPr>
        <w:jc w:val="both"/>
        <w:rPr>
          <w:rFonts w:ascii="Century Gothic" w:hAnsi="Century Gothic" w:cs="Papyrus"/>
        </w:rPr>
      </w:pPr>
      <w:r>
        <w:rPr>
          <w:rFonts w:ascii="Century Gothic" w:hAnsi="Century Gothic" w:cs="Papyrus"/>
        </w:rPr>
        <w:t>Ceux qui posent cette question sont les théoriciens du Droit ou de l’Histoire, et les autres Etats.</w:t>
      </w:r>
    </w:p>
    <w:p w14:paraId="6D8D94A0" w14:textId="77777777" w:rsidR="00CF0FC5" w:rsidRDefault="00CF0FC5" w:rsidP="00CF0FC5">
      <w:pPr>
        <w:jc w:val="both"/>
        <w:rPr>
          <w:rFonts w:ascii="Century Gothic" w:hAnsi="Century Gothic" w:cs="Papyrus"/>
        </w:rPr>
      </w:pPr>
      <w:r w:rsidRPr="00CF0FC5">
        <w:rPr>
          <w:rFonts w:ascii="Century Gothic" w:hAnsi="Century Gothic" w:cs="Papyrus"/>
        </w:rPr>
        <w:sym w:font="Wingdings" w:char="F0E0"/>
      </w:r>
      <w:r>
        <w:rPr>
          <w:rFonts w:ascii="Century Gothic" w:hAnsi="Century Gothic" w:cs="Papyrus"/>
        </w:rPr>
        <w:t xml:space="preserve"> Peut-on rappeler que les Etats se reconnaissent en tant qu’Etat souverain (ex : je reconnais que tu es souverain sur ton territoire, si tu reconnais que je suis souverain sur mon territoire).</w:t>
      </w:r>
    </w:p>
    <w:p w14:paraId="6B8BAAFE" w14:textId="77777777" w:rsidR="00CF0FC5" w:rsidRDefault="00CF0FC5" w:rsidP="00CF0FC5">
      <w:pPr>
        <w:jc w:val="both"/>
        <w:rPr>
          <w:rFonts w:ascii="Century Gothic" w:hAnsi="Century Gothic" w:cs="Papyrus"/>
        </w:rPr>
      </w:pPr>
    </w:p>
    <w:p w14:paraId="682BCFA0" w14:textId="77777777" w:rsidR="00CF0FC5" w:rsidRDefault="00CF0FC5" w:rsidP="00CF0FC5">
      <w:pPr>
        <w:jc w:val="both"/>
        <w:rPr>
          <w:rFonts w:ascii="Century Gothic" w:hAnsi="Century Gothic" w:cs="Papyrus"/>
        </w:rPr>
      </w:pPr>
      <w:r>
        <w:rPr>
          <w:rFonts w:ascii="Century Gothic" w:hAnsi="Century Gothic" w:cs="Papyrus"/>
        </w:rPr>
        <w:t>Cette reconnaissance mutuelle de l’Etat est la base du Droit International Public : la question de la reconnaissance d’un Etat est une reconnaissance très importante.</w:t>
      </w:r>
    </w:p>
    <w:p w14:paraId="73C928FB" w14:textId="77777777" w:rsidR="009C4C6B" w:rsidRDefault="009C4C6B" w:rsidP="00CF0FC5">
      <w:pPr>
        <w:jc w:val="both"/>
        <w:rPr>
          <w:rFonts w:ascii="Century Gothic" w:hAnsi="Century Gothic" w:cs="Papyrus"/>
        </w:rPr>
      </w:pPr>
    </w:p>
    <w:p w14:paraId="073608B1" w14:textId="77777777" w:rsidR="009C4C6B" w:rsidRPr="000A25EE" w:rsidRDefault="009C4C6B" w:rsidP="00CF0FC5">
      <w:pPr>
        <w:jc w:val="both"/>
        <w:rPr>
          <w:rFonts w:ascii="Century Gothic" w:hAnsi="Century Gothic" w:cs="Papyrus"/>
          <w:u w:val="single"/>
        </w:rPr>
      </w:pPr>
      <w:r w:rsidRPr="000A25EE">
        <w:rPr>
          <w:rFonts w:ascii="Century Gothic" w:hAnsi="Century Gothic" w:cs="Papyrus"/>
          <w:u w:val="single"/>
        </w:rPr>
        <w:t xml:space="preserve">Le territoire : </w:t>
      </w:r>
    </w:p>
    <w:p w14:paraId="3EF82A2B" w14:textId="77777777" w:rsidR="009C4C6B" w:rsidRDefault="009C4C6B" w:rsidP="00CF0FC5">
      <w:pPr>
        <w:jc w:val="both"/>
        <w:rPr>
          <w:rFonts w:ascii="Century Gothic" w:hAnsi="Century Gothic" w:cs="Papyrus"/>
        </w:rPr>
      </w:pPr>
    </w:p>
    <w:p w14:paraId="5176927B" w14:textId="77777777" w:rsidR="009C4C6B" w:rsidRPr="009C4C6B" w:rsidRDefault="00CF0FC5" w:rsidP="009C4C6B">
      <w:pPr>
        <w:jc w:val="both"/>
        <w:rPr>
          <w:rFonts w:ascii="Century Gothic" w:hAnsi="Century Gothic" w:cs="Papyrus"/>
        </w:rPr>
      </w:pPr>
      <w:r w:rsidRPr="009C4C6B">
        <w:rPr>
          <w:rFonts w:ascii="Century Gothic" w:hAnsi="Century Gothic" w:cs="Papyrus"/>
        </w:rPr>
        <w:t>Une organisation qui ne contrôle pas un territoire n’est pas un Etat, puisque l’Etat est une base à l’existen</w:t>
      </w:r>
      <w:r w:rsidR="009C4C6B">
        <w:rPr>
          <w:rFonts w:ascii="Century Gothic" w:hAnsi="Century Gothic" w:cs="Papyrus"/>
        </w:rPr>
        <w:t>ce nécessaire au pouvoir absolu.</w:t>
      </w:r>
    </w:p>
    <w:p w14:paraId="4CDE50E0" w14:textId="77777777" w:rsidR="00CF0FC5" w:rsidRDefault="00CF0FC5" w:rsidP="00CF0FC5">
      <w:pPr>
        <w:jc w:val="both"/>
        <w:rPr>
          <w:rFonts w:ascii="Century Gothic" w:hAnsi="Century Gothic" w:cs="Papyrus"/>
        </w:rPr>
      </w:pPr>
    </w:p>
    <w:p w14:paraId="07D17333" w14:textId="77777777" w:rsidR="00CF0FC5" w:rsidRDefault="00CF0FC5" w:rsidP="00CF0FC5">
      <w:pPr>
        <w:jc w:val="both"/>
        <w:rPr>
          <w:rFonts w:ascii="Century Gothic" w:hAnsi="Century Gothic" w:cs="Papyrus"/>
        </w:rPr>
      </w:pPr>
      <w:r>
        <w:rPr>
          <w:rFonts w:ascii="Century Gothic" w:hAnsi="Century Gothic" w:cs="Papyrus"/>
        </w:rPr>
        <w:t>L’Etat moderne s’est construit sur la notion de contrôle d’un territoire :</w:t>
      </w:r>
    </w:p>
    <w:p w14:paraId="093D2C7E" w14:textId="77777777" w:rsidR="00CF0FC5" w:rsidRDefault="00CF0FC5" w:rsidP="00CF0FC5">
      <w:pPr>
        <w:jc w:val="both"/>
        <w:rPr>
          <w:rFonts w:ascii="Century Gothic" w:hAnsi="Century Gothic" w:cs="Papyrus"/>
        </w:rPr>
      </w:pPr>
    </w:p>
    <w:p w14:paraId="0AE0A3C3" w14:textId="77777777" w:rsidR="00CF0FC5" w:rsidRDefault="00CF0FC5" w:rsidP="002B58D0">
      <w:pPr>
        <w:pStyle w:val="Paragraphedeliste"/>
        <w:numPr>
          <w:ilvl w:val="0"/>
          <w:numId w:val="16"/>
        </w:numPr>
        <w:jc w:val="both"/>
        <w:rPr>
          <w:rFonts w:ascii="Century Gothic" w:hAnsi="Century Gothic" w:cs="Papyrus"/>
        </w:rPr>
      </w:pPr>
      <w:r>
        <w:rPr>
          <w:rFonts w:ascii="Century Gothic" w:hAnsi="Century Gothic" w:cs="Papyrus"/>
        </w:rPr>
        <w:t>L’Etat fait partie des populations sédentaires.</w:t>
      </w:r>
    </w:p>
    <w:p w14:paraId="66F715FA" w14:textId="77777777" w:rsidR="009C4C6B" w:rsidRDefault="00CF0FC5" w:rsidP="002B58D0">
      <w:pPr>
        <w:pStyle w:val="Paragraphedeliste"/>
        <w:numPr>
          <w:ilvl w:val="0"/>
          <w:numId w:val="16"/>
        </w:numPr>
        <w:jc w:val="both"/>
        <w:rPr>
          <w:rFonts w:ascii="Century Gothic" w:hAnsi="Century Gothic" w:cs="Papyrus"/>
        </w:rPr>
      </w:pPr>
      <w:r>
        <w:rPr>
          <w:rFonts w:ascii="Century Gothic" w:hAnsi="Century Gothic" w:cs="Papyrus"/>
        </w:rPr>
        <w:t>La souveraineté se présente comme un pouvoir absolu, et il fallait tracer une limite assez claire permettant de séparer les différents pouvoirs absolus : la frontière.</w:t>
      </w:r>
    </w:p>
    <w:p w14:paraId="3013031E" w14:textId="77777777" w:rsidR="000F5CF5" w:rsidRDefault="000F5CF5" w:rsidP="000F5CF5">
      <w:pPr>
        <w:pStyle w:val="Paragraphedeliste"/>
        <w:jc w:val="both"/>
        <w:rPr>
          <w:rFonts w:ascii="Century Gothic" w:hAnsi="Century Gothic" w:cs="Papyrus"/>
        </w:rPr>
      </w:pPr>
    </w:p>
    <w:p w14:paraId="646B73EE" w14:textId="77777777" w:rsidR="009C4C6B" w:rsidRDefault="009C4C6B" w:rsidP="009C4C6B">
      <w:pPr>
        <w:jc w:val="both"/>
        <w:rPr>
          <w:rFonts w:ascii="Century Gothic" w:hAnsi="Century Gothic" w:cs="Papyrus"/>
        </w:rPr>
      </w:pPr>
      <w:r>
        <w:rPr>
          <w:rFonts w:ascii="Century Gothic" w:hAnsi="Century Gothic" w:cs="Papyrus"/>
        </w:rPr>
        <w:t xml:space="preserve">En effet, la frontière n’a pas toujours existé : au Moyen-Age, les frontières n’existaient pas, et à partir du XVIIème siècle, on va instaurer la frontière avec des postes de douanes, des gardes-frontière, et on doit dire concrètement : « ici j’ai un pied en France, ici j’ai un pied en Belgique ». Et comme la frontière devient ainsi ce qui définit un Etat, ce qui l’entoure, alors les pays voisins sont très frétillants sur les frontières. </w:t>
      </w:r>
    </w:p>
    <w:p w14:paraId="094B7018" w14:textId="77777777" w:rsidR="009C4C6B" w:rsidRDefault="009C4C6B" w:rsidP="009C4C6B">
      <w:pPr>
        <w:jc w:val="both"/>
        <w:rPr>
          <w:rFonts w:ascii="Century Gothic" w:hAnsi="Century Gothic" w:cs="Papyrus"/>
        </w:rPr>
      </w:pPr>
      <w:r w:rsidRPr="009C4C6B">
        <w:rPr>
          <w:rFonts w:ascii="Century Gothic" w:hAnsi="Century Gothic" w:cs="Papyrus"/>
        </w:rPr>
        <w:sym w:font="Wingdings" w:char="F0E0"/>
      </w:r>
      <w:r>
        <w:rPr>
          <w:rFonts w:ascii="Century Gothic" w:hAnsi="Century Gothic" w:cs="Papyrus"/>
        </w:rPr>
        <w:t xml:space="preserve"> Cela montre donc bien en quoi le frontière est si importante pour l’Etat, puisque le pouvoir de l’Etat est concret : c’est la frontière.</w:t>
      </w:r>
    </w:p>
    <w:p w14:paraId="2E17FB26" w14:textId="77777777" w:rsidR="009C4C6B" w:rsidRDefault="009C4C6B" w:rsidP="009C4C6B">
      <w:pPr>
        <w:jc w:val="both"/>
        <w:rPr>
          <w:rFonts w:ascii="Century Gothic" w:hAnsi="Century Gothic" w:cs="Papyrus"/>
        </w:rPr>
      </w:pPr>
    </w:p>
    <w:p w14:paraId="690A9DA5" w14:textId="77777777" w:rsidR="009C4C6B" w:rsidRDefault="009C4C6B" w:rsidP="009C4C6B">
      <w:pPr>
        <w:jc w:val="both"/>
        <w:rPr>
          <w:rFonts w:ascii="Century Gothic" w:hAnsi="Century Gothic" w:cs="Papyrus"/>
        </w:rPr>
      </w:pPr>
    </w:p>
    <w:p w14:paraId="574EAFA9" w14:textId="77777777" w:rsidR="009C4C6B" w:rsidRDefault="009C4C6B" w:rsidP="009C4C6B">
      <w:pPr>
        <w:jc w:val="both"/>
        <w:rPr>
          <w:rFonts w:ascii="Century Gothic" w:hAnsi="Century Gothic" w:cs="Papyrus"/>
        </w:rPr>
      </w:pPr>
      <w:r>
        <w:rPr>
          <w:rFonts w:ascii="Century Gothic" w:hAnsi="Century Gothic" w:cs="Papyrus"/>
        </w:rPr>
        <w:t>La population (ce sont des personnes qui peuvent appartenir à des tribus différentes, différent de la nation</w:t>
      </w:r>
      <w:r w:rsidR="000F27A9">
        <w:rPr>
          <w:rFonts w:ascii="Century Gothic" w:hAnsi="Century Gothic" w:cs="Papyrus"/>
        </w:rPr>
        <w:t xml:space="preserve"> qui revendique elle d’être un Etat</w:t>
      </w:r>
      <w:r>
        <w:rPr>
          <w:rFonts w:ascii="Century Gothic" w:hAnsi="Century Gothic" w:cs="Papyrus"/>
        </w:rPr>
        <w:t>) :</w:t>
      </w:r>
    </w:p>
    <w:p w14:paraId="00B5D5BE" w14:textId="77777777" w:rsidR="009C4C6B" w:rsidRDefault="009C4C6B" w:rsidP="009C4C6B">
      <w:pPr>
        <w:jc w:val="both"/>
        <w:rPr>
          <w:rFonts w:ascii="Century Gothic" w:hAnsi="Century Gothic" w:cs="Papyrus"/>
        </w:rPr>
      </w:pPr>
    </w:p>
    <w:p w14:paraId="5AD58A5A" w14:textId="77777777" w:rsidR="009C4C6B" w:rsidRDefault="009C4C6B" w:rsidP="009C4C6B">
      <w:pPr>
        <w:jc w:val="both"/>
        <w:rPr>
          <w:rFonts w:ascii="Century Gothic" w:hAnsi="Century Gothic" w:cs="Papyrus"/>
        </w:rPr>
      </w:pPr>
      <w:r>
        <w:rPr>
          <w:rFonts w:ascii="Century Gothic" w:hAnsi="Century Gothic" w:cs="Papyrus"/>
        </w:rPr>
        <w:t>Si la population est inexistante, le pouvoir souverain ne s’exerce sur personne.</w:t>
      </w:r>
      <w:r w:rsidR="000F27A9">
        <w:rPr>
          <w:rFonts w:ascii="Century Gothic" w:hAnsi="Century Gothic" w:cs="Papyrus"/>
        </w:rPr>
        <w:t xml:space="preserve"> </w:t>
      </w:r>
    </w:p>
    <w:p w14:paraId="4D297E9B" w14:textId="77777777" w:rsidR="000F27A9" w:rsidRDefault="000F27A9" w:rsidP="009C4C6B">
      <w:pPr>
        <w:jc w:val="both"/>
        <w:rPr>
          <w:rFonts w:ascii="Century Gothic" w:hAnsi="Century Gothic" w:cs="Papyrus"/>
        </w:rPr>
      </w:pPr>
    </w:p>
    <w:p w14:paraId="4BEAD26E" w14:textId="77777777" w:rsidR="000F27A9" w:rsidRDefault="000F27A9" w:rsidP="009C4C6B">
      <w:pPr>
        <w:jc w:val="both"/>
        <w:rPr>
          <w:rFonts w:ascii="Century Gothic" w:hAnsi="Century Gothic" w:cs="Papyrus"/>
        </w:rPr>
      </w:pPr>
      <w:r w:rsidRPr="000F27A9">
        <w:rPr>
          <w:rFonts w:ascii="Century Gothic" w:hAnsi="Century Gothic" w:cs="Papyrus"/>
          <w:u w:val="single"/>
        </w:rPr>
        <w:t>Ex :</w:t>
      </w:r>
      <w:r>
        <w:rPr>
          <w:rFonts w:ascii="Century Gothic" w:hAnsi="Century Gothic" w:cs="Papyrus"/>
        </w:rPr>
        <w:t xml:space="preserve"> en Somalie-land (région de Somalie), il n’y a pas de conflits, puisqu’il y a une organisation tribale qui organise l’Etat. Il a les caractères d’un Etat, mais les autres Etats (France, USA) refusent de reconnaître le Somalie-land. En effet, s’ils acceptaient, ces pays là mettraient le doigt sur le problème de la décolonisation, </w:t>
      </w:r>
      <w:proofErr w:type="spellStart"/>
      <w:r>
        <w:rPr>
          <w:rFonts w:ascii="Century Gothic" w:hAnsi="Century Gothic" w:cs="Papyrus"/>
        </w:rPr>
        <w:t>etc</w:t>
      </w:r>
      <w:proofErr w:type="spellEnd"/>
      <w:r>
        <w:rPr>
          <w:rFonts w:ascii="Century Gothic" w:hAnsi="Century Gothic" w:cs="Papyrus"/>
        </w:rPr>
        <w:t>…</w:t>
      </w:r>
    </w:p>
    <w:p w14:paraId="0A97A2CD" w14:textId="77777777" w:rsidR="000F27A9" w:rsidRDefault="000F27A9" w:rsidP="009C4C6B">
      <w:pPr>
        <w:jc w:val="both"/>
        <w:rPr>
          <w:rFonts w:ascii="Century Gothic" w:hAnsi="Century Gothic" w:cs="Papyrus"/>
        </w:rPr>
      </w:pPr>
      <w:r w:rsidRPr="000F27A9">
        <w:rPr>
          <w:rFonts w:ascii="Century Gothic" w:hAnsi="Century Gothic" w:cs="Papyrus"/>
        </w:rPr>
        <w:sym w:font="Wingdings" w:char="F0E0"/>
      </w:r>
      <w:r>
        <w:rPr>
          <w:rFonts w:ascii="Century Gothic" w:hAnsi="Century Gothic" w:cs="Papyrus"/>
        </w:rPr>
        <w:t xml:space="preserve"> C’est exactement pareil avec le Sud-Soudan.</w:t>
      </w:r>
    </w:p>
    <w:p w14:paraId="764D47F8" w14:textId="77777777" w:rsidR="000F27A9" w:rsidRDefault="000F27A9" w:rsidP="009C4C6B">
      <w:pPr>
        <w:jc w:val="both"/>
        <w:rPr>
          <w:rFonts w:ascii="Century Gothic" w:hAnsi="Century Gothic" w:cs="Papyrus"/>
        </w:rPr>
      </w:pPr>
    </w:p>
    <w:p w14:paraId="0DCEE976" w14:textId="77777777" w:rsidR="000F27A9" w:rsidRDefault="000F27A9" w:rsidP="009C4C6B">
      <w:pPr>
        <w:jc w:val="both"/>
        <w:rPr>
          <w:rFonts w:ascii="Century Gothic" w:hAnsi="Century Gothic" w:cs="Papyrus"/>
        </w:rPr>
      </w:pPr>
      <w:r w:rsidRPr="000F27A9">
        <w:rPr>
          <w:rFonts w:ascii="Century Gothic" w:hAnsi="Century Gothic" w:cs="Papyrus"/>
          <w:u w:val="single"/>
        </w:rPr>
        <w:t>Ex :</w:t>
      </w:r>
      <w:r>
        <w:rPr>
          <w:rFonts w:ascii="Century Gothic" w:hAnsi="Century Gothic" w:cs="Papyrus"/>
        </w:rPr>
        <w:t xml:space="preserve"> La Chine et Taiwan. En 1949, le parti communiste chinois prend le contrôle du territoire chinois. Une petite île résiste, avec le gouvernement en exil. Donc on se retrouve avec deux gouvernements chinois : celui en exil, et celui communiste.</w:t>
      </w:r>
    </w:p>
    <w:p w14:paraId="55DF0ACA" w14:textId="77777777" w:rsidR="000F27A9" w:rsidRDefault="000F27A9" w:rsidP="009C4C6B">
      <w:pPr>
        <w:jc w:val="both"/>
        <w:rPr>
          <w:rFonts w:ascii="Century Gothic" w:hAnsi="Century Gothic" w:cs="Papyrus"/>
        </w:rPr>
      </w:pPr>
      <w:r w:rsidRPr="000F27A9">
        <w:rPr>
          <w:rFonts w:ascii="Century Gothic" w:hAnsi="Century Gothic" w:cs="Papyrus"/>
        </w:rPr>
        <w:sym w:font="Wingdings" w:char="F0E0"/>
      </w:r>
      <w:r>
        <w:rPr>
          <w:rFonts w:ascii="Century Gothic" w:hAnsi="Century Gothic" w:cs="Papyrus"/>
        </w:rPr>
        <w:t xml:space="preserve"> Il y a deux solutions : reconnaître l’Etat communiste et désavouer le gouvernement en exil, ou alors, reconnaître le gouvernement légitime et ne pas reconnaître le gouvernement chinois communiste de Mao. Au final, le gouvernement américain </w:t>
      </w:r>
      <w:proofErr w:type="gramStart"/>
      <w:r>
        <w:rPr>
          <w:rFonts w:ascii="Century Gothic" w:hAnsi="Century Gothic" w:cs="Papyrus"/>
        </w:rPr>
        <w:t>à</w:t>
      </w:r>
      <w:proofErr w:type="gramEnd"/>
      <w:r>
        <w:rPr>
          <w:rFonts w:ascii="Century Gothic" w:hAnsi="Century Gothic" w:cs="Papyrus"/>
        </w:rPr>
        <w:t xml:space="preserve"> reconnu la Chine communiste, tout en reconnaissant Taïwan. </w:t>
      </w:r>
    </w:p>
    <w:p w14:paraId="68ADC6B0" w14:textId="77777777" w:rsidR="00FE684F" w:rsidRDefault="00FE684F" w:rsidP="009C4C6B">
      <w:pPr>
        <w:jc w:val="both"/>
        <w:rPr>
          <w:rFonts w:ascii="Century Gothic" w:hAnsi="Century Gothic" w:cs="Papyrus"/>
        </w:rPr>
      </w:pPr>
      <w:r>
        <w:rPr>
          <w:rFonts w:ascii="Century Gothic" w:hAnsi="Century Gothic" w:cs="Papyrus"/>
        </w:rPr>
        <w:t>La reconnaissance internationale permet d’aider à être reconnu par les autres pays.</w:t>
      </w:r>
    </w:p>
    <w:p w14:paraId="6DAC4FF0" w14:textId="77777777" w:rsidR="00FE684F" w:rsidRDefault="00FE684F" w:rsidP="009C4C6B">
      <w:pPr>
        <w:jc w:val="both"/>
        <w:rPr>
          <w:rFonts w:ascii="Century Gothic" w:hAnsi="Century Gothic" w:cs="Papyrus"/>
        </w:rPr>
      </w:pPr>
    </w:p>
    <w:p w14:paraId="068389A6" w14:textId="77777777" w:rsidR="00FE684F" w:rsidRDefault="00FE684F" w:rsidP="009C4C6B">
      <w:pPr>
        <w:jc w:val="both"/>
        <w:rPr>
          <w:rFonts w:ascii="Century Gothic" w:hAnsi="Century Gothic" w:cs="Papyrus"/>
        </w:rPr>
      </w:pPr>
    </w:p>
    <w:p w14:paraId="7F4468A9" w14:textId="77777777" w:rsidR="00080F20" w:rsidRDefault="00FE684F" w:rsidP="009C4C6B">
      <w:pPr>
        <w:jc w:val="both"/>
        <w:rPr>
          <w:rFonts w:ascii="Century Gothic" w:hAnsi="Century Gothic" w:cs="Papyrus"/>
        </w:rPr>
      </w:pPr>
      <w:r w:rsidRPr="00FE684F">
        <w:rPr>
          <w:rFonts w:ascii="Century Gothic" w:hAnsi="Century Gothic" w:cs="Papyrus"/>
          <w:u w:val="single"/>
        </w:rPr>
        <w:t>Ex :</w:t>
      </w:r>
      <w:r>
        <w:rPr>
          <w:rFonts w:ascii="Century Gothic" w:hAnsi="Century Gothic" w:cs="Papyrus"/>
        </w:rPr>
        <w:t xml:space="preserve"> Libye. Kadhafi était reconnu comme souverain de l’Etat libyen. </w:t>
      </w:r>
      <w:r w:rsidR="00080F20">
        <w:rPr>
          <w:rFonts w:ascii="Century Gothic" w:hAnsi="Century Gothic" w:cs="Papyrus"/>
        </w:rPr>
        <w:t xml:space="preserve">Nonobstant, les chars de Kadhafi exécutent l’ordre d’essayer d’atténuer cette révolution. Or, la ville de Benghazi est le siège du CNT. </w:t>
      </w:r>
    </w:p>
    <w:p w14:paraId="7E7026E8" w14:textId="77777777" w:rsidR="00080F20" w:rsidRDefault="00080F20" w:rsidP="009C4C6B">
      <w:pPr>
        <w:jc w:val="both"/>
        <w:rPr>
          <w:rFonts w:ascii="Century Gothic" w:hAnsi="Century Gothic" w:cs="Papyrus"/>
        </w:rPr>
      </w:pPr>
      <w:r>
        <w:rPr>
          <w:rFonts w:ascii="Century Gothic" w:hAnsi="Century Gothic" w:cs="Papyrus"/>
        </w:rPr>
        <w:t>Option 1 : attendre et reconnaître l’Etat quand la révolution sera finie.</w:t>
      </w:r>
    </w:p>
    <w:p w14:paraId="2F919AE0" w14:textId="77777777" w:rsidR="00080F20" w:rsidRDefault="00080F20" w:rsidP="009C4C6B">
      <w:pPr>
        <w:jc w:val="both"/>
        <w:rPr>
          <w:rFonts w:ascii="Century Gothic" w:hAnsi="Century Gothic" w:cs="Papyrus"/>
        </w:rPr>
      </w:pPr>
      <w:r>
        <w:rPr>
          <w:rFonts w:ascii="Century Gothic" w:hAnsi="Century Gothic" w:cs="Papyrus"/>
        </w:rPr>
        <w:t xml:space="preserve">Option 2 : reconnaître un Etat à Tripoli et à Benghazi. </w:t>
      </w:r>
    </w:p>
    <w:p w14:paraId="7FEF624E" w14:textId="77777777" w:rsidR="00080F20" w:rsidRDefault="00080F20" w:rsidP="009C4C6B">
      <w:pPr>
        <w:jc w:val="both"/>
        <w:rPr>
          <w:rFonts w:ascii="Century Gothic" w:hAnsi="Century Gothic" w:cs="Papyrus"/>
        </w:rPr>
      </w:pPr>
      <w:r>
        <w:rPr>
          <w:rFonts w:ascii="Century Gothic" w:hAnsi="Century Gothic" w:cs="Papyrus"/>
        </w:rPr>
        <w:t xml:space="preserve">Option 3 : reconnaître le gouvernement de Benghazi. </w:t>
      </w:r>
    </w:p>
    <w:p w14:paraId="1D9B4FDC" w14:textId="77777777" w:rsidR="00080F20" w:rsidRDefault="00080F20" w:rsidP="009C4C6B">
      <w:pPr>
        <w:jc w:val="both"/>
        <w:rPr>
          <w:rFonts w:ascii="Century Gothic" w:hAnsi="Century Gothic" w:cs="Papyrus"/>
        </w:rPr>
      </w:pPr>
    </w:p>
    <w:p w14:paraId="6A5378C5" w14:textId="77777777" w:rsidR="00080F20" w:rsidRDefault="00080F20" w:rsidP="009C4C6B">
      <w:pPr>
        <w:jc w:val="both"/>
        <w:rPr>
          <w:rFonts w:ascii="Century Gothic" w:hAnsi="Century Gothic" w:cs="Papyrus"/>
        </w:rPr>
      </w:pPr>
      <w:r w:rsidRPr="00080F20">
        <w:rPr>
          <w:rFonts w:ascii="Century Gothic" w:hAnsi="Century Gothic" w:cs="Papyrus"/>
          <w:u w:val="single"/>
        </w:rPr>
        <w:t>Ex :</w:t>
      </w:r>
      <w:r>
        <w:rPr>
          <w:rFonts w:ascii="Century Gothic" w:hAnsi="Century Gothic" w:cs="Papyrus"/>
        </w:rPr>
        <w:t xml:space="preserve"> La Palestine. C’est une zone géographique où les Européens se sont installés pour fonder un Etat juif. </w:t>
      </w:r>
    </w:p>
    <w:p w14:paraId="1F4D1335" w14:textId="77777777" w:rsidR="00080F20" w:rsidRDefault="00080F20" w:rsidP="009C4C6B">
      <w:pPr>
        <w:jc w:val="both"/>
        <w:rPr>
          <w:rFonts w:ascii="Century Gothic" w:hAnsi="Century Gothic" w:cs="Papyrus"/>
        </w:rPr>
      </w:pPr>
      <w:r>
        <w:rPr>
          <w:rFonts w:ascii="Century Gothic" w:hAnsi="Century Gothic" w:cs="Papyrus"/>
        </w:rPr>
        <w:t xml:space="preserve">Solution retenue en 1947 : on reconnaît un Etat hébreu, et un Etat arabe. </w:t>
      </w:r>
    </w:p>
    <w:p w14:paraId="6AE69279" w14:textId="77777777" w:rsidR="00080F20" w:rsidRDefault="00080F20" w:rsidP="009C4C6B">
      <w:pPr>
        <w:jc w:val="both"/>
        <w:rPr>
          <w:rFonts w:ascii="Century Gothic" w:hAnsi="Century Gothic" w:cs="Papyrus"/>
        </w:rPr>
      </w:pPr>
      <w:r>
        <w:rPr>
          <w:rFonts w:ascii="Century Gothic" w:hAnsi="Century Gothic" w:cs="Papyrus"/>
        </w:rPr>
        <w:t xml:space="preserve">Les arabes refusent de reconnaître cet Etat juif, et déclenche une guerre, gagnée par l’Etat juif. Cependant, certaines régions de cet état hébreu sont dirigées par la Cisjordanie. </w:t>
      </w:r>
    </w:p>
    <w:p w14:paraId="2A8E0AF8" w14:textId="77777777" w:rsidR="00080F20" w:rsidRDefault="00080F20" w:rsidP="009C4C6B">
      <w:pPr>
        <w:jc w:val="both"/>
        <w:rPr>
          <w:rFonts w:ascii="Century Gothic" w:hAnsi="Century Gothic" w:cs="Papyrus"/>
        </w:rPr>
      </w:pPr>
      <w:r>
        <w:rPr>
          <w:rFonts w:ascii="Century Gothic" w:hAnsi="Century Gothic" w:cs="Papyrus"/>
        </w:rPr>
        <w:t xml:space="preserve">Problème : pour être indépendant, il faut avoir le contrôle exclusif du territoire. Une partie du territoire palestinien est revendiquée par le territoire hébreu comme étant une partie de son Etat (il impose ses frontières). A supposer que l’Etat palestinien devient un Etat souverain, les pays voisins devront le reconnaître. </w:t>
      </w:r>
    </w:p>
    <w:p w14:paraId="26478BDC" w14:textId="77777777" w:rsidR="00080F20" w:rsidRDefault="00080F20" w:rsidP="009C4C6B">
      <w:pPr>
        <w:jc w:val="both"/>
        <w:rPr>
          <w:rFonts w:ascii="Century Gothic" w:hAnsi="Century Gothic" w:cs="Papyrus"/>
        </w:rPr>
      </w:pPr>
    </w:p>
    <w:p w14:paraId="21CD4081" w14:textId="77777777" w:rsidR="00F54990" w:rsidRPr="00F54990" w:rsidRDefault="00F54990" w:rsidP="002B58D0">
      <w:pPr>
        <w:pStyle w:val="Paragraphedeliste"/>
        <w:numPr>
          <w:ilvl w:val="0"/>
          <w:numId w:val="15"/>
        </w:numPr>
        <w:jc w:val="both"/>
        <w:rPr>
          <w:rFonts w:ascii="Century Gothic" w:hAnsi="Century Gothic" w:cs="Papyrus"/>
          <w:color w:val="9BBB59" w:themeColor="accent3"/>
          <w:u w:val="single"/>
        </w:rPr>
      </w:pPr>
      <w:r w:rsidRPr="00F54990">
        <w:rPr>
          <w:rFonts w:ascii="Century Gothic" w:hAnsi="Century Gothic" w:cs="Papyrus"/>
          <w:color w:val="9BBB59" w:themeColor="accent3"/>
          <w:u w:val="single"/>
        </w:rPr>
        <w:t>Le devenir de l’Etat</w:t>
      </w:r>
    </w:p>
    <w:p w14:paraId="5A305693" w14:textId="77777777" w:rsidR="00F54990" w:rsidRDefault="00F54990" w:rsidP="00F54990">
      <w:pPr>
        <w:jc w:val="both"/>
        <w:rPr>
          <w:rFonts w:ascii="Century Gothic" w:hAnsi="Century Gothic" w:cs="Papyrus"/>
        </w:rPr>
      </w:pPr>
    </w:p>
    <w:p w14:paraId="0B762AB5" w14:textId="77777777" w:rsidR="00F54990" w:rsidRPr="00F54990" w:rsidRDefault="00F54990" w:rsidP="002B58D0">
      <w:pPr>
        <w:pStyle w:val="Paragraphedeliste"/>
        <w:numPr>
          <w:ilvl w:val="0"/>
          <w:numId w:val="17"/>
        </w:numPr>
        <w:jc w:val="both"/>
        <w:rPr>
          <w:rFonts w:ascii="Century Gothic" w:hAnsi="Century Gothic" w:cs="Papyrus"/>
          <w:color w:val="4BACC6" w:themeColor="accent5"/>
          <w:u w:val="single"/>
        </w:rPr>
      </w:pPr>
      <w:r w:rsidRPr="00F54990">
        <w:rPr>
          <w:rFonts w:ascii="Century Gothic" w:hAnsi="Century Gothic" w:cs="Papyrus"/>
          <w:color w:val="4BACC6" w:themeColor="accent5"/>
          <w:u w:val="single"/>
        </w:rPr>
        <w:t>Les contestations théoriques.</w:t>
      </w:r>
    </w:p>
    <w:p w14:paraId="4F512B68" w14:textId="77777777" w:rsidR="00F54990" w:rsidRDefault="00F54990" w:rsidP="00F54990">
      <w:pPr>
        <w:jc w:val="both"/>
        <w:rPr>
          <w:rFonts w:ascii="Century Gothic" w:hAnsi="Century Gothic" w:cs="Papyrus"/>
          <w:color w:val="4BACC6" w:themeColor="accent5"/>
          <w:u w:val="single"/>
        </w:rPr>
      </w:pPr>
    </w:p>
    <w:p w14:paraId="77FB23D2" w14:textId="77777777" w:rsidR="00F54990" w:rsidRDefault="00F54990" w:rsidP="00F54990">
      <w:pPr>
        <w:jc w:val="both"/>
        <w:rPr>
          <w:rFonts w:ascii="Century Gothic" w:hAnsi="Century Gothic" w:cs="Papyrus"/>
        </w:rPr>
      </w:pPr>
      <w:r>
        <w:rPr>
          <w:rFonts w:ascii="Century Gothic" w:hAnsi="Century Gothic" w:cs="Papyrus"/>
        </w:rPr>
        <w:t xml:space="preserve">La figure de l’Etat est remise en cause, puisqu’on a construit tout un système juridique sur l’Etat, qui s’ébranle. </w:t>
      </w:r>
    </w:p>
    <w:p w14:paraId="789A36D5" w14:textId="77777777" w:rsidR="00F54990" w:rsidRDefault="00F54990" w:rsidP="00F54990">
      <w:pPr>
        <w:jc w:val="both"/>
        <w:rPr>
          <w:rFonts w:ascii="Century Gothic" w:hAnsi="Century Gothic" w:cs="Papyrus"/>
        </w:rPr>
      </w:pPr>
    </w:p>
    <w:p w14:paraId="4F3679D8" w14:textId="77777777" w:rsidR="00F54990" w:rsidRDefault="00F54990" w:rsidP="00F54990">
      <w:pPr>
        <w:jc w:val="both"/>
        <w:rPr>
          <w:rFonts w:ascii="Century Gothic" w:hAnsi="Century Gothic" w:cs="Papyrus"/>
        </w:rPr>
      </w:pPr>
      <w:r>
        <w:rPr>
          <w:rFonts w:ascii="Century Gothic" w:hAnsi="Century Gothic" w:cs="Papyrus"/>
        </w:rPr>
        <w:t xml:space="preserve">Tout d’abord, les remises en causes théoriques. En effet, beaucoup de théories philosophiques montraient que beaucoup de malaises sociales venaient du pouvoir de l’Etat, et que si l’on voulait le bonheur sur Terre, il faudrait des sociétés sans Etat.  </w:t>
      </w:r>
    </w:p>
    <w:p w14:paraId="77ED4608" w14:textId="77777777" w:rsidR="00F54990" w:rsidRDefault="00F54990" w:rsidP="00F54990">
      <w:pPr>
        <w:jc w:val="both"/>
        <w:rPr>
          <w:rFonts w:ascii="Century Gothic" w:hAnsi="Century Gothic" w:cs="Papyrus"/>
        </w:rPr>
      </w:pPr>
    </w:p>
    <w:p w14:paraId="64A496B1" w14:textId="77777777" w:rsidR="00F54990" w:rsidRDefault="00F54990" w:rsidP="002B58D0">
      <w:pPr>
        <w:pStyle w:val="Paragraphedeliste"/>
        <w:numPr>
          <w:ilvl w:val="0"/>
          <w:numId w:val="18"/>
        </w:numPr>
        <w:jc w:val="both"/>
        <w:rPr>
          <w:rFonts w:ascii="Century Gothic" w:hAnsi="Century Gothic" w:cs="Papyrus"/>
        </w:rPr>
      </w:pPr>
      <w:r w:rsidRPr="00F54990">
        <w:rPr>
          <w:rFonts w:ascii="Century Gothic" w:hAnsi="Century Gothic" w:cs="Papyrus"/>
          <w:b/>
          <w:color w:val="8064A2" w:themeColor="accent4"/>
        </w:rPr>
        <w:t>Théories socialistes (Marxisme) :</w:t>
      </w:r>
      <w:r>
        <w:rPr>
          <w:rFonts w:ascii="Century Gothic" w:hAnsi="Century Gothic" w:cs="Papyrus"/>
        </w:rPr>
        <w:t xml:space="preserve"> une société sans Etat est leur but ultime. L’Etat est perçu comme la domination d’une classe sociale sur une autre, et le seul moyen est de supprimer ces outils de domination. La société communiste idéale est le démantèlement de l’Etat. </w:t>
      </w:r>
    </w:p>
    <w:p w14:paraId="1935F2D3" w14:textId="77777777" w:rsidR="00F54990" w:rsidRDefault="00F54990" w:rsidP="002B58D0">
      <w:pPr>
        <w:pStyle w:val="Paragraphedeliste"/>
        <w:numPr>
          <w:ilvl w:val="0"/>
          <w:numId w:val="18"/>
        </w:numPr>
        <w:jc w:val="both"/>
        <w:rPr>
          <w:rFonts w:ascii="Century Gothic" w:hAnsi="Century Gothic" w:cs="Papyrus"/>
        </w:rPr>
      </w:pPr>
      <w:r>
        <w:rPr>
          <w:rFonts w:ascii="Century Gothic" w:hAnsi="Century Gothic" w:cs="Papyrus"/>
          <w:b/>
          <w:color w:val="8064A2" w:themeColor="accent4"/>
        </w:rPr>
        <w:t>Modèle libéral :</w:t>
      </w:r>
      <w:r>
        <w:rPr>
          <w:rFonts w:ascii="Century Gothic" w:hAnsi="Century Gothic" w:cs="Papyrus"/>
        </w:rPr>
        <w:t xml:space="preserve"> Les hommes sont libres, mais ils sont opprimés par l’organisation sociale, et notamment par l’Etat. C’est avant tout un danger pour les libertés individuelles.</w:t>
      </w:r>
    </w:p>
    <w:p w14:paraId="45B1390E" w14:textId="77777777" w:rsidR="007F2C35" w:rsidRDefault="007F2C35" w:rsidP="007F2C35">
      <w:pPr>
        <w:jc w:val="both"/>
        <w:rPr>
          <w:rFonts w:ascii="Century Gothic" w:hAnsi="Century Gothic" w:cs="Papyrus"/>
        </w:rPr>
      </w:pPr>
    </w:p>
    <w:p w14:paraId="3AE6B4F7" w14:textId="77777777" w:rsidR="007F2C35" w:rsidRDefault="007F2C35" w:rsidP="007F2C35">
      <w:pPr>
        <w:jc w:val="both"/>
        <w:rPr>
          <w:rFonts w:ascii="Century Gothic" w:hAnsi="Century Gothic" w:cs="Papyrus"/>
        </w:rPr>
      </w:pPr>
    </w:p>
    <w:p w14:paraId="3FB92A44" w14:textId="77777777" w:rsidR="007F2C35" w:rsidRDefault="007F2C35" w:rsidP="007F2C35">
      <w:pPr>
        <w:jc w:val="both"/>
        <w:rPr>
          <w:rFonts w:ascii="Century Gothic" w:hAnsi="Century Gothic" w:cs="Papyrus"/>
        </w:rPr>
      </w:pPr>
      <w:r>
        <w:rPr>
          <w:rFonts w:ascii="Century Gothic" w:hAnsi="Century Gothic" w:cs="Papyrus"/>
        </w:rPr>
        <w:t xml:space="preserve">Certaines philosophies expliquaient que l’Etat était tout, et les citoyens n’étaient rien : le </w:t>
      </w:r>
      <w:r w:rsidR="000473C9">
        <w:rPr>
          <w:rFonts w:ascii="Century Gothic" w:hAnsi="Century Gothic" w:cs="Papyrus"/>
        </w:rPr>
        <w:t>fascisme</w:t>
      </w:r>
      <w:r>
        <w:rPr>
          <w:rFonts w:ascii="Century Gothic" w:hAnsi="Century Gothic" w:cs="Papyrus"/>
        </w:rPr>
        <w:t xml:space="preserve">.  </w:t>
      </w:r>
    </w:p>
    <w:p w14:paraId="3D9757EF" w14:textId="77777777" w:rsidR="007F2C35" w:rsidRPr="007F2C35" w:rsidRDefault="007F2C35" w:rsidP="007F2C35">
      <w:pPr>
        <w:jc w:val="both"/>
        <w:rPr>
          <w:rFonts w:ascii="Century Gothic" w:hAnsi="Century Gothic" w:cs="Papyrus"/>
          <w:color w:val="4BACC6" w:themeColor="accent5"/>
          <w:u w:val="single"/>
        </w:rPr>
      </w:pPr>
    </w:p>
    <w:p w14:paraId="72152E82" w14:textId="77777777" w:rsidR="007F2C35" w:rsidRPr="007F2C35" w:rsidRDefault="007F2C35" w:rsidP="002B58D0">
      <w:pPr>
        <w:pStyle w:val="Paragraphedeliste"/>
        <w:numPr>
          <w:ilvl w:val="0"/>
          <w:numId w:val="17"/>
        </w:numPr>
        <w:jc w:val="both"/>
        <w:rPr>
          <w:rFonts w:ascii="Century Gothic" w:hAnsi="Century Gothic" w:cs="Papyrus"/>
          <w:color w:val="4BACC6" w:themeColor="accent5"/>
          <w:u w:val="single"/>
        </w:rPr>
      </w:pPr>
      <w:r w:rsidRPr="007F2C35">
        <w:rPr>
          <w:rFonts w:ascii="Century Gothic" w:hAnsi="Century Gothic" w:cs="Papyrus"/>
          <w:color w:val="4BACC6" w:themeColor="accent5"/>
          <w:u w:val="single"/>
        </w:rPr>
        <w:t xml:space="preserve">les remises en cause techniques. </w:t>
      </w:r>
    </w:p>
    <w:p w14:paraId="31A62464" w14:textId="77777777" w:rsidR="007F2C35" w:rsidRDefault="007F2C35" w:rsidP="007F2C35">
      <w:pPr>
        <w:jc w:val="both"/>
        <w:rPr>
          <w:rFonts w:ascii="Century Gothic" w:hAnsi="Century Gothic" w:cs="Papyrus"/>
        </w:rPr>
      </w:pPr>
    </w:p>
    <w:p w14:paraId="4DCEF136" w14:textId="77777777" w:rsidR="007F2C35" w:rsidRDefault="007F2C35" w:rsidP="007F2C35">
      <w:pPr>
        <w:jc w:val="both"/>
        <w:rPr>
          <w:rFonts w:ascii="Century Gothic" w:hAnsi="Century Gothic" w:cs="Papyrus"/>
        </w:rPr>
      </w:pPr>
      <w:r>
        <w:rPr>
          <w:rFonts w:ascii="Century Gothic" w:hAnsi="Century Gothic" w:cs="Papyrus"/>
        </w:rPr>
        <w:t xml:space="preserve">L’Etat a du mal à exercer son pouvoir, à accomplir son but. </w:t>
      </w:r>
    </w:p>
    <w:p w14:paraId="17087924" w14:textId="77777777" w:rsidR="007F2C35" w:rsidRDefault="007F2C35" w:rsidP="007F2C35">
      <w:pPr>
        <w:jc w:val="both"/>
        <w:rPr>
          <w:rFonts w:ascii="Century Gothic" w:hAnsi="Century Gothic" w:cs="Papyrus"/>
        </w:rPr>
      </w:pPr>
    </w:p>
    <w:p w14:paraId="3B1C095C" w14:textId="77777777" w:rsidR="007F2C35" w:rsidRDefault="007F2C35" w:rsidP="007F2C35">
      <w:pPr>
        <w:jc w:val="both"/>
        <w:rPr>
          <w:rFonts w:ascii="Century Gothic" w:hAnsi="Century Gothic" w:cs="Papyrus"/>
        </w:rPr>
      </w:pPr>
      <w:r>
        <w:rPr>
          <w:rFonts w:ascii="Century Gothic" w:hAnsi="Century Gothic" w:cs="Papyrus"/>
        </w:rPr>
        <w:t xml:space="preserve">Le modèle de l’Etat dominant éclate, et il y a en ce moment une contestation de la centralisation étatique : les collectivités territoriales sont plus aptes à gérer leur territoire que l’Etat. </w:t>
      </w:r>
    </w:p>
    <w:p w14:paraId="3D9FD980" w14:textId="77777777" w:rsidR="007F2C35" w:rsidRDefault="007F2C35" w:rsidP="007F2C35">
      <w:pPr>
        <w:jc w:val="both"/>
        <w:rPr>
          <w:rFonts w:ascii="Century Gothic" w:hAnsi="Century Gothic" w:cs="Papyrus"/>
        </w:rPr>
      </w:pPr>
      <w:r w:rsidRPr="007F2C35">
        <w:rPr>
          <w:rFonts w:ascii="Century Gothic" w:hAnsi="Century Gothic" w:cs="Papyrus"/>
        </w:rPr>
        <w:sym w:font="Wingdings" w:char="F0E0"/>
      </w:r>
      <w:r>
        <w:rPr>
          <w:rFonts w:ascii="Century Gothic" w:hAnsi="Century Gothic" w:cs="Papyrus"/>
        </w:rPr>
        <w:t xml:space="preserve"> Elles revendiquent d’accomplir certaines fonctions, que l’Etat lui ôte au fil des années. </w:t>
      </w:r>
    </w:p>
    <w:p w14:paraId="3867DD7D" w14:textId="77777777" w:rsidR="007F2C35" w:rsidRDefault="007F2C35" w:rsidP="007F2C35">
      <w:pPr>
        <w:jc w:val="both"/>
        <w:rPr>
          <w:rFonts w:ascii="Century Gothic" w:hAnsi="Century Gothic" w:cs="Papyrus"/>
        </w:rPr>
      </w:pPr>
    </w:p>
    <w:p w14:paraId="03A8E406" w14:textId="77777777" w:rsidR="007F2C35" w:rsidRDefault="007F2C35" w:rsidP="007F2C35">
      <w:pPr>
        <w:jc w:val="both"/>
        <w:rPr>
          <w:rFonts w:ascii="Century Gothic" w:hAnsi="Century Gothic" w:cs="Papyrus"/>
        </w:rPr>
      </w:pPr>
      <w:r>
        <w:rPr>
          <w:rFonts w:ascii="Century Gothic" w:hAnsi="Century Gothic" w:cs="Papyrus"/>
        </w:rPr>
        <w:t xml:space="preserve">Le développement des organisations internationales permet de résoudre les problèmes intérieurs de certains Etats, et de gérer les institutions politiques de plus en plus consistantes. </w:t>
      </w:r>
    </w:p>
    <w:p w14:paraId="014064F8" w14:textId="77777777" w:rsidR="007F2C35" w:rsidRDefault="007F2C35" w:rsidP="007F2C35">
      <w:pPr>
        <w:jc w:val="both"/>
        <w:rPr>
          <w:rFonts w:ascii="Century Gothic" w:hAnsi="Century Gothic" w:cs="Papyrus"/>
        </w:rPr>
      </w:pPr>
    </w:p>
    <w:p w14:paraId="1E6E26B5" w14:textId="77777777" w:rsidR="007F2C35" w:rsidRDefault="007F2C35" w:rsidP="007F2C35">
      <w:pPr>
        <w:jc w:val="both"/>
        <w:rPr>
          <w:rFonts w:ascii="Century Gothic" w:hAnsi="Century Gothic" w:cs="Papyrus"/>
        </w:rPr>
      </w:pPr>
      <w:r>
        <w:rPr>
          <w:rFonts w:ascii="Century Gothic" w:hAnsi="Century Gothic" w:cs="Papyrus"/>
        </w:rPr>
        <w:t>Les remises en cause du territoire permettent de voir que nos sociétés sont dématérialisées, et le contrôle du te</w:t>
      </w:r>
      <w:r w:rsidR="00F1787B">
        <w:rPr>
          <w:rFonts w:ascii="Century Gothic" w:hAnsi="Century Gothic" w:cs="Papyrus"/>
        </w:rPr>
        <w:t xml:space="preserve">rritoire ne permet pas un gestion total d’un territoire. </w:t>
      </w:r>
    </w:p>
    <w:p w14:paraId="02CFB278" w14:textId="77777777" w:rsidR="00D64DB1" w:rsidRDefault="00D64DB1" w:rsidP="007F2C35">
      <w:pPr>
        <w:jc w:val="both"/>
        <w:rPr>
          <w:rFonts w:ascii="Century Gothic" w:hAnsi="Century Gothic" w:cs="Papyrus"/>
        </w:rPr>
      </w:pPr>
    </w:p>
    <w:p w14:paraId="74FE53DC" w14:textId="77777777" w:rsidR="00D64DB1" w:rsidRDefault="00D64DB1" w:rsidP="007F2C35">
      <w:pPr>
        <w:jc w:val="both"/>
        <w:rPr>
          <w:rFonts w:ascii="Century Gothic" w:hAnsi="Century Gothic" w:cs="Papyrus"/>
        </w:rPr>
      </w:pPr>
      <w:r>
        <w:rPr>
          <w:rFonts w:ascii="Century Gothic" w:hAnsi="Century Gothic" w:cs="Papyrus"/>
        </w:rPr>
        <w:t xml:space="preserve">Cette fragilisation de l’Etat permet d’élaborer un droit plus différent. </w:t>
      </w:r>
    </w:p>
    <w:p w14:paraId="5BE41233" w14:textId="77777777" w:rsidR="00D64DB1" w:rsidRDefault="00D64DB1" w:rsidP="007F2C35">
      <w:pPr>
        <w:jc w:val="both"/>
        <w:rPr>
          <w:rFonts w:ascii="Century Gothic" w:hAnsi="Century Gothic" w:cs="Papyrus"/>
        </w:rPr>
      </w:pPr>
    </w:p>
    <w:p w14:paraId="579B1DA5" w14:textId="77777777" w:rsidR="00D64DB1" w:rsidRDefault="00D64DB1" w:rsidP="002B58D0">
      <w:pPr>
        <w:pStyle w:val="Paragraphedeliste"/>
        <w:numPr>
          <w:ilvl w:val="0"/>
          <w:numId w:val="14"/>
        </w:numPr>
        <w:jc w:val="both"/>
        <w:rPr>
          <w:rFonts w:ascii="Century Gothic" w:hAnsi="Century Gothic" w:cs="Papyrus"/>
          <w:color w:val="FF0000"/>
          <w:u w:val="single"/>
        </w:rPr>
      </w:pPr>
      <w:r w:rsidRPr="00D64DB1">
        <w:rPr>
          <w:rFonts w:ascii="Century Gothic" w:hAnsi="Century Gothic" w:cs="Papyrus"/>
          <w:color w:val="FF0000"/>
          <w:u w:val="single"/>
        </w:rPr>
        <w:t>L’Etat, sujet de droit</w:t>
      </w:r>
    </w:p>
    <w:p w14:paraId="74CD2B17" w14:textId="77777777" w:rsidR="00D64DB1" w:rsidRDefault="00D64DB1" w:rsidP="00D64DB1">
      <w:pPr>
        <w:ind w:left="360"/>
        <w:jc w:val="both"/>
        <w:rPr>
          <w:rFonts w:ascii="Century Gothic" w:hAnsi="Century Gothic" w:cs="Papyrus"/>
        </w:rPr>
      </w:pPr>
    </w:p>
    <w:p w14:paraId="7DFAFDA0" w14:textId="77777777" w:rsidR="00D64DB1" w:rsidRDefault="00D64DB1" w:rsidP="002B58D0">
      <w:pPr>
        <w:pStyle w:val="Paragraphedeliste"/>
        <w:numPr>
          <w:ilvl w:val="0"/>
          <w:numId w:val="19"/>
        </w:numPr>
        <w:jc w:val="both"/>
        <w:rPr>
          <w:rFonts w:ascii="Century Gothic" w:hAnsi="Century Gothic" w:cs="Papyrus"/>
          <w:color w:val="9BBB59" w:themeColor="accent3"/>
          <w:u w:val="single"/>
        </w:rPr>
      </w:pPr>
      <w:r w:rsidRPr="00D64DB1">
        <w:rPr>
          <w:rFonts w:ascii="Century Gothic" w:hAnsi="Century Gothic" w:cs="Papyrus"/>
          <w:color w:val="9BBB59" w:themeColor="accent3"/>
          <w:u w:val="single"/>
        </w:rPr>
        <w:t>L’Etat est une personne morale.</w:t>
      </w:r>
    </w:p>
    <w:p w14:paraId="20E0CF19" w14:textId="77777777" w:rsidR="00D64DB1" w:rsidRDefault="00D64DB1" w:rsidP="00D64DB1">
      <w:pPr>
        <w:jc w:val="both"/>
        <w:rPr>
          <w:rFonts w:ascii="Century Gothic" w:hAnsi="Century Gothic" w:cs="Papyrus"/>
        </w:rPr>
      </w:pPr>
    </w:p>
    <w:p w14:paraId="6B75C22E" w14:textId="77777777" w:rsidR="001276F9" w:rsidRDefault="001276F9" w:rsidP="00D64DB1">
      <w:pPr>
        <w:jc w:val="both"/>
        <w:rPr>
          <w:rFonts w:ascii="Century Gothic" w:hAnsi="Century Gothic" w:cs="Papyrus"/>
        </w:rPr>
      </w:pPr>
      <w:r>
        <w:rPr>
          <w:rFonts w:ascii="Century Gothic" w:hAnsi="Century Gothic" w:cs="Papyrus"/>
        </w:rPr>
        <w:t xml:space="preserve">Une </w:t>
      </w:r>
      <w:r w:rsidRPr="001276F9">
        <w:rPr>
          <w:rFonts w:ascii="Century Gothic" w:hAnsi="Century Gothic" w:cs="Papyrus"/>
          <w:b/>
          <w:color w:val="C0504D" w:themeColor="accent2"/>
        </w:rPr>
        <w:t xml:space="preserve">personne </w:t>
      </w:r>
      <w:r w:rsidRPr="00331F8D">
        <w:rPr>
          <w:rFonts w:ascii="Century Gothic" w:hAnsi="Century Gothic" w:cs="Papyrus"/>
          <w:b/>
          <w:color w:val="C0504D" w:themeColor="accent2"/>
          <w:u w:val="single"/>
        </w:rPr>
        <w:t>morale</w:t>
      </w:r>
      <w:r>
        <w:rPr>
          <w:rFonts w:ascii="Century Gothic" w:hAnsi="Century Gothic" w:cs="Papyrus"/>
        </w:rPr>
        <w:t xml:space="preserve">, c’est </w:t>
      </w:r>
      <w:r w:rsidRPr="001276F9">
        <w:rPr>
          <w:rFonts w:ascii="Century Gothic" w:hAnsi="Century Gothic" w:cs="Papyrus"/>
          <w:color w:val="C0504D" w:themeColor="accent2"/>
        </w:rPr>
        <w:t>un groupement de personnes auquel le droit reconnait des droits comparables à ceux d’une personne physique</w:t>
      </w:r>
      <w:r>
        <w:rPr>
          <w:rFonts w:ascii="Century Gothic" w:hAnsi="Century Gothic" w:cs="Papyrus"/>
        </w:rPr>
        <w:t>.</w:t>
      </w:r>
    </w:p>
    <w:p w14:paraId="1FA73F39" w14:textId="77777777" w:rsidR="001276F9" w:rsidRPr="00D64DB1" w:rsidRDefault="001276F9" w:rsidP="00D64DB1">
      <w:pPr>
        <w:jc w:val="both"/>
        <w:rPr>
          <w:rFonts w:ascii="Century Gothic" w:hAnsi="Century Gothic" w:cs="Papyrus"/>
        </w:rPr>
      </w:pPr>
      <w:r w:rsidRPr="001276F9">
        <w:rPr>
          <w:rFonts w:ascii="Century Gothic" w:hAnsi="Century Gothic" w:cs="Papyrus"/>
        </w:rPr>
        <w:sym w:font="Wingdings" w:char="F0E0"/>
      </w:r>
      <w:r>
        <w:rPr>
          <w:rFonts w:ascii="Century Gothic" w:hAnsi="Century Gothic" w:cs="Papyrus"/>
        </w:rPr>
        <w:t xml:space="preserve"> En tant que personne physique, nous sommes sujet au droit. </w:t>
      </w:r>
    </w:p>
    <w:p w14:paraId="6E311F62" w14:textId="77777777" w:rsidR="001276F9" w:rsidRDefault="001276F9" w:rsidP="001276F9">
      <w:pPr>
        <w:jc w:val="both"/>
        <w:rPr>
          <w:rFonts w:ascii="Century Gothic" w:hAnsi="Century Gothic" w:cs="Papyrus"/>
        </w:rPr>
      </w:pPr>
    </w:p>
    <w:p w14:paraId="6D8DDCD9" w14:textId="77777777" w:rsidR="001276F9" w:rsidRDefault="00331F8D" w:rsidP="001276F9">
      <w:pPr>
        <w:jc w:val="both"/>
        <w:rPr>
          <w:rFonts w:ascii="Century Gothic" w:hAnsi="Century Gothic" w:cs="Papyrus"/>
        </w:rPr>
      </w:pPr>
      <w:r w:rsidRPr="00331F8D">
        <w:rPr>
          <w:rFonts w:ascii="Century Gothic" w:hAnsi="Century Gothic" w:cs="Papyrus"/>
          <w:u w:val="single"/>
        </w:rPr>
        <w:t>Ex :</w:t>
      </w:r>
      <w:r>
        <w:rPr>
          <w:rFonts w:ascii="Century Gothic" w:hAnsi="Century Gothic" w:cs="Papyrus"/>
        </w:rPr>
        <w:t xml:space="preserve"> l’Université de Picardie est une personne morale, aux yeux du droit. </w:t>
      </w:r>
    </w:p>
    <w:p w14:paraId="765E608C" w14:textId="77777777" w:rsidR="00331F8D" w:rsidRDefault="00331F8D" w:rsidP="001276F9">
      <w:pPr>
        <w:jc w:val="both"/>
        <w:rPr>
          <w:rFonts w:ascii="Century Gothic" w:hAnsi="Century Gothic" w:cs="Papyrus"/>
        </w:rPr>
      </w:pPr>
    </w:p>
    <w:p w14:paraId="1DAAD478" w14:textId="77777777" w:rsidR="00331F8D" w:rsidRDefault="00331F8D" w:rsidP="001276F9">
      <w:pPr>
        <w:jc w:val="both"/>
        <w:rPr>
          <w:rFonts w:ascii="Century Gothic" w:hAnsi="Century Gothic" w:cs="Papyrus"/>
        </w:rPr>
      </w:pPr>
      <w:r>
        <w:rPr>
          <w:rFonts w:ascii="Century Gothic" w:hAnsi="Century Gothic" w:cs="Papyrus"/>
        </w:rPr>
        <w:t xml:space="preserve">L’Etat à un nom : la République Française.  </w:t>
      </w:r>
    </w:p>
    <w:p w14:paraId="3DA5D1F1" w14:textId="77777777" w:rsidR="00331F8D" w:rsidRDefault="00331F8D" w:rsidP="001276F9">
      <w:pPr>
        <w:jc w:val="both"/>
        <w:rPr>
          <w:rFonts w:ascii="Century Gothic" w:hAnsi="Century Gothic" w:cs="Papyrus"/>
        </w:rPr>
      </w:pPr>
      <w:r>
        <w:rPr>
          <w:rFonts w:ascii="Century Gothic" w:hAnsi="Century Gothic" w:cs="Papyrus"/>
        </w:rPr>
        <w:t xml:space="preserve">L’Etat a des organes : les représentants du peuple français, le président de la République Française. </w:t>
      </w:r>
    </w:p>
    <w:p w14:paraId="1D73D5EE" w14:textId="77777777" w:rsidR="00331F8D" w:rsidRDefault="00331F8D" w:rsidP="001276F9">
      <w:pPr>
        <w:jc w:val="both"/>
        <w:rPr>
          <w:rFonts w:ascii="Century Gothic" w:hAnsi="Century Gothic" w:cs="Papyrus"/>
        </w:rPr>
      </w:pPr>
      <w:r>
        <w:rPr>
          <w:rFonts w:ascii="Century Gothic" w:hAnsi="Century Gothic" w:cs="Papyrus"/>
        </w:rPr>
        <w:t xml:space="preserve">L’Etat a des propriétés, un domaine public : la Cathédrale d’Amiens appartenait à l’Etat qui l’a vendu à Amiens, les bâtiments publics sont des biens de l’Etat. </w:t>
      </w:r>
    </w:p>
    <w:p w14:paraId="7FE2DAF5" w14:textId="77777777" w:rsidR="00331F8D" w:rsidRDefault="00331F8D" w:rsidP="001276F9">
      <w:pPr>
        <w:jc w:val="both"/>
        <w:rPr>
          <w:rFonts w:ascii="Century Gothic" w:hAnsi="Century Gothic" w:cs="Papyrus"/>
        </w:rPr>
      </w:pPr>
    </w:p>
    <w:p w14:paraId="3CF6DE7E" w14:textId="77777777" w:rsidR="00331F8D" w:rsidRPr="00331F8D" w:rsidRDefault="00331F8D" w:rsidP="002B58D0">
      <w:pPr>
        <w:pStyle w:val="Paragraphedeliste"/>
        <w:numPr>
          <w:ilvl w:val="0"/>
          <w:numId w:val="19"/>
        </w:numPr>
        <w:jc w:val="both"/>
        <w:rPr>
          <w:rFonts w:ascii="Century Gothic" w:hAnsi="Century Gothic" w:cs="Papyrus"/>
          <w:color w:val="9BBB59" w:themeColor="accent3"/>
          <w:u w:val="single"/>
        </w:rPr>
      </w:pPr>
      <w:r w:rsidRPr="00331F8D">
        <w:rPr>
          <w:rFonts w:ascii="Century Gothic" w:hAnsi="Century Gothic" w:cs="Papyrus"/>
          <w:color w:val="9BBB59" w:themeColor="accent3"/>
          <w:u w:val="single"/>
        </w:rPr>
        <w:t>L’Etat est une personne morale de droit public.</w:t>
      </w:r>
    </w:p>
    <w:p w14:paraId="65C25A6B" w14:textId="77777777" w:rsidR="00331F8D" w:rsidRDefault="00331F8D" w:rsidP="00331F8D">
      <w:pPr>
        <w:jc w:val="both"/>
        <w:rPr>
          <w:rFonts w:ascii="Century Gothic" w:hAnsi="Century Gothic" w:cs="Papyrus"/>
        </w:rPr>
      </w:pPr>
    </w:p>
    <w:p w14:paraId="6C13A21F" w14:textId="77777777" w:rsidR="00331F8D" w:rsidRDefault="00331F8D" w:rsidP="00331F8D">
      <w:pPr>
        <w:jc w:val="both"/>
        <w:rPr>
          <w:rFonts w:ascii="Century Gothic" w:hAnsi="Century Gothic" w:cs="Papyrus"/>
        </w:rPr>
      </w:pPr>
      <w:r>
        <w:rPr>
          <w:rFonts w:ascii="Century Gothic" w:hAnsi="Century Gothic" w:cs="Papyrus"/>
        </w:rPr>
        <w:t>Les personnes morales de droit public ont droit à un certain nombre de privilèges : les biens d’une personne morale de droit public sont insaisissables ; personnes soumises aux règles de la comptabilité publique.</w:t>
      </w:r>
    </w:p>
    <w:p w14:paraId="483F64A4" w14:textId="77777777" w:rsidR="00331F8D" w:rsidRDefault="00331F8D" w:rsidP="00331F8D">
      <w:pPr>
        <w:jc w:val="both"/>
        <w:rPr>
          <w:rFonts w:ascii="Century Gothic" w:hAnsi="Century Gothic" w:cs="Papyrus"/>
        </w:rPr>
      </w:pPr>
      <w:r w:rsidRPr="00331F8D">
        <w:rPr>
          <w:rFonts w:ascii="Century Gothic" w:hAnsi="Century Gothic" w:cs="Papyrus"/>
        </w:rPr>
        <w:sym w:font="Wingdings" w:char="F0E0"/>
      </w:r>
      <w:r>
        <w:rPr>
          <w:rFonts w:ascii="Century Gothic" w:hAnsi="Century Gothic" w:cs="Papyrus"/>
        </w:rPr>
        <w:t xml:space="preserve"> L’Etat, les collectivités territoriales (commune, département, région), les établissements publics (hôpitaux, écoles</w:t>
      </w:r>
      <w:r w:rsidR="005945B7">
        <w:rPr>
          <w:rFonts w:ascii="Century Gothic" w:hAnsi="Century Gothic" w:cs="Papyrus"/>
        </w:rPr>
        <w:t>, musées</w:t>
      </w:r>
      <w:r>
        <w:rPr>
          <w:rFonts w:ascii="Century Gothic" w:hAnsi="Century Gothic" w:cs="Papyrus"/>
        </w:rPr>
        <w:t>).</w:t>
      </w:r>
    </w:p>
    <w:p w14:paraId="4304B847" w14:textId="77777777" w:rsidR="005945B7" w:rsidRDefault="005945B7" w:rsidP="00331F8D">
      <w:pPr>
        <w:jc w:val="both"/>
        <w:rPr>
          <w:rFonts w:ascii="Century Gothic" w:hAnsi="Century Gothic" w:cs="Papyrus"/>
        </w:rPr>
      </w:pPr>
    </w:p>
    <w:p w14:paraId="271E4753" w14:textId="77777777" w:rsidR="00331F8D" w:rsidRPr="005945B7" w:rsidRDefault="005945B7" w:rsidP="00331F8D">
      <w:pPr>
        <w:jc w:val="both"/>
        <w:rPr>
          <w:rFonts w:ascii="Century Gothic" w:hAnsi="Century Gothic" w:cs="Papyrus"/>
          <w:color w:val="C0504D" w:themeColor="accent2"/>
          <w:u w:val="single"/>
        </w:rPr>
      </w:pPr>
      <w:r w:rsidRPr="005945B7">
        <w:rPr>
          <w:rFonts w:ascii="Century Gothic" w:hAnsi="Century Gothic" w:cs="Papyrus"/>
          <w:color w:val="C0504D" w:themeColor="accent2"/>
          <w:u w:val="single"/>
        </w:rPr>
        <w:t>NE PAS CONFONDRE :</w:t>
      </w:r>
    </w:p>
    <w:p w14:paraId="4FA2F239" w14:textId="77777777" w:rsidR="005945B7" w:rsidRPr="005945B7" w:rsidRDefault="005945B7" w:rsidP="00331F8D">
      <w:pPr>
        <w:jc w:val="both"/>
        <w:rPr>
          <w:rFonts w:ascii="Century Gothic" w:hAnsi="Century Gothic" w:cs="Papyrus"/>
          <w:color w:val="C0504D" w:themeColor="accent2"/>
        </w:rPr>
      </w:pPr>
    </w:p>
    <w:p w14:paraId="393361F4" w14:textId="77777777" w:rsidR="005945B7" w:rsidRPr="005945B7" w:rsidRDefault="005945B7" w:rsidP="00331F8D">
      <w:pPr>
        <w:jc w:val="both"/>
        <w:rPr>
          <w:rFonts w:ascii="Century Gothic" w:hAnsi="Century Gothic" w:cs="Papyrus"/>
          <w:color w:val="C0504D" w:themeColor="accent2"/>
        </w:rPr>
      </w:pPr>
      <w:r w:rsidRPr="005945B7">
        <w:rPr>
          <w:rFonts w:ascii="Century Gothic" w:hAnsi="Century Gothic" w:cs="Papyrus"/>
          <w:b/>
          <w:color w:val="C0504D" w:themeColor="accent2"/>
        </w:rPr>
        <w:t>L’Etat Souverain </w:t>
      </w:r>
      <w:r w:rsidRPr="005945B7">
        <w:rPr>
          <w:rFonts w:ascii="Century Gothic" w:hAnsi="Century Gothic" w:cs="Papyrus"/>
          <w:color w:val="C0504D" w:themeColor="accent2"/>
        </w:rPr>
        <w:t xml:space="preserve">: problèmes de la dévolution et de la limitation du pouvoir </w:t>
      </w:r>
      <w:r w:rsidRPr="005945B7">
        <w:rPr>
          <w:rFonts w:ascii="Century Gothic" w:hAnsi="Century Gothic" w:cs="Papyrus"/>
          <w:color w:val="C0504D" w:themeColor="accent2"/>
        </w:rPr>
        <w:sym w:font="Wingdings" w:char="F0E0"/>
      </w:r>
      <w:r w:rsidRPr="005945B7">
        <w:rPr>
          <w:rFonts w:ascii="Century Gothic" w:hAnsi="Century Gothic" w:cs="Papyrus"/>
          <w:color w:val="C0504D" w:themeColor="accent2"/>
        </w:rPr>
        <w:t xml:space="preserve"> institutions politiques.</w:t>
      </w:r>
    </w:p>
    <w:p w14:paraId="0341A10A" w14:textId="77777777" w:rsidR="005945B7" w:rsidRPr="005945B7" w:rsidRDefault="005945B7" w:rsidP="00331F8D">
      <w:pPr>
        <w:jc w:val="both"/>
        <w:rPr>
          <w:rFonts w:ascii="Century Gothic" w:hAnsi="Century Gothic" w:cs="Papyrus"/>
          <w:color w:val="C0504D" w:themeColor="accent2"/>
        </w:rPr>
      </w:pPr>
    </w:p>
    <w:p w14:paraId="07CBB67B" w14:textId="77777777" w:rsidR="000A25EE" w:rsidRDefault="005945B7" w:rsidP="00331F8D">
      <w:pPr>
        <w:jc w:val="both"/>
        <w:rPr>
          <w:rFonts w:ascii="Century Gothic" w:hAnsi="Century Gothic" w:cs="Papyrus"/>
          <w:color w:val="C0504D" w:themeColor="accent2"/>
        </w:rPr>
      </w:pPr>
      <w:r w:rsidRPr="005945B7">
        <w:rPr>
          <w:rFonts w:ascii="Century Gothic" w:hAnsi="Century Gothic" w:cs="Papyrus"/>
          <w:b/>
          <w:color w:val="C0504D" w:themeColor="accent2"/>
        </w:rPr>
        <w:t>L’Etat Acteur </w:t>
      </w:r>
      <w:r w:rsidRPr="005945B7">
        <w:rPr>
          <w:rFonts w:ascii="Century Gothic" w:hAnsi="Century Gothic" w:cs="Papyrus"/>
          <w:color w:val="C0504D" w:themeColor="accent2"/>
        </w:rPr>
        <w:t xml:space="preserve">: problèmes de la mise en œuvre d’une politique (action publique) </w:t>
      </w:r>
      <w:r w:rsidRPr="005945B7">
        <w:rPr>
          <w:rFonts w:ascii="Century Gothic" w:hAnsi="Century Gothic" w:cs="Papyrus"/>
          <w:color w:val="C0504D" w:themeColor="accent2"/>
        </w:rPr>
        <w:sym w:font="Wingdings" w:char="F0E0"/>
      </w:r>
      <w:r w:rsidRPr="005945B7">
        <w:rPr>
          <w:rFonts w:ascii="Century Gothic" w:hAnsi="Century Gothic" w:cs="Papyrus"/>
          <w:color w:val="C0504D" w:themeColor="accent2"/>
        </w:rPr>
        <w:t xml:space="preserve"> institutions administratives.</w:t>
      </w:r>
    </w:p>
    <w:p w14:paraId="2D2448DB" w14:textId="77777777" w:rsidR="005945B7" w:rsidRPr="000A25EE" w:rsidRDefault="00EC23BA" w:rsidP="00331F8D">
      <w:pPr>
        <w:jc w:val="both"/>
        <w:rPr>
          <w:rFonts w:ascii="Century Gothic" w:hAnsi="Century Gothic" w:cs="Papyrus"/>
          <w:color w:val="C0504D" w:themeColor="accent2"/>
        </w:rPr>
      </w:pPr>
      <w:r>
        <w:rPr>
          <w:rFonts w:ascii="Century Gothic" w:hAnsi="Century Gothic" w:cs="Papyrus"/>
        </w:rPr>
        <w:t xml:space="preserve">La loi, dans le sens général, c’est le droit. </w:t>
      </w:r>
    </w:p>
    <w:p w14:paraId="640BBE8E" w14:textId="77777777" w:rsidR="00EC23BA" w:rsidRDefault="00EC23BA" w:rsidP="00331F8D">
      <w:pPr>
        <w:jc w:val="both"/>
        <w:rPr>
          <w:rFonts w:ascii="Century Gothic" w:hAnsi="Century Gothic" w:cs="Papyrus"/>
        </w:rPr>
      </w:pPr>
      <w:r>
        <w:rPr>
          <w:rFonts w:ascii="Century Gothic" w:hAnsi="Century Gothic" w:cs="Papyrus"/>
        </w:rPr>
        <w:t xml:space="preserve">La loi, dans un sens particulier, les textes de lois adoptés par le Parlement. </w:t>
      </w:r>
    </w:p>
    <w:p w14:paraId="319A49B5" w14:textId="77777777" w:rsidR="00EC23BA" w:rsidRDefault="00EC23BA" w:rsidP="00331F8D">
      <w:pPr>
        <w:jc w:val="both"/>
        <w:rPr>
          <w:rFonts w:ascii="Century Gothic" w:hAnsi="Century Gothic" w:cs="Papyrus"/>
        </w:rPr>
      </w:pPr>
      <w:r w:rsidRPr="00EC23BA">
        <w:rPr>
          <w:rFonts w:ascii="Century Gothic" w:hAnsi="Century Gothic" w:cs="Papyrus"/>
        </w:rPr>
        <w:sym w:font="Wingdings" w:char="F0E0"/>
      </w:r>
      <w:r>
        <w:rPr>
          <w:rFonts w:ascii="Century Gothic" w:hAnsi="Century Gothic" w:cs="Papyrus"/>
        </w:rPr>
        <w:t xml:space="preserve"> </w:t>
      </w:r>
      <w:r w:rsidR="00E86B0F">
        <w:rPr>
          <w:rFonts w:ascii="Century Gothic" w:hAnsi="Century Gothic" w:cs="Papyrus"/>
        </w:rPr>
        <w:t>C’est</w:t>
      </w:r>
      <w:r>
        <w:rPr>
          <w:rFonts w:ascii="Century Gothic" w:hAnsi="Century Gothic" w:cs="Papyrus"/>
        </w:rPr>
        <w:t xml:space="preserve"> l’une des normes de commandement juridique que l’Etat peut adopter avec ses organes politiques.</w:t>
      </w:r>
    </w:p>
    <w:p w14:paraId="070A6725" w14:textId="77777777" w:rsidR="00F37303" w:rsidRDefault="00F37303" w:rsidP="00331F8D">
      <w:pPr>
        <w:jc w:val="both"/>
        <w:rPr>
          <w:rFonts w:ascii="Century Gothic" w:hAnsi="Century Gothic" w:cs="Papyrus"/>
        </w:rPr>
      </w:pPr>
    </w:p>
    <w:p w14:paraId="3523A75F" w14:textId="77777777" w:rsidR="00F37303" w:rsidRDefault="00F37303" w:rsidP="00331F8D">
      <w:pPr>
        <w:jc w:val="both"/>
        <w:rPr>
          <w:rFonts w:ascii="Century Gothic" w:hAnsi="Century Gothic" w:cs="Papyrus"/>
        </w:rPr>
      </w:pPr>
      <w:r>
        <w:rPr>
          <w:rFonts w:ascii="Century Gothic" w:hAnsi="Century Gothic" w:cs="Papyrus"/>
        </w:rPr>
        <w:t>Dire que l’Etat est la source du pouvoir, ne veut pas forcément dire que ce pouvoir est un pouvoir juridique. Ici, la loi veut dire droit.</w:t>
      </w:r>
    </w:p>
    <w:p w14:paraId="33D8B271" w14:textId="77777777" w:rsidR="00F37303" w:rsidRDefault="00F37303" w:rsidP="00331F8D">
      <w:pPr>
        <w:jc w:val="both"/>
        <w:rPr>
          <w:rFonts w:ascii="Century Gothic" w:hAnsi="Century Gothic" w:cs="Papyrus"/>
        </w:rPr>
      </w:pPr>
    </w:p>
    <w:p w14:paraId="1B42651B" w14:textId="77777777" w:rsidR="00F37303" w:rsidRDefault="00F37303" w:rsidP="00331F8D">
      <w:pPr>
        <w:jc w:val="both"/>
        <w:rPr>
          <w:rFonts w:ascii="Century Gothic" w:hAnsi="Century Gothic" w:cs="Papyrus"/>
        </w:rPr>
      </w:pPr>
      <w:r>
        <w:rPr>
          <w:rFonts w:ascii="Century Gothic" w:hAnsi="Century Gothic" w:cs="Papyrus"/>
        </w:rPr>
        <w:t xml:space="preserve">Pour les juristes, le pouvoir de l’Etat se traduit par la volonté de faire du droit,  et de faire la loi. </w:t>
      </w:r>
    </w:p>
    <w:p w14:paraId="5D2D7E4B" w14:textId="77777777" w:rsidR="00A15AD7" w:rsidRDefault="00A15AD7" w:rsidP="00331F8D">
      <w:pPr>
        <w:jc w:val="both"/>
        <w:rPr>
          <w:rFonts w:ascii="Century Gothic" w:hAnsi="Century Gothic" w:cs="Papyrus"/>
        </w:rPr>
      </w:pPr>
    </w:p>
    <w:p w14:paraId="3552FA02" w14:textId="77777777" w:rsidR="00A15AD7" w:rsidRDefault="00A15AD7" w:rsidP="00A15AD7">
      <w:pPr>
        <w:jc w:val="both"/>
        <w:rPr>
          <w:rFonts w:ascii="Century Gothic" w:hAnsi="Century Gothic" w:cs="Papyrus"/>
        </w:rPr>
      </w:pPr>
      <w:r>
        <w:rPr>
          <w:rFonts w:ascii="Century Gothic" w:hAnsi="Century Gothic" w:cs="Papyrus"/>
        </w:rPr>
        <w:t>Dans l’Etat moderne, le pouvoir se traduit par des règles, des commandements auquel il faut obéir sous peine de sanctions.</w:t>
      </w:r>
    </w:p>
    <w:p w14:paraId="4B4DF4BE" w14:textId="77777777" w:rsidR="00A15AD7" w:rsidRDefault="00A15AD7" w:rsidP="00A15AD7">
      <w:pPr>
        <w:jc w:val="both"/>
        <w:rPr>
          <w:rFonts w:ascii="Century Gothic" w:hAnsi="Century Gothic" w:cs="Papyrus"/>
        </w:rPr>
      </w:pPr>
      <w:r>
        <w:rPr>
          <w:rFonts w:ascii="Century Gothic" w:hAnsi="Century Gothic" w:cs="Papyrus"/>
        </w:rPr>
        <w:t xml:space="preserve">En pratique, le pouvoir de l‘Etat se traduit par le pouvoir de production de règles juridiques. </w:t>
      </w:r>
    </w:p>
    <w:p w14:paraId="08B30AF2" w14:textId="77777777" w:rsidR="00F37303" w:rsidRDefault="00A15AD7" w:rsidP="00A15AD7">
      <w:pPr>
        <w:jc w:val="both"/>
        <w:rPr>
          <w:rFonts w:ascii="Century Gothic" w:hAnsi="Century Gothic" w:cs="Papyrus"/>
        </w:rPr>
      </w:pPr>
      <w:r>
        <w:rPr>
          <w:rFonts w:ascii="Century Gothic" w:hAnsi="Century Gothic" w:cs="Papyrus"/>
        </w:rPr>
        <w:t>Donc, si on poursuit le résonnement, la souveraineté se traduit par le fait qu’il est à l’origine d’un ordre juridique. Il génère un ordre juridique avec des règles de droit, qui sont hiérarchisées, et avec des juges pour assurer l’effectivité de ces règles de droit.</w:t>
      </w:r>
    </w:p>
    <w:p w14:paraId="57B7AB4C" w14:textId="77777777" w:rsidR="00F37303" w:rsidRDefault="00A15AD7" w:rsidP="00331F8D">
      <w:pPr>
        <w:jc w:val="both"/>
        <w:rPr>
          <w:rFonts w:ascii="Century Gothic" w:hAnsi="Century Gothic" w:cs="Papyrus"/>
        </w:rPr>
      </w:pPr>
      <w:r>
        <w:rPr>
          <w:rFonts w:ascii="Century Gothic" w:hAnsi="Century Gothic" w:cs="Papyrus"/>
        </w:rPr>
        <w:t>Cela ne veut pas dire que l’Etat assure toutes les fonctions au sein de la société et exerce seul l’autorité du pouvoir. Mais il va décider comment se répartir le pouvoir au sein de la société.</w:t>
      </w:r>
    </w:p>
    <w:p w14:paraId="3C336417" w14:textId="77777777" w:rsidR="00A15AD7" w:rsidRDefault="00A15AD7" w:rsidP="00331F8D">
      <w:pPr>
        <w:jc w:val="both"/>
        <w:rPr>
          <w:rFonts w:ascii="Century Gothic" w:hAnsi="Century Gothic" w:cs="Papyrus"/>
        </w:rPr>
      </w:pPr>
    </w:p>
    <w:p w14:paraId="1A93AC43" w14:textId="77777777" w:rsidR="00A15AD7" w:rsidRDefault="00A15AD7" w:rsidP="00331F8D">
      <w:pPr>
        <w:jc w:val="both"/>
        <w:rPr>
          <w:rFonts w:ascii="Century Gothic" w:hAnsi="Century Gothic" w:cs="Papyrus"/>
        </w:rPr>
      </w:pPr>
      <w:r>
        <w:rPr>
          <w:rFonts w:ascii="Century Gothic" w:hAnsi="Century Gothic" w:cs="Papyrus"/>
        </w:rPr>
        <w:t>L’Etat a la compétence de la compétence. Si on nomme une organisation souveraine, on va se demander si cette organisation a compétence pour donner des compétences juridiques.</w:t>
      </w:r>
    </w:p>
    <w:p w14:paraId="2E443B04" w14:textId="77777777" w:rsidR="00A15AD7" w:rsidRDefault="00A15AD7" w:rsidP="00331F8D">
      <w:pPr>
        <w:jc w:val="both"/>
        <w:rPr>
          <w:rFonts w:ascii="Century Gothic" w:hAnsi="Century Gothic" w:cs="Papyrus"/>
        </w:rPr>
      </w:pPr>
    </w:p>
    <w:p w14:paraId="0A98D688" w14:textId="77777777" w:rsidR="00A15AD7" w:rsidRDefault="00A15AD7" w:rsidP="00331F8D">
      <w:pPr>
        <w:jc w:val="both"/>
        <w:rPr>
          <w:rFonts w:ascii="Century Gothic" w:hAnsi="Century Gothic" w:cs="Papyrus"/>
        </w:rPr>
      </w:pPr>
      <w:r>
        <w:rPr>
          <w:rFonts w:ascii="Century Gothic" w:hAnsi="Century Gothic" w:cs="Papyrus"/>
        </w:rPr>
        <w:t>En réalité, dans notre ordre juridique, on a une hiérarchie entre certains membres. Le commandement du policier est valide car il est autorisé par la loi. La loi, votée par le Parlement, va donne compétence au policier.</w:t>
      </w:r>
    </w:p>
    <w:p w14:paraId="246ADD39" w14:textId="77777777" w:rsidR="00A15AD7" w:rsidRDefault="00A15AD7" w:rsidP="00331F8D">
      <w:pPr>
        <w:jc w:val="both"/>
        <w:rPr>
          <w:rFonts w:ascii="Century Gothic" w:hAnsi="Century Gothic" w:cs="Papyrus"/>
        </w:rPr>
      </w:pPr>
    </w:p>
    <w:p w14:paraId="32B5A7ED" w14:textId="77777777" w:rsidR="00A15AD7" w:rsidRPr="00A15AD7" w:rsidRDefault="00A15AD7" w:rsidP="00331F8D">
      <w:pPr>
        <w:jc w:val="both"/>
        <w:rPr>
          <w:rFonts w:ascii="Century Gothic" w:hAnsi="Century Gothic" w:cs="Papyrus"/>
          <w:u w:val="single"/>
        </w:rPr>
      </w:pPr>
      <w:r w:rsidRPr="00A15AD7">
        <w:rPr>
          <w:rFonts w:ascii="Century Gothic" w:hAnsi="Century Gothic" w:cs="Papyrus"/>
          <w:u w:val="single"/>
        </w:rPr>
        <w:t>Qui a donné compétence au Parlement ?</w:t>
      </w:r>
    </w:p>
    <w:p w14:paraId="7DF80F3A" w14:textId="77777777" w:rsidR="00A15AD7" w:rsidRDefault="00A15AD7" w:rsidP="00331F8D">
      <w:pPr>
        <w:jc w:val="both"/>
        <w:rPr>
          <w:rFonts w:ascii="Century Gothic" w:hAnsi="Century Gothic" w:cs="Papyrus"/>
        </w:rPr>
      </w:pPr>
      <w:r>
        <w:rPr>
          <w:rFonts w:ascii="Century Gothic" w:hAnsi="Century Gothic" w:cs="Papyrus"/>
        </w:rPr>
        <w:t xml:space="preserve">La Constitution donne compétence au Parlement pour voter des lois. </w:t>
      </w:r>
    </w:p>
    <w:p w14:paraId="306D25FF" w14:textId="77777777" w:rsidR="00A15AD7" w:rsidRDefault="00A15AD7" w:rsidP="00331F8D">
      <w:pPr>
        <w:jc w:val="both"/>
        <w:rPr>
          <w:rFonts w:ascii="Century Gothic" w:hAnsi="Century Gothic" w:cs="Papyrus"/>
        </w:rPr>
      </w:pPr>
    </w:p>
    <w:p w14:paraId="66578046" w14:textId="77777777" w:rsidR="00F37303" w:rsidRPr="00335E65" w:rsidRDefault="00335E65" w:rsidP="002B58D0">
      <w:pPr>
        <w:pStyle w:val="Paragraphedeliste"/>
        <w:numPr>
          <w:ilvl w:val="0"/>
          <w:numId w:val="14"/>
        </w:numPr>
        <w:jc w:val="both"/>
        <w:rPr>
          <w:rFonts w:ascii="Century Gothic" w:hAnsi="Century Gothic" w:cs="Papyrus"/>
          <w:color w:val="FF0000"/>
          <w:u w:val="single"/>
        </w:rPr>
      </w:pPr>
      <w:r w:rsidRPr="00335E65">
        <w:rPr>
          <w:rFonts w:ascii="Century Gothic" w:hAnsi="Century Gothic" w:cs="Papyrus"/>
          <w:color w:val="FF0000"/>
          <w:u w:val="single"/>
        </w:rPr>
        <w:t>Les différentes formes de l’Etat.</w:t>
      </w:r>
    </w:p>
    <w:p w14:paraId="45E0F910" w14:textId="77777777" w:rsidR="00335E65" w:rsidRDefault="00335E65" w:rsidP="00335E65">
      <w:pPr>
        <w:jc w:val="both"/>
        <w:rPr>
          <w:rFonts w:ascii="Century Gothic" w:hAnsi="Century Gothic" w:cs="Papyrus"/>
        </w:rPr>
      </w:pPr>
    </w:p>
    <w:p w14:paraId="62BFA969" w14:textId="77777777" w:rsidR="00335E65" w:rsidRPr="00335E65" w:rsidRDefault="00335E65" w:rsidP="002B58D0">
      <w:pPr>
        <w:pStyle w:val="Paragraphedeliste"/>
        <w:numPr>
          <w:ilvl w:val="0"/>
          <w:numId w:val="20"/>
        </w:numPr>
        <w:jc w:val="both"/>
        <w:rPr>
          <w:rFonts w:ascii="Century Gothic" w:hAnsi="Century Gothic" w:cs="Papyrus"/>
          <w:color w:val="9BBB59" w:themeColor="accent3"/>
          <w:u w:val="single"/>
        </w:rPr>
      </w:pPr>
      <w:r w:rsidRPr="00335E65">
        <w:rPr>
          <w:rFonts w:ascii="Century Gothic" w:hAnsi="Century Gothic" w:cs="Papyrus"/>
          <w:color w:val="9BBB59" w:themeColor="accent3"/>
          <w:u w:val="single"/>
        </w:rPr>
        <w:t>L’Etat unitaire</w:t>
      </w:r>
    </w:p>
    <w:p w14:paraId="6DD30FBC" w14:textId="77777777" w:rsidR="00335E65" w:rsidRPr="00335E65" w:rsidRDefault="00335E65" w:rsidP="00335E65">
      <w:pPr>
        <w:jc w:val="both"/>
        <w:rPr>
          <w:rFonts w:ascii="Century Gothic" w:hAnsi="Century Gothic" w:cs="Papyrus"/>
        </w:rPr>
      </w:pPr>
    </w:p>
    <w:p w14:paraId="550FA365" w14:textId="77777777" w:rsidR="00F37303" w:rsidRPr="000473C9" w:rsidRDefault="00335E65" w:rsidP="00331F8D">
      <w:pPr>
        <w:jc w:val="both"/>
        <w:rPr>
          <w:rFonts w:ascii="Century Gothic" w:hAnsi="Century Gothic" w:cs="Papyrus"/>
          <w:b/>
          <w:color w:val="FF0000"/>
        </w:rPr>
      </w:pPr>
      <w:r w:rsidRPr="000473C9">
        <w:rPr>
          <w:rFonts w:ascii="Century Gothic" w:hAnsi="Century Gothic" w:cs="Papyrus"/>
          <w:b/>
          <w:color w:val="FF0000"/>
        </w:rPr>
        <w:t>C’est un seul état, une seule constitution, un seul gouvernement, un seul ordre juridique, un seul système judiciaire : la France.</w:t>
      </w:r>
    </w:p>
    <w:p w14:paraId="53FC3C85" w14:textId="77777777" w:rsidR="00335E65" w:rsidRDefault="00335E65" w:rsidP="00331F8D">
      <w:pPr>
        <w:jc w:val="both"/>
        <w:rPr>
          <w:rFonts w:ascii="Century Gothic" w:hAnsi="Century Gothic" w:cs="Papyrus"/>
        </w:rPr>
      </w:pPr>
      <w:r w:rsidRPr="00335E65">
        <w:rPr>
          <w:rFonts w:ascii="Century Gothic" w:hAnsi="Century Gothic" w:cs="Papyrus"/>
        </w:rPr>
        <w:sym w:font="Wingdings" w:char="F0E0"/>
      </w:r>
      <w:r>
        <w:rPr>
          <w:rFonts w:ascii="Century Gothic" w:hAnsi="Century Gothic" w:cs="Papyrus"/>
        </w:rPr>
        <w:t xml:space="preserve"> Une seule source à la légitimité du pouvoir : la </w:t>
      </w:r>
      <w:r w:rsidRPr="000473C9">
        <w:rPr>
          <w:rFonts w:ascii="Century Gothic" w:hAnsi="Century Gothic" w:cs="Papyrus"/>
          <w:b/>
        </w:rPr>
        <w:t>souveraineté nationale</w:t>
      </w:r>
      <w:r>
        <w:rPr>
          <w:rFonts w:ascii="Century Gothic" w:hAnsi="Century Gothic" w:cs="Papyrus"/>
        </w:rPr>
        <w:t>.</w:t>
      </w:r>
    </w:p>
    <w:p w14:paraId="0EAAAA90" w14:textId="77777777" w:rsidR="00335E65" w:rsidRDefault="00335E65" w:rsidP="00331F8D">
      <w:pPr>
        <w:jc w:val="both"/>
        <w:rPr>
          <w:rFonts w:ascii="Century Gothic" w:hAnsi="Century Gothic" w:cs="Papyrus"/>
        </w:rPr>
      </w:pPr>
    </w:p>
    <w:p w14:paraId="445E0D89" w14:textId="77777777" w:rsidR="00335E65" w:rsidRDefault="00335E65" w:rsidP="00331F8D">
      <w:pPr>
        <w:jc w:val="both"/>
        <w:rPr>
          <w:rFonts w:ascii="Century Gothic" w:hAnsi="Century Gothic" w:cs="Papyrus"/>
        </w:rPr>
      </w:pPr>
      <w:r>
        <w:rPr>
          <w:rFonts w:ascii="Century Gothic" w:hAnsi="Century Gothic" w:cs="Papyrus"/>
        </w:rPr>
        <w:t xml:space="preserve">Mais, même un état aussi unitaire que la France admet et reconnaît d’autres personnes publiques, d’autres collectivités territoriales que l’Etat au niveau local (région, département, commune). </w:t>
      </w:r>
    </w:p>
    <w:p w14:paraId="673A1596" w14:textId="77777777" w:rsidR="00F37303" w:rsidRDefault="00335E65" w:rsidP="00331F8D">
      <w:pPr>
        <w:jc w:val="both"/>
        <w:rPr>
          <w:rFonts w:ascii="Century Gothic" w:hAnsi="Century Gothic" w:cs="Papyrus"/>
        </w:rPr>
      </w:pPr>
      <w:r>
        <w:rPr>
          <w:rFonts w:ascii="Century Gothic" w:hAnsi="Century Gothic" w:cs="Papyrus"/>
        </w:rPr>
        <w:t xml:space="preserve">Celles-ci ne sont pas souveraines : leurs compétences découlent par les lois de l’Etat. En un sens, elles constituent presque des organes administratifs. </w:t>
      </w:r>
    </w:p>
    <w:p w14:paraId="3A5B0D02" w14:textId="77777777" w:rsidR="00335E65" w:rsidRDefault="00335E65" w:rsidP="00331F8D">
      <w:pPr>
        <w:jc w:val="both"/>
        <w:rPr>
          <w:rFonts w:ascii="Century Gothic" w:hAnsi="Century Gothic" w:cs="Papyrus"/>
        </w:rPr>
      </w:pPr>
    </w:p>
    <w:p w14:paraId="520EE6AF" w14:textId="77777777" w:rsidR="00335E65" w:rsidRDefault="00335E65" w:rsidP="00331F8D">
      <w:pPr>
        <w:jc w:val="both"/>
        <w:rPr>
          <w:rFonts w:ascii="Century Gothic" w:hAnsi="Century Gothic" w:cs="Papyrus"/>
        </w:rPr>
      </w:pPr>
      <w:r>
        <w:rPr>
          <w:rFonts w:ascii="Century Gothic" w:hAnsi="Century Gothic" w:cs="Papyrus"/>
        </w:rPr>
        <w:t>Dan</w:t>
      </w:r>
      <w:r w:rsidR="00336F0D">
        <w:rPr>
          <w:rFonts w:ascii="Century Gothic" w:hAnsi="Century Gothic" w:cs="Papyrus"/>
        </w:rPr>
        <w:t>s ce système, l’Etat</w:t>
      </w:r>
      <w:r>
        <w:rPr>
          <w:rFonts w:ascii="Century Gothic" w:hAnsi="Century Gothic" w:cs="Papyrus"/>
        </w:rPr>
        <w:t xml:space="preserve"> peut être plus ou moins </w:t>
      </w:r>
      <w:r w:rsidRPr="00336F0D">
        <w:rPr>
          <w:rFonts w:ascii="Century Gothic" w:hAnsi="Century Gothic" w:cs="Papyrus"/>
          <w:b/>
          <w:color w:val="4F81BD" w:themeColor="accent1"/>
        </w:rPr>
        <w:t>centralisé</w:t>
      </w:r>
      <w:r>
        <w:rPr>
          <w:rFonts w:ascii="Century Gothic" w:hAnsi="Century Gothic" w:cs="Papyrus"/>
        </w:rPr>
        <w:t> : cela veut dire que l’état a gardé l’essentiel des pouvoirs, c’est l’Etat qui fait tout.</w:t>
      </w:r>
    </w:p>
    <w:p w14:paraId="20B4A310" w14:textId="77777777" w:rsidR="00F37303" w:rsidRDefault="00335E65" w:rsidP="00331F8D">
      <w:pPr>
        <w:jc w:val="both"/>
        <w:rPr>
          <w:rFonts w:ascii="Century Gothic" w:hAnsi="Century Gothic" w:cs="Papyrus"/>
        </w:rPr>
      </w:pPr>
      <w:r>
        <w:rPr>
          <w:rFonts w:ascii="Century Gothic" w:hAnsi="Century Gothic" w:cs="Papyrus"/>
        </w:rPr>
        <w:t xml:space="preserve">Dans un système </w:t>
      </w:r>
      <w:r w:rsidRPr="00336F0D">
        <w:rPr>
          <w:rFonts w:ascii="Century Gothic" w:hAnsi="Century Gothic" w:cs="Papyrus"/>
          <w:b/>
          <w:color w:val="4F81BD" w:themeColor="accent1"/>
        </w:rPr>
        <w:t>décentralisé</w:t>
      </w:r>
      <w:r>
        <w:rPr>
          <w:rFonts w:ascii="Century Gothic" w:hAnsi="Century Gothic" w:cs="Papyrus"/>
        </w:rPr>
        <w:t>, l’Etat va donner à d’autres organismes l’exercice de plus de compétences.</w:t>
      </w:r>
    </w:p>
    <w:p w14:paraId="4CE06E56" w14:textId="77777777" w:rsidR="00F37303" w:rsidRDefault="00F37303" w:rsidP="00331F8D">
      <w:pPr>
        <w:jc w:val="both"/>
        <w:rPr>
          <w:rFonts w:ascii="Century Gothic" w:hAnsi="Century Gothic" w:cs="Papyrus"/>
        </w:rPr>
      </w:pPr>
    </w:p>
    <w:p w14:paraId="58F5A4B2" w14:textId="77777777" w:rsidR="00A41F36" w:rsidRDefault="00336F0D" w:rsidP="00331F8D">
      <w:pPr>
        <w:jc w:val="both"/>
        <w:rPr>
          <w:rFonts w:ascii="Century Gothic" w:hAnsi="Century Gothic" w:cs="Papyrus"/>
        </w:rPr>
      </w:pPr>
      <w:r>
        <w:rPr>
          <w:rFonts w:ascii="Century Gothic" w:hAnsi="Century Gothic" w:cs="Papyrus"/>
        </w:rPr>
        <w:t xml:space="preserve">Un Etat </w:t>
      </w:r>
      <w:r w:rsidRPr="00336F0D">
        <w:rPr>
          <w:rFonts w:ascii="Century Gothic" w:hAnsi="Century Gothic" w:cs="Papyrus"/>
          <w:b/>
          <w:color w:val="4F81BD" w:themeColor="accent1"/>
        </w:rPr>
        <w:t>déconcentré</w:t>
      </w:r>
      <w:r>
        <w:rPr>
          <w:rFonts w:ascii="Century Gothic" w:hAnsi="Century Gothic" w:cs="Papyrus"/>
        </w:rPr>
        <w:t>, c’est un Etat qui exerce ses compétences, mais il décide de les exercer par des représentants de l’Etat au niveau local.</w:t>
      </w:r>
    </w:p>
    <w:p w14:paraId="62BC1721" w14:textId="77777777" w:rsidR="00A41F36" w:rsidRDefault="00A41F36" w:rsidP="00331F8D">
      <w:pPr>
        <w:jc w:val="both"/>
        <w:rPr>
          <w:rFonts w:ascii="Century Gothic" w:hAnsi="Century Gothic" w:cs="Papyrus"/>
        </w:rPr>
      </w:pPr>
    </w:p>
    <w:p w14:paraId="64D03E5A" w14:textId="77777777" w:rsidR="00954555" w:rsidRPr="00A41F36" w:rsidRDefault="00A41F36" w:rsidP="002B58D0">
      <w:pPr>
        <w:pStyle w:val="Paragraphedeliste"/>
        <w:numPr>
          <w:ilvl w:val="0"/>
          <w:numId w:val="20"/>
        </w:numPr>
        <w:jc w:val="both"/>
        <w:rPr>
          <w:rFonts w:ascii="Century Gothic" w:hAnsi="Century Gothic" w:cs="Papyrus"/>
          <w:color w:val="9BBB59" w:themeColor="accent3"/>
          <w:u w:val="single"/>
        </w:rPr>
      </w:pPr>
      <w:r>
        <w:rPr>
          <w:rFonts w:ascii="Century Gothic" w:hAnsi="Century Gothic" w:cs="Papyrus"/>
          <w:color w:val="9BBB59" w:themeColor="accent3"/>
          <w:u w:val="single"/>
        </w:rPr>
        <w:t>La Confédération d’états.</w:t>
      </w:r>
    </w:p>
    <w:p w14:paraId="23F4FC15" w14:textId="77777777" w:rsidR="00A41F36" w:rsidRDefault="00A41F36" w:rsidP="00A41F36">
      <w:pPr>
        <w:jc w:val="both"/>
        <w:rPr>
          <w:rFonts w:ascii="Century Gothic" w:hAnsi="Century Gothic" w:cs="Papyrus"/>
        </w:rPr>
      </w:pPr>
    </w:p>
    <w:p w14:paraId="08776F00" w14:textId="77777777" w:rsidR="00A41F36" w:rsidRPr="000473C9" w:rsidRDefault="00A41F36" w:rsidP="00331F8D">
      <w:pPr>
        <w:jc w:val="both"/>
        <w:rPr>
          <w:rFonts w:ascii="Century Gothic" w:hAnsi="Century Gothic" w:cs="Papyrus"/>
          <w:b/>
          <w:color w:val="FF0000"/>
        </w:rPr>
      </w:pPr>
      <w:r>
        <w:rPr>
          <w:rFonts w:ascii="Century Gothic" w:hAnsi="Century Gothic" w:cs="Papyrus"/>
        </w:rPr>
        <w:t xml:space="preserve">Une </w:t>
      </w:r>
      <w:r w:rsidRPr="000473C9">
        <w:rPr>
          <w:rFonts w:ascii="Century Gothic" w:hAnsi="Century Gothic" w:cs="Papyrus"/>
          <w:b/>
          <w:color w:val="FF0000"/>
        </w:rPr>
        <w:t>confédération d’</w:t>
      </w:r>
      <w:r w:rsidR="00DD4B4E" w:rsidRPr="000473C9">
        <w:rPr>
          <w:rFonts w:ascii="Century Gothic" w:hAnsi="Century Gothic" w:cs="Papyrus"/>
          <w:b/>
          <w:color w:val="FF0000"/>
        </w:rPr>
        <w:t>états</w:t>
      </w:r>
      <w:r w:rsidR="00DD4B4E">
        <w:rPr>
          <w:rFonts w:ascii="Century Gothic" w:hAnsi="Century Gothic" w:cs="Papyrus"/>
        </w:rPr>
        <w:t xml:space="preserve"> </w:t>
      </w:r>
      <w:r>
        <w:rPr>
          <w:rFonts w:ascii="Century Gothic" w:hAnsi="Century Gothic" w:cs="Papyrus"/>
        </w:rPr>
        <w:t xml:space="preserve">est </w:t>
      </w:r>
      <w:r w:rsidRPr="000473C9">
        <w:rPr>
          <w:rFonts w:ascii="Century Gothic" w:hAnsi="Century Gothic" w:cs="Papyrus"/>
          <w:b/>
          <w:color w:val="FF0000"/>
        </w:rPr>
        <w:t xml:space="preserve">une assemblée de pays, qui mettent, par exemple, en commun une monnaie unique et une banque centrale, qui suppriment leurs frontières. </w:t>
      </w:r>
    </w:p>
    <w:p w14:paraId="68E9FD68" w14:textId="77777777" w:rsidR="00336F0D" w:rsidRDefault="00A41F36" w:rsidP="00331F8D">
      <w:pPr>
        <w:jc w:val="both"/>
        <w:rPr>
          <w:rFonts w:ascii="Century Gothic" w:hAnsi="Century Gothic" w:cs="Papyrus"/>
        </w:rPr>
      </w:pPr>
      <w:r>
        <w:rPr>
          <w:rFonts w:ascii="Century Gothic" w:hAnsi="Century Gothic" w:cs="Papyrus"/>
        </w:rPr>
        <w:t xml:space="preserve">Mais, ils seront toujours souverains et indépendants des états membres puisque chacun de ces états est libre de se retirer de l’organisation, et de rétablir son ancienne monnaie, ils sont égaux en droit (ils ont chacun une voix lors des votes, une voix d’un pays de 25 habitants pèsent autant qu’une voix d’un pays de 250.000.000 personnes). De plus, les décisions sont prises à l’unanimité, sinon, cela voudrait dire que la majorité des états l’emporterait sur une minorité d’états. </w:t>
      </w:r>
    </w:p>
    <w:p w14:paraId="73AB77A3" w14:textId="77777777" w:rsidR="00DD4B4E" w:rsidRDefault="00DD4B4E" w:rsidP="00331F8D">
      <w:pPr>
        <w:jc w:val="both"/>
        <w:rPr>
          <w:rFonts w:ascii="Century Gothic" w:hAnsi="Century Gothic" w:cs="Papyrus"/>
        </w:rPr>
      </w:pPr>
      <w:r>
        <w:rPr>
          <w:rFonts w:ascii="Century Gothic" w:hAnsi="Century Gothic" w:cs="Papyrus"/>
        </w:rPr>
        <w:t xml:space="preserve">Il y a confédération lorsque plusieurs états se rapprochent avant de fusionner ensemble afin de créer un état fédéral : les Etats-Unis. </w:t>
      </w:r>
    </w:p>
    <w:p w14:paraId="1419A7E5" w14:textId="77777777" w:rsidR="00DD4B4E" w:rsidRDefault="00DD4B4E" w:rsidP="00331F8D">
      <w:pPr>
        <w:jc w:val="both"/>
        <w:rPr>
          <w:rFonts w:ascii="Century Gothic" w:hAnsi="Century Gothic" w:cs="Papyrus"/>
        </w:rPr>
      </w:pPr>
    </w:p>
    <w:p w14:paraId="374AC373" w14:textId="77777777" w:rsidR="00DD4B4E" w:rsidRPr="002C0367" w:rsidRDefault="002C0367" w:rsidP="002B58D0">
      <w:pPr>
        <w:pStyle w:val="Paragraphedeliste"/>
        <w:numPr>
          <w:ilvl w:val="0"/>
          <w:numId w:val="20"/>
        </w:numPr>
        <w:jc w:val="both"/>
        <w:rPr>
          <w:rFonts w:ascii="Century Gothic" w:hAnsi="Century Gothic" w:cs="Papyrus"/>
          <w:color w:val="9BBB59" w:themeColor="accent3"/>
          <w:u w:val="single"/>
        </w:rPr>
      </w:pPr>
      <w:r w:rsidRPr="002C0367">
        <w:rPr>
          <w:rFonts w:ascii="Century Gothic" w:hAnsi="Century Gothic" w:cs="Papyrus"/>
          <w:color w:val="9BBB59" w:themeColor="accent3"/>
          <w:u w:val="single"/>
        </w:rPr>
        <w:t>L’Etat fédéral.</w:t>
      </w:r>
    </w:p>
    <w:p w14:paraId="4A38E2A7" w14:textId="77777777" w:rsidR="002C0367" w:rsidRPr="002C0367" w:rsidRDefault="002C0367" w:rsidP="002C0367">
      <w:pPr>
        <w:jc w:val="both"/>
        <w:rPr>
          <w:rFonts w:ascii="Century Gothic" w:hAnsi="Century Gothic" w:cs="Papyrus"/>
        </w:rPr>
      </w:pPr>
    </w:p>
    <w:p w14:paraId="035BEC46" w14:textId="77777777" w:rsidR="00F37303" w:rsidRDefault="002C0367" w:rsidP="00331F8D">
      <w:pPr>
        <w:jc w:val="both"/>
        <w:rPr>
          <w:rFonts w:ascii="Century Gothic" w:hAnsi="Century Gothic" w:cs="Papyrus"/>
        </w:rPr>
      </w:pPr>
      <w:r w:rsidRPr="000473C9">
        <w:rPr>
          <w:rFonts w:ascii="Century Gothic" w:hAnsi="Century Gothic" w:cs="Papyrus"/>
          <w:b/>
          <w:color w:val="FF0000"/>
        </w:rPr>
        <w:t>Dans l’Etat fédéral, il y a un Etat fédéral, et des états fédérés, c’est-à-dire que</w:t>
      </w:r>
      <w:r>
        <w:rPr>
          <w:rFonts w:ascii="Century Gothic" w:hAnsi="Century Gothic" w:cs="Papyrus"/>
        </w:rPr>
        <w:t xml:space="preserve"> </w:t>
      </w:r>
      <w:r w:rsidRPr="000473C9">
        <w:rPr>
          <w:rFonts w:ascii="Century Gothic" w:hAnsi="Century Gothic" w:cs="Papyrus"/>
          <w:b/>
          <w:color w:val="FF0000"/>
        </w:rPr>
        <w:t>chaque état est indépendant</w:t>
      </w:r>
      <w:r>
        <w:rPr>
          <w:rFonts w:ascii="Century Gothic" w:hAnsi="Century Gothic" w:cs="Papyrus"/>
        </w:rPr>
        <w:t xml:space="preserve"> (ex : Caroline du Nord, Californie), </w:t>
      </w:r>
      <w:r w:rsidRPr="000473C9">
        <w:rPr>
          <w:rFonts w:ascii="Century Gothic" w:hAnsi="Century Gothic" w:cs="Papyrus"/>
          <w:b/>
          <w:color w:val="FF0000"/>
        </w:rPr>
        <w:t>et ceux-ci décident de se réunir et de créer ensemble et sans cesser d’exister, un état commun, qui aura lui aussi sa constitution, son hymne, son drapeau, son ordre juridique, son gouvernement, qu’on appellera par exemple les Etats-Unis.</w:t>
      </w:r>
    </w:p>
    <w:p w14:paraId="7883F778" w14:textId="77777777" w:rsidR="00567C2B" w:rsidRDefault="00567C2B" w:rsidP="00331F8D">
      <w:pPr>
        <w:jc w:val="both"/>
        <w:rPr>
          <w:rFonts w:ascii="Century Gothic" w:hAnsi="Century Gothic" w:cs="Papyrus"/>
        </w:rPr>
      </w:pPr>
    </w:p>
    <w:p w14:paraId="79B99FB7" w14:textId="77777777" w:rsidR="00567C2B" w:rsidRDefault="00276482" w:rsidP="00331F8D">
      <w:pPr>
        <w:jc w:val="both"/>
        <w:rPr>
          <w:rFonts w:ascii="Century Gothic" w:hAnsi="Century Gothic" w:cs="Papyrus"/>
        </w:rPr>
      </w:pPr>
      <w:r>
        <w:rPr>
          <w:rFonts w:ascii="Century Gothic" w:hAnsi="Century Gothic" w:cs="Papyrus"/>
        </w:rPr>
        <w:t xml:space="preserve">Les Etats-Unis </w:t>
      </w:r>
      <w:r w:rsidR="00E4294A">
        <w:rPr>
          <w:rFonts w:ascii="Century Gothic" w:hAnsi="Century Gothic" w:cs="Papyrus"/>
        </w:rPr>
        <w:t>sont fondés par 13 états : chacun de ces états sont issus d’une colonie qui avait ses propres cultures, sa propre économie.</w:t>
      </w:r>
    </w:p>
    <w:p w14:paraId="613129B0" w14:textId="77777777" w:rsidR="00E4294A" w:rsidRDefault="00E4294A" w:rsidP="00331F8D">
      <w:pPr>
        <w:jc w:val="both"/>
        <w:rPr>
          <w:rFonts w:ascii="Century Gothic" w:hAnsi="Century Gothic" w:cs="Papyrus"/>
        </w:rPr>
      </w:pPr>
    </w:p>
    <w:p w14:paraId="361928AB" w14:textId="77777777" w:rsidR="00E4294A" w:rsidRDefault="00E4294A" w:rsidP="00331F8D">
      <w:pPr>
        <w:jc w:val="both"/>
        <w:rPr>
          <w:rFonts w:ascii="Century Gothic" w:hAnsi="Century Gothic" w:cs="Papyrus"/>
        </w:rPr>
      </w:pPr>
      <w:r w:rsidRPr="00E4294A">
        <w:rPr>
          <w:rFonts w:ascii="Century Gothic" w:hAnsi="Century Gothic" w:cs="Papyrus"/>
          <w:u w:val="single"/>
        </w:rPr>
        <w:t>Ex :</w:t>
      </w:r>
      <w:r>
        <w:rPr>
          <w:rFonts w:ascii="Century Gothic" w:hAnsi="Century Gothic" w:cs="Papyrus"/>
        </w:rPr>
        <w:t xml:space="preserve"> la Géorgie.</w:t>
      </w:r>
    </w:p>
    <w:p w14:paraId="7E39F8E4" w14:textId="77777777" w:rsidR="00E4294A" w:rsidRDefault="00E4294A" w:rsidP="00331F8D">
      <w:pPr>
        <w:jc w:val="both"/>
        <w:rPr>
          <w:rFonts w:ascii="Century Gothic" w:hAnsi="Century Gothic" w:cs="Papyrus"/>
        </w:rPr>
      </w:pPr>
      <w:r>
        <w:rPr>
          <w:rFonts w:ascii="Century Gothic" w:hAnsi="Century Gothic" w:cs="Papyrus"/>
        </w:rPr>
        <w:t>Elle a son sceau de l’Etat de Géorgie, elle a son propre drapeau, elle a eu sa monnaie (shilling) et son Capitole, dans sa capitale Atlanta.</w:t>
      </w:r>
    </w:p>
    <w:p w14:paraId="110E3BB1" w14:textId="77777777" w:rsidR="00E4294A" w:rsidRDefault="00E4294A" w:rsidP="00331F8D">
      <w:pPr>
        <w:jc w:val="both"/>
        <w:rPr>
          <w:rFonts w:ascii="Century Gothic" w:hAnsi="Century Gothic" w:cs="Papyrus"/>
        </w:rPr>
      </w:pPr>
      <w:r>
        <w:rPr>
          <w:rFonts w:ascii="Century Gothic" w:hAnsi="Century Gothic" w:cs="Papyrus"/>
        </w:rPr>
        <w:t>Elle a aussi ses institutions : Gouverneur, Vice-Gouverneur, son propre Parlement, composé de 56 sénateurs dans la « chambre haute», et dans la « chambre basse » 180 représentants.</w:t>
      </w:r>
    </w:p>
    <w:p w14:paraId="6A14A853" w14:textId="77777777" w:rsidR="00E4294A" w:rsidRDefault="00E4294A" w:rsidP="00331F8D">
      <w:pPr>
        <w:jc w:val="both"/>
        <w:rPr>
          <w:rFonts w:ascii="Century Gothic" w:hAnsi="Century Gothic" w:cs="Papyrus"/>
        </w:rPr>
      </w:pPr>
      <w:r>
        <w:rPr>
          <w:rFonts w:ascii="Century Gothic" w:hAnsi="Century Gothic" w:cs="Papyrus"/>
        </w:rPr>
        <w:t xml:space="preserve">De plus, la Géorgie </w:t>
      </w:r>
      <w:proofErr w:type="gramStart"/>
      <w:r>
        <w:rPr>
          <w:rFonts w:ascii="Century Gothic" w:hAnsi="Century Gothic" w:cs="Papyrus"/>
        </w:rPr>
        <w:t>a</w:t>
      </w:r>
      <w:proofErr w:type="gramEnd"/>
      <w:r>
        <w:rPr>
          <w:rFonts w:ascii="Century Gothic" w:hAnsi="Century Gothic" w:cs="Papyrus"/>
        </w:rPr>
        <w:t xml:space="preserve"> son propre système de justice (Court System), une Cour d’Appel, et une Cour Suprême, cet état a aussi la peine de mort. </w:t>
      </w:r>
    </w:p>
    <w:p w14:paraId="358A6CBE" w14:textId="77777777" w:rsidR="00E4294A" w:rsidRDefault="00E4294A" w:rsidP="00331F8D">
      <w:pPr>
        <w:jc w:val="both"/>
        <w:rPr>
          <w:rFonts w:ascii="Century Gothic" w:hAnsi="Century Gothic" w:cs="Papyrus"/>
        </w:rPr>
      </w:pPr>
    </w:p>
    <w:p w14:paraId="1A7A80C7" w14:textId="77777777" w:rsidR="00E4294A" w:rsidRDefault="00E4294A" w:rsidP="00331F8D">
      <w:pPr>
        <w:jc w:val="both"/>
        <w:rPr>
          <w:rFonts w:ascii="Century Gothic" w:hAnsi="Century Gothic" w:cs="Papyrus"/>
        </w:rPr>
      </w:pPr>
      <w:r>
        <w:rPr>
          <w:rFonts w:ascii="Century Gothic" w:hAnsi="Century Gothic" w:cs="Papyrus"/>
        </w:rPr>
        <w:t xml:space="preserve">En France, cela fait 30 ans que la loi sur la peine de mort a été abolie, tandis que dans certains états fédérés des Etats-Unis, elle est toujours d’actualité.  </w:t>
      </w:r>
    </w:p>
    <w:p w14:paraId="68AB1E45" w14:textId="77777777" w:rsidR="002C0367" w:rsidRDefault="002C0367" w:rsidP="00331F8D">
      <w:pPr>
        <w:jc w:val="both"/>
        <w:rPr>
          <w:rFonts w:ascii="Century Gothic" w:hAnsi="Century Gothic" w:cs="Papyrus"/>
        </w:rPr>
      </w:pPr>
    </w:p>
    <w:p w14:paraId="07B51DF4" w14:textId="77777777" w:rsidR="00E4294A" w:rsidRDefault="00E4294A" w:rsidP="00331F8D">
      <w:pPr>
        <w:jc w:val="both"/>
        <w:rPr>
          <w:rFonts w:ascii="Century Gothic" w:hAnsi="Century Gothic" w:cs="Papyrus"/>
        </w:rPr>
      </w:pPr>
      <w:r>
        <w:rPr>
          <w:rFonts w:ascii="Century Gothic" w:hAnsi="Century Gothic" w:cs="Papyrus"/>
        </w:rPr>
        <w:t>Vu d’Europe, la Géorgie et l’un des états composant les Etats-Unis d’Amérique.</w:t>
      </w:r>
    </w:p>
    <w:p w14:paraId="4A4AC7CC" w14:textId="77777777" w:rsidR="002C0367" w:rsidRDefault="00E4294A" w:rsidP="00331F8D">
      <w:pPr>
        <w:jc w:val="both"/>
        <w:rPr>
          <w:rFonts w:ascii="Century Gothic" w:hAnsi="Century Gothic" w:cs="Papyrus"/>
        </w:rPr>
      </w:pPr>
      <w:r>
        <w:rPr>
          <w:rFonts w:ascii="Century Gothic" w:hAnsi="Century Gothic" w:cs="Papyrus"/>
        </w:rPr>
        <w:t xml:space="preserve">Les citoyens se sentent, d’abord Géorgien avant d’être Américain. </w:t>
      </w:r>
    </w:p>
    <w:p w14:paraId="31DFB2C1" w14:textId="77777777" w:rsidR="000C393B" w:rsidRDefault="000C393B" w:rsidP="00331F8D">
      <w:pPr>
        <w:jc w:val="both"/>
        <w:rPr>
          <w:rFonts w:ascii="Century Gothic" w:hAnsi="Century Gothic" w:cs="Papyrus"/>
        </w:rPr>
      </w:pPr>
    </w:p>
    <w:p w14:paraId="6DD96130" w14:textId="77777777" w:rsidR="000C393B" w:rsidRPr="000C393B" w:rsidRDefault="000C393B" w:rsidP="00331F8D">
      <w:pPr>
        <w:jc w:val="both"/>
        <w:rPr>
          <w:rFonts w:ascii="Century Gothic" w:hAnsi="Century Gothic" w:cs="Papyrus"/>
        </w:rPr>
      </w:pPr>
      <w:r w:rsidRPr="000C393B">
        <w:rPr>
          <w:rFonts w:ascii="Century Gothic" w:hAnsi="Century Gothic" w:cs="Papyrus"/>
        </w:rPr>
        <w:sym w:font="Wingdings" w:char="F0E0"/>
      </w:r>
      <w:r>
        <w:rPr>
          <w:rFonts w:ascii="Century Gothic" w:hAnsi="Century Gothic" w:cs="Papyrus"/>
        </w:rPr>
        <w:t xml:space="preserve"> </w:t>
      </w:r>
      <w:r w:rsidRPr="000C393B">
        <w:rPr>
          <w:rFonts w:ascii="Century Gothic" w:hAnsi="Century Gothic" w:cs="Papyrus"/>
          <w:u w:val="single"/>
        </w:rPr>
        <w:t>En droit International :</w:t>
      </w:r>
      <w:r>
        <w:rPr>
          <w:rFonts w:ascii="Century Gothic" w:hAnsi="Century Gothic" w:cs="Papyrus"/>
        </w:rPr>
        <w:t xml:space="preserve"> </w:t>
      </w:r>
      <w:r w:rsidRPr="000C393B">
        <w:rPr>
          <w:rFonts w:ascii="Century Gothic" w:hAnsi="Century Gothic" w:cs="Papyrus"/>
          <w:b/>
        </w:rPr>
        <w:t>seul l’Etat fédéral est reconnu</w:t>
      </w:r>
      <w:r>
        <w:rPr>
          <w:rFonts w:ascii="Century Gothic" w:hAnsi="Century Gothic" w:cs="Papyrus"/>
          <w:b/>
        </w:rPr>
        <w:t xml:space="preserve"> </w:t>
      </w:r>
      <w:r>
        <w:rPr>
          <w:rFonts w:ascii="Century Gothic" w:hAnsi="Century Gothic" w:cs="Papyrus"/>
        </w:rPr>
        <w:t>(par exemple, il n’y a pas d’ambassadeur de la Californie à l’ONU).</w:t>
      </w:r>
    </w:p>
    <w:p w14:paraId="47726ECA" w14:textId="77777777" w:rsidR="000C393B" w:rsidRDefault="000C393B" w:rsidP="00331F8D">
      <w:pPr>
        <w:jc w:val="both"/>
        <w:rPr>
          <w:rFonts w:ascii="Century Gothic" w:hAnsi="Century Gothic" w:cs="Papyrus"/>
        </w:rPr>
      </w:pPr>
    </w:p>
    <w:p w14:paraId="0C111B12" w14:textId="77777777" w:rsidR="000C393B" w:rsidRDefault="000C393B" w:rsidP="00331F8D">
      <w:pPr>
        <w:jc w:val="both"/>
        <w:rPr>
          <w:rFonts w:ascii="Century Gothic" w:hAnsi="Century Gothic" w:cs="Papyrus"/>
        </w:rPr>
      </w:pPr>
      <w:r w:rsidRPr="000C393B">
        <w:rPr>
          <w:rFonts w:ascii="Century Gothic" w:hAnsi="Century Gothic" w:cs="Papyrus"/>
        </w:rPr>
        <w:sym w:font="Wingdings" w:char="F0E0"/>
      </w:r>
      <w:r>
        <w:rPr>
          <w:rFonts w:ascii="Century Gothic" w:hAnsi="Century Gothic" w:cs="Papyrus"/>
        </w:rPr>
        <w:t xml:space="preserve"> </w:t>
      </w:r>
      <w:r w:rsidRPr="000C393B">
        <w:rPr>
          <w:rFonts w:ascii="Century Gothic" w:hAnsi="Century Gothic" w:cs="Papyrus"/>
          <w:u w:val="single"/>
        </w:rPr>
        <w:t>En droit Interne :</w:t>
      </w:r>
    </w:p>
    <w:p w14:paraId="0748334C" w14:textId="77777777" w:rsidR="000C393B" w:rsidRDefault="000C393B" w:rsidP="00331F8D">
      <w:pPr>
        <w:jc w:val="both"/>
        <w:rPr>
          <w:rFonts w:ascii="Century Gothic" w:hAnsi="Century Gothic" w:cs="Papyrus"/>
        </w:rPr>
      </w:pPr>
    </w:p>
    <w:p w14:paraId="77E48F19" w14:textId="77777777" w:rsidR="000C393B" w:rsidRDefault="000C393B" w:rsidP="002B58D0">
      <w:pPr>
        <w:pStyle w:val="Paragraphedeliste"/>
        <w:numPr>
          <w:ilvl w:val="0"/>
          <w:numId w:val="21"/>
        </w:numPr>
        <w:jc w:val="both"/>
        <w:rPr>
          <w:rFonts w:ascii="Century Gothic" w:hAnsi="Century Gothic" w:cs="Papyrus"/>
        </w:rPr>
      </w:pPr>
      <w:r>
        <w:rPr>
          <w:rFonts w:ascii="Century Gothic" w:hAnsi="Century Gothic" w:cs="Papyrus"/>
        </w:rPr>
        <w:t>Principe de superposition de l’Etat fédéral et des états fédérés.</w:t>
      </w:r>
    </w:p>
    <w:p w14:paraId="16529D88" w14:textId="77777777" w:rsidR="00F6588C" w:rsidRDefault="00F6588C" w:rsidP="00F6588C">
      <w:pPr>
        <w:pStyle w:val="Paragraphedeliste"/>
        <w:jc w:val="both"/>
        <w:rPr>
          <w:rFonts w:ascii="Century Gothic" w:hAnsi="Century Gothic" w:cs="Papyrus"/>
        </w:rPr>
      </w:pPr>
      <w:r>
        <w:rPr>
          <w:rFonts w:ascii="Century Gothic" w:hAnsi="Century Gothic" w:cs="Papyrus"/>
        </w:rPr>
        <w:t>L’Etat fédéral ne met pas fin à l’état fédéré, c’est simplement une superposition : il y a une répartition des compétences entre l’Etat fédéral et l’état fédéré.</w:t>
      </w:r>
    </w:p>
    <w:p w14:paraId="7A723029" w14:textId="77777777" w:rsidR="00F6588C" w:rsidRDefault="00F6588C" w:rsidP="00F6588C">
      <w:pPr>
        <w:pStyle w:val="Paragraphedeliste"/>
        <w:jc w:val="both"/>
        <w:rPr>
          <w:rFonts w:ascii="Century Gothic" w:hAnsi="Century Gothic" w:cs="Papyrus"/>
        </w:rPr>
      </w:pPr>
      <w:r w:rsidRPr="00F6588C">
        <w:rPr>
          <w:rFonts w:ascii="Century Gothic" w:hAnsi="Century Gothic" w:cs="Papyrus"/>
        </w:rPr>
        <w:sym w:font="Wingdings" w:char="F0E0"/>
      </w:r>
      <w:r>
        <w:rPr>
          <w:rFonts w:ascii="Century Gothic" w:hAnsi="Century Gothic" w:cs="Papyrus"/>
        </w:rPr>
        <w:t xml:space="preserve"> La Constitution de l’Etat fédéral détermine les compétences réservées à l’Etat fédéral et l‘état fédéré.</w:t>
      </w:r>
    </w:p>
    <w:p w14:paraId="09AE9939" w14:textId="77777777" w:rsidR="00F6588C" w:rsidRPr="000473C9" w:rsidRDefault="00F6588C" w:rsidP="000473C9">
      <w:pPr>
        <w:pStyle w:val="Paragraphedeliste"/>
        <w:jc w:val="both"/>
        <w:rPr>
          <w:rFonts w:ascii="Century Gothic" w:hAnsi="Century Gothic" w:cs="Papyrus"/>
        </w:rPr>
      </w:pPr>
      <w:r>
        <w:rPr>
          <w:rFonts w:ascii="Century Gothic" w:hAnsi="Century Gothic" w:cs="Papyrus"/>
        </w:rPr>
        <w:t>Le système fédéral permet de reconnaître la règle constitutionnelle, règle juridique suprême, et au juge chargé de préciser cette règle, ou ce jugement.</w:t>
      </w:r>
    </w:p>
    <w:p w14:paraId="0A38CACB" w14:textId="77777777" w:rsidR="00F6588C" w:rsidRDefault="00F6588C" w:rsidP="00F6588C">
      <w:pPr>
        <w:pStyle w:val="Paragraphedeliste"/>
        <w:jc w:val="both"/>
        <w:rPr>
          <w:rFonts w:ascii="Century Gothic" w:hAnsi="Century Gothic" w:cs="Papyrus"/>
        </w:rPr>
      </w:pPr>
    </w:p>
    <w:p w14:paraId="3FC8923B" w14:textId="77777777" w:rsidR="000C393B" w:rsidRDefault="000C393B" w:rsidP="002B58D0">
      <w:pPr>
        <w:pStyle w:val="Paragraphedeliste"/>
        <w:numPr>
          <w:ilvl w:val="0"/>
          <w:numId w:val="21"/>
        </w:numPr>
        <w:jc w:val="both"/>
        <w:rPr>
          <w:rFonts w:ascii="Century Gothic" w:hAnsi="Century Gothic" w:cs="Papyrus"/>
        </w:rPr>
      </w:pPr>
      <w:r>
        <w:rPr>
          <w:rFonts w:ascii="Century Gothic" w:hAnsi="Century Gothic" w:cs="Papyrus"/>
        </w:rPr>
        <w:t>Principe d’autonomie de l’Etat fédéré.</w:t>
      </w:r>
    </w:p>
    <w:p w14:paraId="0C9EBC06" w14:textId="77777777" w:rsidR="00F6588C" w:rsidRDefault="00F6588C" w:rsidP="00F6588C">
      <w:pPr>
        <w:pStyle w:val="Paragraphedeliste"/>
        <w:jc w:val="both"/>
        <w:rPr>
          <w:rFonts w:ascii="Century Gothic" w:hAnsi="Century Gothic" w:cs="Papyrus"/>
        </w:rPr>
      </w:pPr>
      <w:r>
        <w:rPr>
          <w:rFonts w:ascii="Century Gothic" w:hAnsi="Century Gothic" w:cs="Papyrus"/>
        </w:rPr>
        <w:t xml:space="preserve">Pour les domaines de sa compétence, l’état fédéré </w:t>
      </w:r>
      <w:r w:rsidR="005B3ECD">
        <w:rPr>
          <w:rFonts w:ascii="Century Gothic" w:hAnsi="Century Gothic" w:cs="Papyrus"/>
        </w:rPr>
        <w:t>respecte sa Constitution, sa Cou</w:t>
      </w:r>
      <w:r w:rsidR="00B36128">
        <w:rPr>
          <w:rFonts w:ascii="Century Gothic" w:hAnsi="Century Gothic" w:cs="Papyrus"/>
        </w:rPr>
        <w:t>r</w:t>
      </w:r>
      <w:r w:rsidR="005B3ECD">
        <w:rPr>
          <w:rFonts w:ascii="Century Gothic" w:hAnsi="Century Gothic" w:cs="Papyrus"/>
        </w:rPr>
        <w:t xml:space="preserve"> Suprême, </w:t>
      </w:r>
      <w:r w:rsidR="000473C9">
        <w:rPr>
          <w:rFonts w:ascii="Century Gothic" w:hAnsi="Century Gothic" w:cs="Papyrus"/>
        </w:rPr>
        <w:t>etc.</w:t>
      </w:r>
      <w:r w:rsidR="005B3ECD">
        <w:rPr>
          <w:rFonts w:ascii="Century Gothic" w:hAnsi="Century Gothic" w:cs="Papyrus"/>
        </w:rPr>
        <w:t xml:space="preserve"> Il n’est aucunement dirigé par l’Etat fédéral.</w:t>
      </w:r>
    </w:p>
    <w:p w14:paraId="409FFCCF" w14:textId="77777777" w:rsidR="00F6588C" w:rsidRPr="005B3ECD" w:rsidRDefault="00F6588C" w:rsidP="005B3ECD">
      <w:pPr>
        <w:jc w:val="both"/>
        <w:rPr>
          <w:rFonts w:ascii="Century Gothic" w:hAnsi="Century Gothic" w:cs="Papyrus"/>
        </w:rPr>
      </w:pPr>
    </w:p>
    <w:p w14:paraId="54B267BE" w14:textId="77777777" w:rsidR="000C393B" w:rsidRDefault="000C393B" w:rsidP="002B58D0">
      <w:pPr>
        <w:pStyle w:val="Paragraphedeliste"/>
        <w:numPr>
          <w:ilvl w:val="0"/>
          <w:numId w:val="21"/>
        </w:numPr>
        <w:jc w:val="both"/>
        <w:rPr>
          <w:rFonts w:ascii="Century Gothic" w:hAnsi="Century Gothic" w:cs="Papyrus"/>
        </w:rPr>
      </w:pPr>
      <w:r>
        <w:rPr>
          <w:rFonts w:ascii="Century Gothic" w:hAnsi="Century Gothic" w:cs="Papyrus"/>
        </w:rPr>
        <w:t>Principe de participation de l’Etat fédéré.</w:t>
      </w:r>
    </w:p>
    <w:p w14:paraId="5B42B5FE" w14:textId="77777777" w:rsidR="005B3ECD" w:rsidRDefault="005B3ECD" w:rsidP="005B3ECD">
      <w:pPr>
        <w:pStyle w:val="Paragraphedeliste"/>
        <w:jc w:val="both"/>
        <w:rPr>
          <w:rFonts w:ascii="Century Gothic" w:hAnsi="Century Gothic" w:cs="Papyrus"/>
        </w:rPr>
      </w:pPr>
      <w:r>
        <w:rPr>
          <w:rFonts w:ascii="Century Gothic" w:hAnsi="Century Gothic" w:cs="Papyrus"/>
        </w:rPr>
        <w:t>L’Etat fédéral reconnaît les états fédérés en tant que tels: il ne prend pas de décision sans représentation des états fédérés.</w:t>
      </w:r>
    </w:p>
    <w:p w14:paraId="294CC68A" w14:textId="77777777" w:rsidR="005B3ECD" w:rsidRDefault="005B3ECD" w:rsidP="005B3ECD">
      <w:pPr>
        <w:jc w:val="both"/>
        <w:rPr>
          <w:rFonts w:ascii="Century Gothic" w:hAnsi="Century Gothic" w:cs="Papyrus"/>
        </w:rPr>
      </w:pPr>
    </w:p>
    <w:p w14:paraId="016959E1" w14:textId="77777777" w:rsidR="005B3ECD" w:rsidRDefault="005B3ECD" w:rsidP="005B3ECD">
      <w:pPr>
        <w:jc w:val="both"/>
        <w:rPr>
          <w:rFonts w:ascii="Century Gothic" w:hAnsi="Century Gothic" w:cs="Papyrus"/>
        </w:rPr>
      </w:pPr>
    </w:p>
    <w:p w14:paraId="41A9B3A0" w14:textId="77777777" w:rsidR="003431DE" w:rsidRDefault="003431DE" w:rsidP="005B3ECD">
      <w:pPr>
        <w:jc w:val="both"/>
        <w:rPr>
          <w:rFonts w:ascii="Century Gothic" w:hAnsi="Century Gothic" w:cs="Papyrus"/>
        </w:rPr>
      </w:pPr>
    </w:p>
    <w:p w14:paraId="265CE562" w14:textId="77777777" w:rsidR="003431DE" w:rsidRDefault="003431DE" w:rsidP="005B3ECD">
      <w:pPr>
        <w:jc w:val="both"/>
        <w:rPr>
          <w:rFonts w:ascii="Century Gothic" w:hAnsi="Century Gothic" w:cs="Papyrus"/>
        </w:rPr>
      </w:pPr>
    </w:p>
    <w:p w14:paraId="54D8A0E4" w14:textId="77777777" w:rsidR="003431DE" w:rsidRDefault="003431DE" w:rsidP="005B3ECD">
      <w:pPr>
        <w:jc w:val="both"/>
        <w:rPr>
          <w:rFonts w:ascii="Century Gothic" w:hAnsi="Century Gothic" w:cs="Papyrus"/>
        </w:rPr>
      </w:pPr>
    </w:p>
    <w:p w14:paraId="15A11ED3" w14:textId="77777777" w:rsidR="00B36128" w:rsidRDefault="00B36128" w:rsidP="005B3ECD">
      <w:pPr>
        <w:jc w:val="both"/>
        <w:rPr>
          <w:rFonts w:ascii="Century Gothic" w:hAnsi="Century Gothic" w:cs="Papyrus"/>
        </w:rPr>
      </w:pPr>
    </w:p>
    <w:p w14:paraId="61284FE1" w14:textId="77777777" w:rsidR="00B36128" w:rsidRDefault="00B36128" w:rsidP="005B3ECD">
      <w:pPr>
        <w:jc w:val="both"/>
        <w:rPr>
          <w:rFonts w:ascii="Century Gothic" w:hAnsi="Century Gothic" w:cs="Papyrus"/>
        </w:rPr>
      </w:pPr>
    </w:p>
    <w:p w14:paraId="628D52A9" w14:textId="77777777" w:rsidR="000473C9" w:rsidRDefault="000473C9" w:rsidP="005B3ECD">
      <w:pPr>
        <w:jc w:val="both"/>
        <w:rPr>
          <w:rFonts w:ascii="Century Gothic" w:hAnsi="Century Gothic" w:cs="Papyrus"/>
        </w:rPr>
      </w:pPr>
    </w:p>
    <w:p w14:paraId="62A91B1F" w14:textId="77777777" w:rsidR="008552E5" w:rsidRDefault="00B36128" w:rsidP="000A25EE">
      <w:pPr>
        <w:jc w:val="center"/>
        <w:rPr>
          <w:rFonts w:ascii="Century Gothic" w:hAnsi="Century Gothic" w:cs="Papyrus"/>
          <w:color w:val="FF0000"/>
          <w:sz w:val="40"/>
          <w:u w:val="single"/>
        </w:rPr>
      </w:pPr>
      <w:r w:rsidRPr="008552E5">
        <w:rPr>
          <w:rFonts w:ascii="Century Gothic" w:hAnsi="Century Gothic" w:cs="Papyrus"/>
          <w:color w:val="FF0000"/>
          <w:sz w:val="40"/>
          <w:u w:val="single"/>
        </w:rPr>
        <w:t>Première Partie :</w:t>
      </w:r>
    </w:p>
    <w:p w14:paraId="0C826C86" w14:textId="77777777" w:rsidR="005979B0" w:rsidRPr="008552E5" w:rsidRDefault="000A25EE" w:rsidP="00B36128">
      <w:pPr>
        <w:jc w:val="center"/>
        <w:rPr>
          <w:rFonts w:ascii="Century Gothic" w:hAnsi="Century Gothic" w:cs="Papyrus"/>
          <w:color w:val="FF0000"/>
          <w:sz w:val="40"/>
          <w:u w:val="single"/>
        </w:rPr>
      </w:pPr>
      <w:r w:rsidRPr="008552E5">
        <w:rPr>
          <w:rFonts w:ascii="Century Gothic" w:hAnsi="Century Gothic" w:cs="Papyrus"/>
          <w:color w:val="FF0000"/>
          <w:sz w:val="40"/>
          <w:u w:val="single"/>
        </w:rPr>
        <w:t>L’organisation</w:t>
      </w:r>
      <w:r w:rsidR="00B36128" w:rsidRPr="008552E5">
        <w:rPr>
          <w:rFonts w:ascii="Century Gothic" w:hAnsi="Century Gothic" w:cs="Papyrus"/>
          <w:color w:val="FF0000"/>
          <w:sz w:val="40"/>
          <w:u w:val="single"/>
        </w:rPr>
        <w:t xml:space="preserve"> du pouvoir de l’Etat.</w:t>
      </w:r>
    </w:p>
    <w:p w14:paraId="028A189D" w14:textId="77777777" w:rsidR="00B36128" w:rsidRDefault="00B36128" w:rsidP="005B3ECD">
      <w:pPr>
        <w:jc w:val="both"/>
        <w:rPr>
          <w:rFonts w:ascii="Century Gothic" w:hAnsi="Century Gothic" w:cs="Papyrus"/>
        </w:rPr>
      </w:pPr>
    </w:p>
    <w:p w14:paraId="06DF00E7" w14:textId="77777777" w:rsidR="00B36128" w:rsidRDefault="00B36128" w:rsidP="00B36128">
      <w:pPr>
        <w:rPr>
          <w:rFonts w:ascii="Century Gothic" w:hAnsi="Century Gothic" w:cs="Papyrus"/>
        </w:rPr>
      </w:pPr>
    </w:p>
    <w:p w14:paraId="3432446F" w14:textId="77777777" w:rsidR="00B36128" w:rsidRDefault="00B36128" w:rsidP="00B36128">
      <w:pPr>
        <w:rPr>
          <w:rFonts w:ascii="Century Gothic" w:hAnsi="Century Gothic" w:cs="Papyrus"/>
        </w:rPr>
      </w:pPr>
      <w:r w:rsidRPr="00B36128">
        <w:rPr>
          <w:rFonts w:ascii="Century Gothic" w:hAnsi="Century Gothic" w:cs="Papyrus"/>
        </w:rPr>
        <w:sym w:font="Wingdings" w:char="F0E0"/>
      </w:r>
      <w:r>
        <w:rPr>
          <w:rFonts w:ascii="Century Gothic" w:hAnsi="Century Gothic" w:cs="Papyrus"/>
        </w:rPr>
        <w:t xml:space="preserve"> Si l’Etat a autant de pouvoir, comment organise-t-on ce pouvoir ?</w:t>
      </w:r>
    </w:p>
    <w:p w14:paraId="07782EBC" w14:textId="77777777" w:rsidR="00B36128" w:rsidRDefault="00B36128" w:rsidP="00B36128">
      <w:pPr>
        <w:rPr>
          <w:rFonts w:ascii="Century Gothic" w:hAnsi="Century Gothic" w:cs="Papyrus"/>
        </w:rPr>
      </w:pPr>
      <w:r w:rsidRPr="00B36128">
        <w:rPr>
          <w:rFonts w:ascii="Century Gothic" w:hAnsi="Century Gothic" w:cs="Papyrus"/>
        </w:rPr>
        <w:sym w:font="Wingdings" w:char="F0E0"/>
      </w:r>
      <w:r>
        <w:rPr>
          <w:rFonts w:ascii="Century Gothic" w:hAnsi="Century Gothic" w:cs="Papyrus"/>
        </w:rPr>
        <w:t xml:space="preserve"> Quels sont les organes qui vont exercer le pouvoir ? Comment vont-ils l’exercer ?</w:t>
      </w:r>
    </w:p>
    <w:p w14:paraId="28A5936A" w14:textId="77777777" w:rsidR="001365A0" w:rsidRDefault="001365A0" w:rsidP="00B36128">
      <w:pPr>
        <w:rPr>
          <w:rFonts w:ascii="Century Gothic" w:hAnsi="Century Gothic" w:cs="Papyrus"/>
        </w:rPr>
      </w:pPr>
    </w:p>
    <w:p w14:paraId="731512AC" w14:textId="77777777" w:rsidR="00B36128" w:rsidRPr="00B36128" w:rsidRDefault="00B36128" w:rsidP="00B36128">
      <w:pPr>
        <w:rPr>
          <w:rFonts w:ascii="Century Gothic" w:hAnsi="Century Gothic" w:cs="Papyrus"/>
        </w:rPr>
      </w:pPr>
      <w:r w:rsidRPr="00B36128">
        <w:rPr>
          <w:rFonts w:ascii="Century Gothic" w:hAnsi="Century Gothic" w:cs="Papyrus"/>
        </w:rPr>
        <w:sym w:font="Wingdings" w:char="F0E0"/>
      </w:r>
      <w:r>
        <w:rPr>
          <w:rFonts w:ascii="Century Gothic" w:hAnsi="Century Gothic" w:cs="Papyrus"/>
        </w:rPr>
        <w:t xml:space="preserve"> Quel est l’instrument juridique permettant de donner une valeur juridique à ces règles ?</w:t>
      </w:r>
    </w:p>
    <w:p w14:paraId="0A7A4BC8" w14:textId="77777777" w:rsidR="000C393B" w:rsidRDefault="000C393B" w:rsidP="00B36128">
      <w:pPr>
        <w:rPr>
          <w:rFonts w:ascii="Century Gothic" w:hAnsi="Century Gothic" w:cs="Papyrus"/>
        </w:rPr>
      </w:pPr>
    </w:p>
    <w:p w14:paraId="10B9FA1F" w14:textId="77777777" w:rsidR="000C393B" w:rsidRDefault="001365A0" w:rsidP="00B36128">
      <w:pPr>
        <w:rPr>
          <w:rFonts w:ascii="Century Gothic" w:hAnsi="Century Gothic" w:cs="Papyrus"/>
        </w:rPr>
      </w:pPr>
      <w:r>
        <w:rPr>
          <w:rFonts w:ascii="Century Gothic" w:hAnsi="Century Gothic" w:cs="Papyrus"/>
        </w:rPr>
        <w:tab/>
      </w:r>
      <w:r w:rsidRPr="001365A0">
        <w:rPr>
          <w:rFonts w:ascii="Century Gothic" w:hAnsi="Century Gothic" w:cs="Papyrus"/>
        </w:rPr>
        <w:sym w:font="Wingdings" w:char="F0E0"/>
      </w:r>
      <w:r>
        <w:rPr>
          <w:rFonts w:ascii="Century Gothic" w:hAnsi="Century Gothic" w:cs="Papyrus"/>
        </w:rPr>
        <w:t xml:space="preserve"> D’ou vient cette norme ? Pourquoi est-elle valide ?</w:t>
      </w:r>
    </w:p>
    <w:p w14:paraId="49BD2F28" w14:textId="77777777" w:rsidR="00EF4F67" w:rsidRDefault="001365A0" w:rsidP="003431DE">
      <w:pPr>
        <w:rPr>
          <w:rFonts w:ascii="Century Gothic" w:hAnsi="Century Gothic" w:cs="Papyrus"/>
        </w:rPr>
      </w:pPr>
      <w:r>
        <w:rPr>
          <w:rFonts w:ascii="Century Gothic" w:hAnsi="Century Gothic" w:cs="Papyrus"/>
        </w:rPr>
        <w:tab/>
      </w:r>
      <w:r w:rsidRPr="001365A0">
        <w:rPr>
          <w:rFonts w:ascii="Century Gothic" w:hAnsi="Century Gothic" w:cs="Papyrus"/>
        </w:rPr>
        <w:sym w:font="Wingdings" w:char="F0E0"/>
      </w:r>
      <w:r>
        <w:rPr>
          <w:rFonts w:ascii="Century Gothic" w:hAnsi="Century Gothic" w:cs="Papyrus"/>
        </w:rPr>
        <w:t xml:space="preserve"> Quel est l’organe juridictionnel qui va appliquer cette norme ?</w:t>
      </w:r>
    </w:p>
    <w:p w14:paraId="79C6FEB3" w14:textId="77777777" w:rsidR="00EF4F67" w:rsidRDefault="00EF4F67" w:rsidP="001365A0">
      <w:pPr>
        <w:jc w:val="center"/>
        <w:rPr>
          <w:rFonts w:ascii="Century Gothic" w:hAnsi="Century Gothic" w:cs="Papyrus"/>
        </w:rPr>
      </w:pPr>
    </w:p>
    <w:p w14:paraId="62260BD1" w14:textId="77777777" w:rsidR="001365A0" w:rsidRPr="001365A0" w:rsidRDefault="001365A0" w:rsidP="001365A0"/>
    <w:p w14:paraId="68A03541" w14:textId="77777777" w:rsidR="001365A0" w:rsidRPr="000E7016" w:rsidRDefault="001365A0" w:rsidP="002B58D0">
      <w:pPr>
        <w:pStyle w:val="Paragraphedeliste"/>
        <w:numPr>
          <w:ilvl w:val="0"/>
          <w:numId w:val="23"/>
        </w:numPr>
        <w:rPr>
          <w:rFonts w:ascii="Century Gothic" w:hAnsi="Century Gothic" w:cs="Papyrus"/>
          <w:u w:val="single"/>
        </w:rPr>
      </w:pPr>
      <w:r w:rsidRPr="000E7016">
        <w:rPr>
          <w:rFonts w:ascii="Century Gothic" w:hAnsi="Century Gothic" w:cs="Papyrus"/>
          <w:u w:val="single"/>
        </w:rPr>
        <w:t>Nos trois grandes questions :</w:t>
      </w:r>
    </w:p>
    <w:p w14:paraId="6527E0C4" w14:textId="77777777" w:rsidR="001365A0" w:rsidRDefault="001365A0" w:rsidP="001365A0">
      <w:pPr>
        <w:rPr>
          <w:rFonts w:ascii="Century Gothic" w:hAnsi="Century Gothic" w:cs="Papyrus"/>
        </w:rPr>
      </w:pPr>
    </w:p>
    <w:p w14:paraId="45E6BD75" w14:textId="77777777" w:rsidR="001365A0" w:rsidRDefault="001365A0" w:rsidP="001365A0">
      <w:pPr>
        <w:rPr>
          <w:rFonts w:ascii="Century Gothic" w:hAnsi="Century Gothic" w:cs="Papyrus"/>
        </w:rPr>
      </w:pPr>
      <w:r>
        <w:rPr>
          <w:rFonts w:ascii="Century Gothic" w:hAnsi="Century Gothic" w:cs="Papyrus"/>
        </w:rPr>
        <w:t>Quelles sont les institutions politiques qui assureront...</w:t>
      </w:r>
    </w:p>
    <w:p w14:paraId="3FFF0DD1" w14:textId="77777777" w:rsidR="001365A0" w:rsidRDefault="001365A0" w:rsidP="001365A0">
      <w:pPr>
        <w:rPr>
          <w:rFonts w:ascii="Century Gothic" w:hAnsi="Century Gothic" w:cs="Papyrus"/>
        </w:rPr>
      </w:pPr>
    </w:p>
    <w:p w14:paraId="36C1DC60" w14:textId="77777777" w:rsidR="001365A0" w:rsidRDefault="001365A0" w:rsidP="002B58D0">
      <w:pPr>
        <w:pStyle w:val="Paragraphedeliste"/>
        <w:numPr>
          <w:ilvl w:val="0"/>
          <w:numId w:val="22"/>
        </w:numPr>
        <w:rPr>
          <w:rFonts w:ascii="Century Gothic" w:hAnsi="Century Gothic" w:cs="Papyrus"/>
        </w:rPr>
      </w:pPr>
      <w:r>
        <w:rPr>
          <w:rFonts w:ascii="Century Gothic" w:hAnsi="Century Gothic" w:cs="Papyrus"/>
        </w:rPr>
        <w:t>Que le pouvoir sera légitime ?</w:t>
      </w:r>
    </w:p>
    <w:p w14:paraId="4630135C" w14:textId="77777777" w:rsidR="001365A0" w:rsidRDefault="001365A0" w:rsidP="002B58D0">
      <w:pPr>
        <w:pStyle w:val="Paragraphedeliste"/>
        <w:numPr>
          <w:ilvl w:val="0"/>
          <w:numId w:val="22"/>
        </w:numPr>
        <w:rPr>
          <w:rFonts w:ascii="Century Gothic" w:hAnsi="Century Gothic" w:cs="Papyrus"/>
        </w:rPr>
      </w:pPr>
      <w:r>
        <w:rPr>
          <w:rFonts w:ascii="Century Gothic" w:hAnsi="Century Gothic" w:cs="Papyrus"/>
        </w:rPr>
        <w:t>Que le pouvoir respectera les libertés individuelles ?</w:t>
      </w:r>
    </w:p>
    <w:p w14:paraId="3D638B03" w14:textId="77777777" w:rsidR="001365A0" w:rsidRDefault="000E7016" w:rsidP="002B58D0">
      <w:pPr>
        <w:pStyle w:val="Paragraphedeliste"/>
        <w:numPr>
          <w:ilvl w:val="0"/>
          <w:numId w:val="22"/>
        </w:numPr>
        <w:rPr>
          <w:rFonts w:ascii="Century Gothic" w:hAnsi="Century Gothic" w:cs="Papyrus"/>
        </w:rPr>
      </w:pPr>
      <w:r>
        <w:rPr>
          <w:rFonts w:ascii="Century Gothic" w:hAnsi="Century Gothic" w:cs="Papyrus"/>
        </w:rPr>
        <w:t>Que le pouvoir sera efficace ?</w:t>
      </w:r>
    </w:p>
    <w:p w14:paraId="2ED8BCB8" w14:textId="77777777" w:rsidR="00EF4F67" w:rsidRDefault="00EF4F67" w:rsidP="00EF4F67">
      <w:pPr>
        <w:rPr>
          <w:rFonts w:ascii="Century Gothic" w:hAnsi="Century Gothic" w:cs="Papyrus"/>
        </w:rPr>
      </w:pPr>
    </w:p>
    <w:p w14:paraId="4BCCB563" w14:textId="77777777" w:rsidR="00EF4F67" w:rsidRDefault="00EF4F67" w:rsidP="00EF4F67">
      <w:pPr>
        <w:rPr>
          <w:rFonts w:ascii="Century Gothic" w:hAnsi="Century Gothic" w:cs="Papyrus"/>
        </w:rPr>
      </w:pPr>
    </w:p>
    <w:p w14:paraId="075768F1" w14:textId="77777777" w:rsidR="00EF4F67" w:rsidRPr="00ED7A40" w:rsidRDefault="00EF4F67" w:rsidP="002B58D0">
      <w:pPr>
        <w:pStyle w:val="Paragraphedeliste"/>
        <w:numPr>
          <w:ilvl w:val="0"/>
          <w:numId w:val="11"/>
        </w:numPr>
        <w:rPr>
          <w:rFonts w:ascii="Century Gothic" w:hAnsi="Century Gothic" w:cs="Papyrus"/>
          <w:u w:val="single"/>
        </w:rPr>
      </w:pPr>
      <w:r w:rsidRPr="00ED7A40">
        <w:rPr>
          <w:rFonts w:ascii="Century Gothic" w:hAnsi="Century Gothic" w:cs="Papyrus"/>
          <w:u w:val="single"/>
        </w:rPr>
        <w:t>La c</w:t>
      </w:r>
      <w:r w:rsidR="00B33327" w:rsidRPr="00ED7A40">
        <w:rPr>
          <w:rFonts w:ascii="Century Gothic" w:hAnsi="Century Gothic" w:cs="Papyrus"/>
          <w:u w:val="single"/>
        </w:rPr>
        <w:t>lassification des Gouvernements.</w:t>
      </w:r>
    </w:p>
    <w:p w14:paraId="3F618E16" w14:textId="77777777" w:rsidR="00B33327" w:rsidRDefault="00B33327" w:rsidP="00B33327">
      <w:pPr>
        <w:rPr>
          <w:rFonts w:ascii="Century Gothic" w:hAnsi="Century Gothic" w:cs="Papyrus"/>
        </w:rPr>
      </w:pPr>
    </w:p>
    <w:p w14:paraId="1C94C619" w14:textId="77777777" w:rsidR="00ED7A40" w:rsidRDefault="00ED7A40" w:rsidP="00B33327">
      <w:pPr>
        <w:rPr>
          <w:rFonts w:ascii="Century Gothic" w:hAnsi="Century Gothic" w:cs="Papyrus"/>
        </w:rPr>
      </w:pPr>
      <w:r>
        <w:rPr>
          <w:rFonts w:ascii="Century Gothic" w:hAnsi="Century Gothic" w:cs="Papyrus"/>
        </w:rPr>
        <w:t>Depuis que la pensée politique existe, on se demande perpétuellement quelles sont les institutions adaptées.</w:t>
      </w:r>
    </w:p>
    <w:p w14:paraId="12807A56" w14:textId="77777777" w:rsidR="00ED7A40" w:rsidRDefault="00ED7A40" w:rsidP="00B33327">
      <w:pPr>
        <w:rPr>
          <w:rFonts w:ascii="Century Gothic" w:hAnsi="Century Gothic" w:cs="Papyrus"/>
        </w:rPr>
      </w:pPr>
    </w:p>
    <w:p w14:paraId="65E1F322" w14:textId="77777777" w:rsidR="00ED7A40" w:rsidRDefault="00ED7A40" w:rsidP="00B33327">
      <w:pPr>
        <w:rPr>
          <w:rFonts w:ascii="Century Gothic" w:hAnsi="Century Gothic" w:cs="Papyrus"/>
        </w:rPr>
      </w:pPr>
      <w:r w:rsidRPr="003D4E8C">
        <w:rPr>
          <w:rFonts w:ascii="Century Gothic" w:hAnsi="Century Gothic" w:cs="Papyrus"/>
          <w:color w:val="FF0000"/>
        </w:rPr>
        <w:t>Le mot « </w:t>
      </w:r>
      <w:r w:rsidRPr="003D4E8C">
        <w:rPr>
          <w:rFonts w:ascii="Century Gothic" w:hAnsi="Century Gothic" w:cs="Papyrus"/>
          <w:b/>
          <w:color w:val="FF0000"/>
        </w:rPr>
        <w:t>gouvernement</w:t>
      </w:r>
      <w:r w:rsidRPr="003D4E8C">
        <w:rPr>
          <w:rFonts w:ascii="Century Gothic" w:hAnsi="Century Gothic" w:cs="Papyrus"/>
          <w:color w:val="FF0000"/>
        </w:rPr>
        <w:t xml:space="preserve"> » n’a pas le sens que l’on utilise actuellement : </w:t>
      </w:r>
      <w:r w:rsidRPr="003D4E8C">
        <w:rPr>
          <w:rFonts w:ascii="Century Gothic" w:hAnsi="Century Gothic" w:cs="Papyrus"/>
          <w:b/>
          <w:color w:val="FF0000"/>
        </w:rPr>
        <w:t>juridiquement, il s’agit d’un régime politique</w:t>
      </w:r>
      <w:r>
        <w:rPr>
          <w:rFonts w:ascii="Century Gothic" w:hAnsi="Century Gothic" w:cs="Papyrus"/>
        </w:rPr>
        <w:t xml:space="preserve">. </w:t>
      </w:r>
    </w:p>
    <w:p w14:paraId="28393A8B" w14:textId="77777777" w:rsidR="00ED7A40" w:rsidRDefault="00ED7A40" w:rsidP="00B33327">
      <w:pPr>
        <w:rPr>
          <w:rFonts w:ascii="Century Gothic" w:hAnsi="Century Gothic" w:cs="Papyrus"/>
        </w:rPr>
      </w:pPr>
    </w:p>
    <w:p w14:paraId="36879C25" w14:textId="77777777" w:rsidR="00ED7A40" w:rsidRDefault="00ED7A40" w:rsidP="00B33327">
      <w:pPr>
        <w:rPr>
          <w:rFonts w:ascii="Century Gothic" w:hAnsi="Century Gothic" w:cs="Papyrus"/>
        </w:rPr>
      </w:pPr>
      <w:r>
        <w:rPr>
          <w:rFonts w:ascii="Century Gothic" w:hAnsi="Century Gothic" w:cs="Papyrus"/>
        </w:rPr>
        <w:t>Dès qu’il y a eu une pensée politique (cf. Aristote), on a constaté qu’il y avait plusieurs types de systèmes politiques, qu’Athènes avec son gouvernement démocratique n’avait rien  à voir avec Syracuse et son gouvernement tyrannique.</w:t>
      </w:r>
    </w:p>
    <w:p w14:paraId="0B7E1362" w14:textId="77777777" w:rsidR="00EF4F67" w:rsidRDefault="00ED7A40" w:rsidP="00EF4F67">
      <w:pPr>
        <w:rPr>
          <w:rFonts w:ascii="Century Gothic" w:hAnsi="Century Gothic" w:cs="Papyrus"/>
        </w:rPr>
      </w:pPr>
      <w:r>
        <w:rPr>
          <w:rFonts w:ascii="Century Gothic" w:hAnsi="Century Gothic" w:cs="Papyrus"/>
        </w:rPr>
        <w:t>Aristote et ses élèves ont fait quelque chose de moderne : ils ont commencé à collecter des informations sur les différentes constitutions, et à classer ces gouvernements en familles :</w:t>
      </w:r>
    </w:p>
    <w:p w14:paraId="7EBA4534" w14:textId="77777777" w:rsidR="00ED7A40" w:rsidRDefault="00ED7A40" w:rsidP="00EF4F67">
      <w:pPr>
        <w:rPr>
          <w:rFonts w:ascii="Century Gothic" w:hAnsi="Century Gothic" w:cs="Papyrus"/>
        </w:rPr>
      </w:pPr>
    </w:p>
    <w:p w14:paraId="4AFDDB58" w14:textId="77777777" w:rsidR="00ED7A40" w:rsidRPr="003D4E8C" w:rsidRDefault="00ED7A40" w:rsidP="002B58D0">
      <w:pPr>
        <w:pStyle w:val="Paragraphedeliste"/>
        <w:numPr>
          <w:ilvl w:val="0"/>
          <w:numId w:val="24"/>
        </w:numPr>
        <w:rPr>
          <w:rFonts w:ascii="Century Gothic" w:hAnsi="Century Gothic" w:cs="Papyrus"/>
          <w:color w:val="8064A2" w:themeColor="accent4"/>
        </w:rPr>
      </w:pPr>
      <w:r w:rsidRPr="003D4E8C">
        <w:rPr>
          <w:rFonts w:ascii="Century Gothic" w:hAnsi="Century Gothic" w:cs="Papyrus"/>
          <w:color w:val="8064A2" w:themeColor="accent4"/>
        </w:rPr>
        <w:t>La monarchie.</w:t>
      </w:r>
    </w:p>
    <w:p w14:paraId="07D497C3" w14:textId="77777777" w:rsidR="00ED7A40" w:rsidRDefault="00ED7A40" w:rsidP="00A35FC7">
      <w:pPr>
        <w:pStyle w:val="Paragraphedeliste"/>
        <w:rPr>
          <w:rFonts w:ascii="Century Gothic" w:hAnsi="Century Gothic" w:cs="Papyrus"/>
        </w:rPr>
      </w:pPr>
      <w:proofErr w:type="spellStart"/>
      <w:r w:rsidRPr="003D4E8C">
        <w:rPr>
          <w:rFonts w:ascii="Century Gothic" w:hAnsi="Century Gothic" w:cs="Papyrus"/>
          <w:color w:val="8064A2" w:themeColor="accent4"/>
        </w:rPr>
        <w:t>Monos</w:t>
      </w:r>
      <w:proofErr w:type="spellEnd"/>
      <w:r w:rsidRPr="003D4E8C">
        <w:rPr>
          <w:rFonts w:ascii="Century Gothic" w:hAnsi="Century Gothic" w:cs="Papyrus"/>
          <w:color w:val="8064A2" w:themeColor="accent4"/>
        </w:rPr>
        <w:t> </w:t>
      </w:r>
      <w:r w:rsidR="00A35FC7" w:rsidRPr="003D4E8C">
        <w:rPr>
          <w:rFonts w:ascii="Century Gothic" w:hAnsi="Century Gothic" w:cs="Papyrus"/>
          <w:color w:val="8064A2" w:themeColor="accent4"/>
        </w:rPr>
        <w:t>- seul : seul une personne gouverne.</w:t>
      </w:r>
    </w:p>
    <w:p w14:paraId="01CED0B0" w14:textId="77777777" w:rsidR="00A35FC7" w:rsidRPr="003D4E8C" w:rsidRDefault="00A35FC7" w:rsidP="002B58D0">
      <w:pPr>
        <w:pStyle w:val="Paragraphedeliste"/>
        <w:numPr>
          <w:ilvl w:val="0"/>
          <w:numId w:val="24"/>
        </w:numPr>
        <w:rPr>
          <w:rFonts w:ascii="Century Gothic" w:hAnsi="Century Gothic" w:cs="Papyrus"/>
          <w:color w:val="8064A2" w:themeColor="accent4"/>
        </w:rPr>
      </w:pPr>
      <w:r w:rsidRPr="003D4E8C">
        <w:rPr>
          <w:rFonts w:ascii="Century Gothic" w:hAnsi="Century Gothic" w:cs="Papyrus"/>
          <w:color w:val="8064A2" w:themeColor="accent4"/>
        </w:rPr>
        <w:t xml:space="preserve">L’oligarchie </w:t>
      </w:r>
    </w:p>
    <w:p w14:paraId="76288FEE" w14:textId="77777777" w:rsidR="00A35FC7" w:rsidRPr="003D4E8C" w:rsidRDefault="00A35FC7" w:rsidP="00A35FC7">
      <w:pPr>
        <w:pStyle w:val="Paragraphedeliste"/>
        <w:rPr>
          <w:rFonts w:ascii="Century Gothic" w:hAnsi="Century Gothic" w:cs="Papyrus"/>
          <w:color w:val="8064A2" w:themeColor="accent4"/>
        </w:rPr>
      </w:pPr>
      <w:proofErr w:type="spellStart"/>
      <w:r w:rsidRPr="003D4E8C">
        <w:rPr>
          <w:rFonts w:ascii="Century Gothic" w:hAnsi="Century Gothic" w:cs="Papyrus"/>
          <w:color w:val="8064A2" w:themeColor="accent4"/>
        </w:rPr>
        <w:t>Oligos</w:t>
      </w:r>
      <w:proofErr w:type="spellEnd"/>
      <w:r w:rsidRPr="003D4E8C">
        <w:rPr>
          <w:rFonts w:ascii="Century Gothic" w:hAnsi="Century Gothic" w:cs="Papyrus"/>
          <w:color w:val="8064A2" w:themeColor="accent4"/>
        </w:rPr>
        <w:t xml:space="preserve"> - plusieurs</w:t>
      </w:r>
    </w:p>
    <w:p w14:paraId="0D268CCF" w14:textId="77777777" w:rsidR="00ED7A40" w:rsidRDefault="00A35FC7" w:rsidP="002B58D0">
      <w:pPr>
        <w:pStyle w:val="Paragraphedeliste"/>
        <w:numPr>
          <w:ilvl w:val="0"/>
          <w:numId w:val="24"/>
        </w:numPr>
        <w:rPr>
          <w:rFonts w:ascii="Century Gothic" w:hAnsi="Century Gothic" w:cs="Papyrus"/>
        </w:rPr>
      </w:pPr>
      <w:r>
        <w:rPr>
          <w:rFonts w:ascii="Century Gothic" w:hAnsi="Century Gothic" w:cs="Papyrus"/>
        </w:rPr>
        <w:t>La démocratie.</w:t>
      </w:r>
    </w:p>
    <w:p w14:paraId="1AF4A89C" w14:textId="77777777" w:rsidR="00A35FC7" w:rsidRDefault="00A35FC7" w:rsidP="00A35FC7">
      <w:pPr>
        <w:rPr>
          <w:rFonts w:ascii="Century Gothic" w:hAnsi="Century Gothic" w:cs="Papyrus"/>
        </w:rPr>
      </w:pPr>
    </w:p>
    <w:p w14:paraId="36F5201F" w14:textId="77777777" w:rsidR="00A35FC7" w:rsidRDefault="00A35FC7" w:rsidP="00A35FC7">
      <w:pPr>
        <w:rPr>
          <w:rFonts w:ascii="Century Gothic" w:hAnsi="Century Gothic" w:cs="Papyrus"/>
        </w:rPr>
      </w:pPr>
      <w:r>
        <w:rPr>
          <w:rFonts w:ascii="Century Gothic" w:hAnsi="Century Gothic" w:cs="Papyrus"/>
        </w:rPr>
        <w:t xml:space="preserve">Aristote critiquait la monarchie, puisque cela pouvait dégénérer en tyrannie. </w:t>
      </w:r>
    </w:p>
    <w:p w14:paraId="74DE089F" w14:textId="77777777" w:rsidR="00A35FC7" w:rsidRDefault="00A35FC7" w:rsidP="00A35FC7">
      <w:pPr>
        <w:rPr>
          <w:rFonts w:ascii="Century Gothic" w:hAnsi="Century Gothic" w:cs="Papyrus"/>
        </w:rPr>
      </w:pPr>
      <w:r>
        <w:rPr>
          <w:rFonts w:ascii="Century Gothic" w:hAnsi="Century Gothic" w:cs="Papyrus"/>
        </w:rPr>
        <w:t xml:space="preserve">En réalité, ces types ne sont pas stables, ils ont tendance à évoluer et il faut avoir une vision dynamique du gouvernement : on commence avec la monarchie, et on dérive vers la tyrannie. Cependant, la tyrannie sera renversée par l’Elite du peuple (c’est à dire les penseurs, les philosophes), qui va instaurer l’aristocratie. </w:t>
      </w:r>
    </w:p>
    <w:p w14:paraId="04FDA0EB" w14:textId="77777777" w:rsidR="00A35FC7" w:rsidRDefault="00A35FC7" w:rsidP="00A35FC7">
      <w:pPr>
        <w:rPr>
          <w:rFonts w:ascii="Century Gothic" w:hAnsi="Century Gothic" w:cs="Papyrus"/>
        </w:rPr>
      </w:pPr>
    </w:p>
    <w:p w14:paraId="1113133E" w14:textId="77777777" w:rsidR="00E8333B" w:rsidRDefault="00E8333B" w:rsidP="002B58D0">
      <w:pPr>
        <w:pStyle w:val="Paragraphedeliste"/>
        <w:numPr>
          <w:ilvl w:val="0"/>
          <w:numId w:val="24"/>
        </w:numPr>
        <w:rPr>
          <w:rFonts w:ascii="Century Gothic" w:hAnsi="Century Gothic" w:cs="Papyrus"/>
        </w:rPr>
      </w:pPr>
      <w:r>
        <w:rPr>
          <w:rFonts w:ascii="Century Gothic" w:hAnsi="Century Gothic" w:cs="Papyrus"/>
        </w:rPr>
        <w:t>Il existe différents gouvernements</w:t>
      </w:r>
    </w:p>
    <w:p w14:paraId="23D5EA05" w14:textId="77777777" w:rsidR="00E8333B" w:rsidRDefault="00E8333B" w:rsidP="002B58D0">
      <w:pPr>
        <w:pStyle w:val="Paragraphedeliste"/>
        <w:numPr>
          <w:ilvl w:val="0"/>
          <w:numId w:val="24"/>
        </w:numPr>
        <w:rPr>
          <w:rFonts w:ascii="Century Gothic" w:hAnsi="Century Gothic" w:cs="Papyrus"/>
        </w:rPr>
      </w:pPr>
      <w:r>
        <w:rPr>
          <w:rFonts w:ascii="Century Gothic" w:hAnsi="Century Gothic" w:cs="Papyrus"/>
        </w:rPr>
        <w:t>Il existe une variante positive et négative</w:t>
      </w:r>
    </w:p>
    <w:p w14:paraId="607F9A01" w14:textId="77777777" w:rsidR="00EF4F67" w:rsidRDefault="00E8333B" w:rsidP="002B58D0">
      <w:pPr>
        <w:pStyle w:val="Paragraphedeliste"/>
        <w:numPr>
          <w:ilvl w:val="0"/>
          <w:numId w:val="24"/>
        </w:numPr>
        <w:rPr>
          <w:rFonts w:ascii="Century Gothic" w:hAnsi="Century Gothic" w:cs="Papyrus"/>
        </w:rPr>
      </w:pPr>
      <w:r w:rsidRPr="00E8333B">
        <w:rPr>
          <w:rFonts w:ascii="Century Gothic" w:hAnsi="Century Gothic" w:cs="Papyrus"/>
        </w:rPr>
        <w:t xml:space="preserve">C’est un processus dynamique qui ne fait que </w:t>
      </w:r>
      <w:r>
        <w:rPr>
          <w:rFonts w:ascii="Century Gothic" w:hAnsi="Century Gothic" w:cs="Papyrus"/>
        </w:rPr>
        <w:t>changer.</w:t>
      </w:r>
    </w:p>
    <w:p w14:paraId="1A44108D" w14:textId="77777777" w:rsidR="00E8333B" w:rsidRDefault="00E8333B" w:rsidP="00E8333B">
      <w:pPr>
        <w:rPr>
          <w:rFonts w:ascii="Century Gothic" w:hAnsi="Century Gothic" w:cs="Papyrus"/>
        </w:rPr>
      </w:pPr>
    </w:p>
    <w:p w14:paraId="403BB230" w14:textId="77777777" w:rsidR="00E8333B" w:rsidRDefault="00E8333B" w:rsidP="00E8333B">
      <w:pPr>
        <w:rPr>
          <w:rFonts w:ascii="Century Gothic" w:hAnsi="Century Gothic" w:cs="Papyrus"/>
        </w:rPr>
      </w:pPr>
      <w:r>
        <w:rPr>
          <w:rFonts w:ascii="Century Gothic" w:hAnsi="Century Gothic" w:cs="Papyrus"/>
        </w:rPr>
        <w:t xml:space="preserve">Aristote et sa grille d’analyse a eu une influence énorme et va être utilisée pendant des siècles. Sauf qu’on a parfois du mal à faire rentrer tel pouvoir dans la classification d’Aristote : il y a eu donc la création de la notion de régime mixte. </w:t>
      </w:r>
    </w:p>
    <w:p w14:paraId="4D2FA16C" w14:textId="77777777" w:rsidR="00E8333B" w:rsidRDefault="00E8333B" w:rsidP="00E8333B">
      <w:pPr>
        <w:rPr>
          <w:rFonts w:ascii="Century Gothic" w:hAnsi="Century Gothic" w:cs="Papyrus"/>
        </w:rPr>
      </w:pPr>
    </w:p>
    <w:p w14:paraId="375078BD" w14:textId="77777777" w:rsidR="00E8333B" w:rsidRDefault="00E8333B" w:rsidP="00E8333B">
      <w:pPr>
        <w:rPr>
          <w:rFonts w:ascii="Century Gothic" w:hAnsi="Century Gothic" w:cs="Papyrus"/>
        </w:rPr>
      </w:pPr>
      <w:r>
        <w:rPr>
          <w:rFonts w:ascii="Century Gothic" w:hAnsi="Century Gothic" w:cs="Papyrus"/>
        </w:rPr>
        <w:t xml:space="preserve">Cette idée d’identification va être reprise par Montesquieu au XVIIIème siècle. Cependant, si l’on retrouve certains mots  employés par Aristote, il ne faut pas prendre la définition d’Aristote mais celle de l’auteur qui fait sa propre théorie. </w:t>
      </w:r>
    </w:p>
    <w:p w14:paraId="2534AF99" w14:textId="77777777" w:rsidR="00E8333B" w:rsidRDefault="00E8333B" w:rsidP="00E8333B">
      <w:pPr>
        <w:rPr>
          <w:rFonts w:ascii="Century Gothic" w:hAnsi="Century Gothic" w:cs="Papyrus"/>
        </w:rPr>
      </w:pPr>
      <w:r>
        <w:rPr>
          <w:rFonts w:ascii="Century Gothic" w:hAnsi="Century Gothic" w:cs="Papyrus"/>
        </w:rPr>
        <w:t>Aristote fait sa propre classification des gouvernements et Montesquieu fait sa propre classification, distincte l’une de l’autre.</w:t>
      </w:r>
    </w:p>
    <w:p w14:paraId="71413840" w14:textId="77777777" w:rsidR="00E8333B" w:rsidRDefault="00E8333B" w:rsidP="00E8333B">
      <w:pPr>
        <w:rPr>
          <w:rFonts w:ascii="Century Gothic" w:hAnsi="Century Gothic" w:cs="Papyrus"/>
        </w:rPr>
      </w:pPr>
    </w:p>
    <w:p w14:paraId="6E17EDE0" w14:textId="77777777" w:rsidR="00E8333B" w:rsidRPr="003D4E8C" w:rsidRDefault="00E8333B" w:rsidP="00E8333B">
      <w:pPr>
        <w:rPr>
          <w:rFonts w:ascii="Century Gothic" w:hAnsi="Century Gothic" w:cs="Papyrus"/>
          <w:b/>
          <w:color w:val="F79646" w:themeColor="accent6"/>
        </w:rPr>
      </w:pPr>
      <w:r w:rsidRPr="003D4E8C">
        <w:rPr>
          <w:rFonts w:ascii="Century Gothic" w:hAnsi="Century Gothic" w:cs="Papyrus"/>
          <w:b/>
          <w:color w:val="F79646" w:themeColor="accent6"/>
        </w:rPr>
        <w:t>Montesquieu élabore sa propre classification des gouvernements :</w:t>
      </w:r>
    </w:p>
    <w:p w14:paraId="270DA9AE" w14:textId="77777777" w:rsidR="00E8333B" w:rsidRPr="003D4E8C" w:rsidRDefault="00E8333B" w:rsidP="00E8333B">
      <w:pPr>
        <w:rPr>
          <w:rFonts w:ascii="Century Gothic" w:hAnsi="Century Gothic" w:cs="Papyrus"/>
          <w:b/>
          <w:color w:val="F79646" w:themeColor="accent6"/>
        </w:rPr>
      </w:pPr>
    </w:p>
    <w:p w14:paraId="52334310" w14:textId="77777777" w:rsidR="00E8333B" w:rsidRPr="003D4E8C" w:rsidRDefault="00E8333B" w:rsidP="002B58D0">
      <w:pPr>
        <w:pStyle w:val="Paragraphedeliste"/>
        <w:numPr>
          <w:ilvl w:val="0"/>
          <w:numId w:val="25"/>
        </w:numPr>
        <w:rPr>
          <w:rFonts w:ascii="Century Gothic" w:hAnsi="Century Gothic" w:cs="Papyrus"/>
          <w:b/>
          <w:color w:val="F79646" w:themeColor="accent6"/>
        </w:rPr>
      </w:pPr>
      <w:r w:rsidRPr="003D4E8C">
        <w:rPr>
          <w:rFonts w:ascii="Century Gothic" w:hAnsi="Century Gothic" w:cs="Papyrus"/>
          <w:b/>
          <w:color w:val="F79646" w:themeColor="accent6"/>
        </w:rPr>
        <w:t>La monarchie : la France.</w:t>
      </w:r>
    </w:p>
    <w:p w14:paraId="13A0A843" w14:textId="77777777" w:rsidR="00E8333B" w:rsidRPr="003D4E8C" w:rsidRDefault="00E8333B" w:rsidP="002B58D0">
      <w:pPr>
        <w:pStyle w:val="Paragraphedeliste"/>
        <w:numPr>
          <w:ilvl w:val="0"/>
          <w:numId w:val="25"/>
        </w:numPr>
        <w:rPr>
          <w:rFonts w:ascii="Century Gothic" w:hAnsi="Century Gothic" w:cs="Papyrus"/>
          <w:b/>
          <w:color w:val="F79646" w:themeColor="accent6"/>
        </w:rPr>
      </w:pPr>
      <w:r w:rsidRPr="003D4E8C">
        <w:rPr>
          <w:rFonts w:ascii="Century Gothic" w:hAnsi="Century Gothic" w:cs="Papyrus"/>
          <w:b/>
          <w:color w:val="F79646" w:themeColor="accent6"/>
        </w:rPr>
        <w:t>Le despotisme : l’Empire Ottoman.</w:t>
      </w:r>
    </w:p>
    <w:p w14:paraId="1563D7F3" w14:textId="77777777" w:rsidR="00E8333B" w:rsidRPr="003D4E8C" w:rsidRDefault="00E8333B" w:rsidP="002B58D0">
      <w:pPr>
        <w:pStyle w:val="Paragraphedeliste"/>
        <w:numPr>
          <w:ilvl w:val="0"/>
          <w:numId w:val="25"/>
        </w:numPr>
        <w:rPr>
          <w:rFonts w:ascii="Century Gothic" w:hAnsi="Century Gothic" w:cs="Papyrus"/>
          <w:b/>
          <w:color w:val="F79646" w:themeColor="accent6"/>
        </w:rPr>
      </w:pPr>
      <w:r w:rsidRPr="003D4E8C">
        <w:rPr>
          <w:rFonts w:ascii="Century Gothic" w:hAnsi="Century Gothic" w:cs="Papyrus"/>
          <w:b/>
          <w:color w:val="F79646" w:themeColor="accent6"/>
        </w:rPr>
        <w:t>La République : Rome.</w:t>
      </w:r>
    </w:p>
    <w:p w14:paraId="3260554D" w14:textId="77777777" w:rsidR="00EF4F67" w:rsidRDefault="00EF4F67" w:rsidP="00EF4F67">
      <w:pPr>
        <w:rPr>
          <w:rFonts w:ascii="Century Gothic" w:hAnsi="Century Gothic" w:cs="Papyrus"/>
        </w:rPr>
      </w:pPr>
    </w:p>
    <w:p w14:paraId="34B54483" w14:textId="77777777" w:rsidR="00F01942" w:rsidRDefault="00E8333B" w:rsidP="00EF4F67">
      <w:pPr>
        <w:rPr>
          <w:rFonts w:ascii="Century Gothic" w:hAnsi="Century Gothic" w:cs="Papyrus"/>
        </w:rPr>
      </w:pPr>
      <w:r>
        <w:rPr>
          <w:rFonts w:ascii="Century Gothic" w:hAnsi="Century Gothic" w:cs="Papyrus"/>
        </w:rPr>
        <w:t xml:space="preserve">Il va dire que chacun de ces types fonctionnent avec </w:t>
      </w:r>
      <w:r w:rsidR="00F01942">
        <w:rPr>
          <w:rFonts w:ascii="Century Gothic" w:hAnsi="Century Gothic" w:cs="Papyrus"/>
        </w:rPr>
        <w:t xml:space="preserve">une logique qui lui est propre : </w:t>
      </w:r>
    </w:p>
    <w:p w14:paraId="291231C1" w14:textId="77777777" w:rsidR="002D5B3F" w:rsidRDefault="002D5B3F" w:rsidP="00F01942">
      <w:pPr>
        <w:rPr>
          <w:rFonts w:ascii="Century Gothic" w:hAnsi="Century Gothic" w:cs="Papyrus"/>
        </w:rPr>
      </w:pPr>
      <w:r>
        <w:rPr>
          <w:rFonts w:ascii="Century Gothic" w:hAnsi="Century Gothic" w:cs="Papyrus"/>
        </w:rPr>
        <w:t>Le despotisme repose sur la peur, la République repose sur la vertu, et la monarchie repose sur l’honneur.</w:t>
      </w:r>
    </w:p>
    <w:p w14:paraId="3A0B7CA0" w14:textId="77777777" w:rsidR="00EF4F67" w:rsidRDefault="00EF4F67" w:rsidP="00EF4F67">
      <w:pPr>
        <w:rPr>
          <w:rFonts w:ascii="Century Gothic" w:hAnsi="Century Gothic" w:cs="Papyrus"/>
        </w:rPr>
      </w:pPr>
    </w:p>
    <w:p w14:paraId="65B8D2D9" w14:textId="77777777" w:rsidR="00EF4F67" w:rsidRDefault="00F01942" w:rsidP="00EF4F67">
      <w:pPr>
        <w:rPr>
          <w:rFonts w:ascii="Century Gothic" w:hAnsi="Century Gothic" w:cs="Papyrus"/>
        </w:rPr>
      </w:pPr>
      <w:r>
        <w:rPr>
          <w:rFonts w:ascii="Century Gothic" w:hAnsi="Century Gothic" w:cs="Papyrus"/>
        </w:rPr>
        <w:t>En réalité, il faut réaliser que la question à laquelle tente de répondre Aristote ou Montesquieu n’est pas la même : il faut répondre à une question.</w:t>
      </w:r>
    </w:p>
    <w:p w14:paraId="7E7DCF08" w14:textId="77777777" w:rsidR="00F01942" w:rsidRDefault="00F01942" w:rsidP="00EF4F67">
      <w:pPr>
        <w:rPr>
          <w:rFonts w:ascii="Century Gothic" w:hAnsi="Century Gothic" w:cs="Papyrus"/>
        </w:rPr>
      </w:pPr>
      <w:r>
        <w:rPr>
          <w:rFonts w:ascii="Century Gothic" w:hAnsi="Century Gothic" w:cs="Papyrus"/>
        </w:rPr>
        <w:t>Le problème que se pose Aristote est dans quel gouvernement le pouvoir sera efficace, alors que Montesquieu se pose la question dans quel gouvernement y aura t’il un respect des libertés individuelles.</w:t>
      </w:r>
    </w:p>
    <w:p w14:paraId="3B7C5DF1" w14:textId="77777777" w:rsidR="00F01942" w:rsidRDefault="00F01942" w:rsidP="00EF4F67">
      <w:pPr>
        <w:rPr>
          <w:rFonts w:ascii="Century Gothic" w:hAnsi="Century Gothic" w:cs="Papyrus"/>
        </w:rPr>
      </w:pPr>
    </w:p>
    <w:p w14:paraId="2D2CC017" w14:textId="77777777" w:rsidR="000473C9" w:rsidRDefault="00F01942" w:rsidP="00B36128">
      <w:pPr>
        <w:rPr>
          <w:rFonts w:ascii="Century Gothic" w:hAnsi="Century Gothic" w:cs="Papyrus"/>
        </w:rPr>
      </w:pPr>
      <w:r w:rsidRPr="00F01942">
        <w:rPr>
          <w:rFonts w:ascii="Century Gothic" w:hAnsi="Century Gothic" w:cs="Papyrus"/>
        </w:rPr>
        <w:sym w:font="Wingdings" w:char="F0E0"/>
      </w:r>
      <w:r>
        <w:rPr>
          <w:rFonts w:ascii="Century Gothic" w:hAnsi="Century Gothic" w:cs="Papyrus"/>
        </w:rPr>
        <w:t xml:space="preserve"> Il faut savoir « lire » entre les différentes classifications des auteurs, et philosophes, pour distinguer à quoi pense l’auteur.</w:t>
      </w:r>
    </w:p>
    <w:p w14:paraId="28D20E85" w14:textId="77777777" w:rsidR="000473C9" w:rsidRDefault="000473C9" w:rsidP="00B36128">
      <w:pPr>
        <w:rPr>
          <w:rFonts w:ascii="Century Gothic" w:hAnsi="Century Gothic" w:cs="Papyrus"/>
        </w:rPr>
      </w:pPr>
    </w:p>
    <w:p w14:paraId="1D83C7D4" w14:textId="77777777" w:rsidR="001774F8" w:rsidRPr="00D80533" w:rsidRDefault="001774F8" w:rsidP="002B58D0">
      <w:pPr>
        <w:pStyle w:val="Paragraphedeliste"/>
        <w:numPr>
          <w:ilvl w:val="0"/>
          <w:numId w:val="26"/>
        </w:numPr>
        <w:rPr>
          <w:rFonts w:ascii="Century Gothic" w:hAnsi="Century Gothic" w:cs="Papyrus"/>
          <w:color w:val="C0504D" w:themeColor="accent2"/>
          <w:u w:val="single"/>
        </w:rPr>
      </w:pPr>
      <w:r w:rsidRPr="00D80533">
        <w:rPr>
          <w:rFonts w:ascii="Century Gothic" w:hAnsi="Century Gothic" w:cs="Papyrus"/>
          <w:color w:val="C0504D" w:themeColor="accent2"/>
          <w:u w:val="single"/>
        </w:rPr>
        <w:t>La représentation de la nation.</w:t>
      </w:r>
    </w:p>
    <w:p w14:paraId="6395DCBE" w14:textId="77777777" w:rsidR="001774F8" w:rsidRDefault="001774F8" w:rsidP="001774F8">
      <w:pPr>
        <w:rPr>
          <w:rFonts w:ascii="Century Gothic" w:hAnsi="Century Gothic" w:cs="Papyrus"/>
        </w:rPr>
      </w:pPr>
    </w:p>
    <w:p w14:paraId="07423EDE" w14:textId="77777777" w:rsidR="001774F8" w:rsidRDefault="001774F8" w:rsidP="00B36128">
      <w:pPr>
        <w:rPr>
          <w:rFonts w:ascii="Century Gothic" w:hAnsi="Century Gothic" w:cs="Papyrus"/>
        </w:rPr>
      </w:pPr>
      <w:r>
        <w:rPr>
          <w:rFonts w:ascii="Century Gothic" w:hAnsi="Century Gothic" w:cs="Papyrus"/>
        </w:rPr>
        <w:t xml:space="preserve">Hobbes disait qu’il y avait renoncement par les individus à leur liberté : ils sont libres, mais ils ont volontairement renoncé à cette liberté pour entrer en société. Néanmoins, s’ils ont voulu renoncer à leur liberté, c’est que l’état de nature est horrible. Et puisque les hommes sont des êtres de raison, ils ont voulu se rassembler pour faire un Etat : </w:t>
      </w:r>
      <w:r w:rsidRPr="001774F8">
        <w:rPr>
          <w:rFonts w:ascii="Century Gothic" w:hAnsi="Century Gothic" w:cs="Papyrus"/>
          <w:b/>
        </w:rPr>
        <w:t>contrat social</w:t>
      </w:r>
      <w:r>
        <w:rPr>
          <w:rFonts w:ascii="Century Gothic" w:hAnsi="Century Gothic" w:cs="Papyrus"/>
        </w:rPr>
        <w:t>.</w:t>
      </w:r>
    </w:p>
    <w:p w14:paraId="137275F6" w14:textId="77777777" w:rsidR="001774F8" w:rsidRDefault="001774F8" w:rsidP="00B36128">
      <w:pPr>
        <w:rPr>
          <w:rFonts w:ascii="Century Gothic" w:hAnsi="Century Gothic" w:cs="Papyrus"/>
        </w:rPr>
      </w:pPr>
    </w:p>
    <w:p w14:paraId="29241165" w14:textId="77777777" w:rsidR="000C393B" w:rsidRPr="001774F8" w:rsidRDefault="001774F8" w:rsidP="00B36128">
      <w:pPr>
        <w:rPr>
          <w:rFonts w:ascii="Century Gothic" w:hAnsi="Century Gothic" w:cs="Papyrus"/>
          <w:u w:val="single"/>
        </w:rPr>
      </w:pPr>
      <w:r w:rsidRPr="001774F8">
        <w:rPr>
          <w:rFonts w:ascii="Century Gothic" w:hAnsi="Century Gothic" w:cs="Papyrus"/>
          <w:u w:val="single"/>
        </w:rPr>
        <w:t>Théorie des deux contrats :</w:t>
      </w:r>
    </w:p>
    <w:p w14:paraId="67BC1DEA" w14:textId="77777777" w:rsidR="001774F8" w:rsidRDefault="001774F8" w:rsidP="00B36128">
      <w:pPr>
        <w:rPr>
          <w:rFonts w:ascii="Century Gothic" w:hAnsi="Century Gothic" w:cs="Papyrus"/>
        </w:rPr>
      </w:pPr>
      <w:r>
        <w:rPr>
          <w:rFonts w:ascii="Century Gothic" w:hAnsi="Century Gothic" w:cs="Papyrus"/>
        </w:rPr>
        <w:t xml:space="preserve">1°) </w:t>
      </w:r>
      <w:r w:rsidRPr="003D4E8C">
        <w:rPr>
          <w:rFonts w:ascii="Century Gothic" w:hAnsi="Century Gothic" w:cs="Papyrus"/>
          <w:color w:val="FF0000"/>
        </w:rPr>
        <w:t>Les hommes fondent la société et renoncent à leur liberté</w:t>
      </w:r>
      <w:r>
        <w:rPr>
          <w:rFonts w:ascii="Century Gothic" w:hAnsi="Century Gothic" w:cs="Papyrus"/>
        </w:rPr>
        <w:t>, et confient ce pouvoir de commandement au contrat social. (</w:t>
      </w:r>
      <w:r w:rsidR="003B334F">
        <w:rPr>
          <w:rFonts w:ascii="Century Gothic" w:hAnsi="Century Gothic" w:cs="Papyrus"/>
        </w:rPr>
        <w:t>Perpétuel, puisqu’on ne peut pas passer de l’état social à l’état de nature</w:t>
      </w:r>
      <w:r w:rsidR="005E1C2D">
        <w:rPr>
          <w:rFonts w:ascii="Century Gothic" w:hAnsi="Century Gothic" w:cs="Papyrus"/>
        </w:rPr>
        <w:t>, c’est impossible</w:t>
      </w:r>
      <w:r>
        <w:rPr>
          <w:rFonts w:ascii="Century Gothic" w:hAnsi="Century Gothic" w:cs="Papyrus"/>
        </w:rPr>
        <w:t>)</w:t>
      </w:r>
      <w:r w:rsidR="005E1C2D">
        <w:rPr>
          <w:rFonts w:ascii="Century Gothic" w:hAnsi="Century Gothic" w:cs="Papyrus"/>
        </w:rPr>
        <w:t>.</w:t>
      </w:r>
    </w:p>
    <w:p w14:paraId="36D48C20" w14:textId="77777777" w:rsidR="001774F8" w:rsidRDefault="001774F8" w:rsidP="00B36128">
      <w:pPr>
        <w:rPr>
          <w:rFonts w:ascii="Century Gothic" w:hAnsi="Century Gothic" w:cs="Papyrus"/>
        </w:rPr>
      </w:pPr>
      <w:r>
        <w:rPr>
          <w:rFonts w:ascii="Century Gothic" w:hAnsi="Century Gothic" w:cs="Papyrus"/>
        </w:rPr>
        <w:t xml:space="preserve">2°) Ce groupe (qui a le pouvoir) </w:t>
      </w:r>
      <w:r w:rsidR="003D4E8C">
        <w:rPr>
          <w:rFonts w:ascii="Century Gothic" w:hAnsi="Century Gothic" w:cs="Papyrus"/>
          <w:color w:val="FF0000"/>
        </w:rPr>
        <w:t>décide de</w:t>
      </w:r>
      <w:r w:rsidRPr="003D4E8C">
        <w:rPr>
          <w:rFonts w:ascii="Century Gothic" w:hAnsi="Century Gothic" w:cs="Papyrus"/>
          <w:color w:val="FF0000"/>
        </w:rPr>
        <w:t xml:space="preserve"> confier</w:t>
      </w:r>
      <w:r w:rsidR="003D4E8C">
        <w:rPr>
          <w:rFonts w:ascii="Century Gothic" w:hAnsi="Century Gothic" w:cs="Papyrus"/>
          <w:color w:val="FF0000"/>
        </w:rPr>
        <w:t xml:space="preserve"> ce pouvoir</w:t>
      </w:r>
      <w:r w:rsidRPr="003D4E8C">
        <w:rPr>
          <w:rFonts w:ascii="Century Gothic" w:hAnsi="Century Gothic" w:cs="Papyrus"/>
          <w:color w:val="FF0000"/>
        </w:rPr>
        <w:t xml:space="preserve"> à une seule personne</w:t>
      </w:r>
      <w:r>
        <w:rPr>
          <w:rFonts w:ascii="Century Gothic" w:hAnsi="Century Gothic" w:cs="Papyrus"/>
        </w:rPr>
        <w:t xml:space="preserve">. </w:t>
      </w:r>
      <w:r w:rsidR="003B334F">
        <w:rPr>
          <w:rFonts w:ascii="Century Gothic" w:hAnsi="Century Gothic" w:cs="Papyrus"/>
        </w:rPr>
        <w:t>(Renégociable, puisque le groupe peut décider de changer ce contrat et donner ce pouvoir à un Président élu).</w:t>
      </w:r>
    </w:p>
    <w:p w14:paraId="1310739B" w14:textId="77777777" w:rsidR="000C393B" w:rsidRDefault="000C393B" w:rsidP="00B36128">
      <w:pPr>
        <w:rPr>
          <w:rFonts w:ascii="Century Gothic" w:hAnsi="Century Gothic" w:cs="Papyrus"/>
        </w:rPr>
      </w:pPr>
    </w:p>
    <w:p w14:paraId="792FBBD3" w14:textId="77777777" w:rsidR="005E1C2D" w:rsidRPr="00215EB1" w:rsidRDefault="005E1C2D" w:rsidP="00B36128">
      <w:pPr>
        <w:rPr>
          <w:rFonts w:ascii="Century Gothic" w:hAnsi="Century Gothic" w:cs="Papyrus"/>
          <w:color w:val="F79646" w:themeColor="accent6"/>
        </w:rPr>
      </w:pPr>
      <w:r w:rsidRPr="00215EB1">
        <w:rPr>
          <w:rFonts w:ascii="Century Gothic" w:hAnsi="Century Gothic" w:cs="Papyrus"/>
          <w:b/>
          <w:color w:val="F79646" w:themeColor="accent6"/>
          <w:highlight w:val="yellow"/>
        </w:rPr>
        <w:t>Locke</w:t>
      </w:r>
      <w:r w:rsidRPr="00215EB1">
        <w:rPr>
          <w:rFonts w:ascii="Century Gothic" w:hAnsi="Century Gothic" w:cs="Papyrus"/>
          <w:b/>
        </w:rPr>
        <w:t xml:space="preserve"> </w:t>
      </w:r>
      <w:r>
        <w:rPr>
          <w:rFonts w:ascii="Century Gothic" w:hAnsi="Century Gothic" w:cs="Papyrus"/>
        </w:rPr>
        <w:t xml:space="preserve">introduit l’idée que </w:t>
      </w:r>
      <w:r w:rsidRPr="00215EB1">
        <w:rPr>
          <w:rFonts w:ascii="Century Gothic" w:hAnsi="Century Gothic" w:cs="Papyrus"/>
          <w:b/>
          <w:color w:val="F79646" w:themeColor="accent6"/>
        </w:rPr>
        <w:t>si l’Homme conclut le contrat social pour garantir les droits dont il jouit dans l’Etat de nature (propriété), alors il n’a pas pu renoncer totalement à ses droits en concluant le contrat social.</w:t>
      </w:r>
    </w:p>
    <w:p w14:paraId="37458889" w14:textId="77777777" w:rsidR="005E1C2D" w:rsidRDefault="005E1C2D" w:rsidP="00B36128">
      <w:pPr>
        <w:rPr>
          <w:rFonts w:ascii="Century Gothic" w:hAnsi="Century Gothic" w:cs="Papyrus"/>
        </w:rPr>
      </w:pPr>
      <w:r w:rsidRPr="00215EB1">
        <w:rPr>
          <w:rFonts w:ascii="Century Gothic" w:hAnsi="Century Gothic" w:cs="Papyrus"/>
        </w:rPr>
        <w:t xml:space="preserve">Il dit donc que </w:t>
      </w:r>
      <w:r w:rsidRPr="00215EB1">
        <w:rPr>
          <w:rFonts w:ascii="Century Gothic" w:hAnsi="Century Gothic" w:cs="Papyrus"/>
          <w:b/>
          <w:color w:val="F79646" w:themeColor="accent6"/>
        </w:rPr>
        <w:t>le pouvoir politique trouve des limites dans les droits que les hommes jouissaient dans l’Etat de nature</w:t>
      </w:r>
      <w:r w:rsidRPr="00215EB1">
        <w:rPr>
          <w:rFonts w:ascii="Century Gothic" w:hAnsi="Century Gothic" w:cs="Papyrus"/>
        </w:rPr>
        <w:t>. Le</w:t>
      </w:r>
      <w:r>
        <w:rPr>
          <w:rFonts w:ascii="Century Gothic" w:hAnsi="Century Gothic" w:cs="Papyrus"/>
        </w:rPr>
        <w:t xml:space="preserve"> pouvoir politique n’est donc pas absolu, n’est pas sans limite. Il y a des modalités qui permettent de garantir la modération du pouvoir (</w:t>
      </w:r>
      <w:r w:rsidRPr="005E1C2D">
        <w:rPr>
          <w:rFonts w:ascii="Century Gothic" w:hAnsi="Century Gothic" w:cs="Papyrus"/>
          <w:u w:val="single"/>
        </w:rPr>
        <w:t>Ex :</w:t>
      </w:r>
      <w:r>
        <w:rPr>
          <w:rFonts w:ascii="Century Gothic" w:hAnsi="Century Gothic" w:cs="Papyrus"/>
        </w:rPr>
        <w:t xml:space="preserve"> le pouvoir ne peut pas mettre des impôts qui consisteraient à prendre la propriété privée). </w:t>
      </w:r>
    </w:p>
    <w:p w14:paraId="0193C56B" w14:textId="77777777" w:rsidR="005E1C2D" w:rsidRDefault="005E1C2D" w:rsidP="00B36128">
      <w:pPr>
        <w:rPr>
          <w:rFonts w:ascii="Century Gothic" w:hAnsi="Century Gothic" w:cs="Papyrus"/>
        </w:rPr>
      </w:pPr>
    </w:p>
    <w:p w14:paraId="1D093E97" w14:textId="77777777" w:rsidR="005E1C2D" w:rsidRDefault="003D4E8C" w:rsidP="00B36128">
      <w:pPr>
        <w:rPr>
          <w:rFonts w:ascii="Century Gothic" w:hAnsi="Century Gothic" w:cs="Papyrus"/>
        </w:rPr>
      </w:pPr>
      <w:r>
        <w:rPr>
          <w:rFonts w:ascii="Century Gothic" w:hAnsi="Century Gothic" w:cs="Papyrus"/>
        </w:rPr>
        <w:t>Cette théorie du contrat social</w:t>
      </w:r>
      <w:r w:rsidR="005E1C2D">
        <w:rPr>
          <w:rFonts w:ascii="Century Gothic" w:hAnsi="Century Gothic" w:cs="Papyrus"/>
        </w:rPr>
        <w:t xml:space="preserve"> s’est diffusée au cours du XVIIIème siècle (fiche TD n°3 : extrait du texte de Berrac). </w:t>
      </w:r>
    </w:p>
    <w:p w14:paraId="06B2DA7C" w14:textId="77777777" w:rsidR="005E1C2D" w:rsidRDefault="005E1C2D" w:rsidP="00B36128">
      <w:pPr>
        <w:rPr>
          <w:rFonts w:ascii="Century Gothic" w:hAnsi="Century Gothic" w:cs="Papyrus"/>
        </w:rPr>
      </w:pPr>
    </w:p>
    <w:p w14:paraId="16748BCC" w14:textId="77777777" w:rsidR="005E1C2D" w:rsidRDefault="00D80533" w:rsidP="00B36128">
      <w:pPr>
        <w:rPr>
          <w:rFonts w:ascii="Century Gothic" w:hAnsi="Century Gothic" w:cs="Papyrus"/>
        </w:rPr>
      </w:pPr>
      <w:r>
        <w:rPr>
          <w:rFonts w:ascii="Century Gothic" w:hAnsi="Century Gothic" w:cs="Papyrus"/>
        </w:rPr>
        <w:t xml:space="preserve">Cette théorie du contrat social va entrer en résonnance avec une autre théorie, une autre idée, qui est celle de la </w:t>
      </w:r>
      <w:r w:rsidRPr="003D4E8C">
        <w:rPr>
          <w:rFonts w:ascii="Century Gothic" w:hAnsi="Century Gothic" w:cs="Papyrus"/>
          <w:color w:val="FF0000"/>
        </w:rPr>
        <w:t>nation</w:t>
      </w:r>
      <w:r>
        <w:rPr>
          <w:rFonts w:ascii="Century Gothic" w:hAnsi="Century Gothic" w:cs="Papyrus"/>
        </w:rPr>
        <w:t>.</w:t>
      </w:r>
    </w:p>
    <w:p w14:paraId="1023CA8C" w14:textId="77777777" w:rsidR="00D80533" w:rsidRDefault="00D80533" w:rsidP="00B36128">
      <w:pPr>
        <w:rPr>
          <w:rFonts w:ascii="Century Gothic" w:hAnsi="Century Gothic" w:cs="Papyrus"/>
        </w:rPr>
      </w:pPr>
    </w:p>
    <w:p w14:paraId="481E05E2" w14:textId="77777777" w:rsidR="00D80533" w:rsidRPr="00D80533" w:rsidRDefault="00D80533" w:rsidP="002B58D0">
      <w:pPr>
        <w:pStyle w:val="Paragraphedeliste"/>
        <w:numPr>
          <w:ilvl w:val="0"/>
          <w:numId w:val="19"/>
        </w:numPr>
        <w:rPr>
          <w:rFonts w:ascii="Century Gothic" w:hAnsi="Century Gothic" w:cs="Papyrus"/>
          <w:color w:val="8064A2" w:themeColor="accent4"/>
          <w:u w:val="single"/>
        </w:rPr>
      </w:pPr>
      <w:r w:rsidRPr="00D80533">
        <w:rPr>
          <w:rFonts w:ascii="Century Gothic" w:hAnsi="Century Gothic" w:cs="Papyrus"/>
          <w:color w:val="8064A2" w:themeColor="accent4"/>
          <w:u w:val="single"/>
        </w:rPr>
        <w:t>La nation, propriétaire de la souveraineté.</w:t>
      </w:r>
    </w:p>
    <w:p w14:paraId="42D486F5" w14:textId="77777777" w:rsidR="00D80533" w:rsidRDefault="00D80533" w:rsidP="00D80533">
      <w:pPr>
        <w:rPr>
          <w:rFonts w:ascii="Century Gothic" w:hAnsi="Century Gothic" w:cs="Papyrus"/>
        </w:rPr>
      </w:pPr>
    </w:p>
    <w:p w14:paraId="6E4A2AAF" w14:textId="77777777" w:rsidR="000C393B" w:rsidRDefault="00D80533" w:rsidP="00B36128">
      <w:pPr>
        <w:rPr>
          <w:rFonts w:ascii="Century Gothic" w:hAnsi="Century Gothic" w:cs="Papyrus"/>
        </w:rPr>
      </w:pPr>
      <w:r>
        <w:rPr>
          <w:rFonts w:ascii="Century Gothic" w:hAnsi="Century Gothic" w:cs="Papyrus"/>
        </w:rPr>
        <w:t>L’idée nationale, c’est qu’il existe un groupe social qui réunit tous les sujets du Roi de France, que tous ces sujets ont une identité commune : qu’ils sont des Français.</w:t>
      </w:r>
    </w:p>
    <w:p w14:paraId="2E5478EE" w14:textId="77777777" w:rsidR="00D80533" w:rsidRDefault="00D80533" w:rsidP="00B36128">
      <w:pPr>
        <w:rPr>
          <w:rFonts w:ascii="Century Gothic" w:hAnsi="Century Gothic" w:cs="Papyrus"/>
        </w:rPr>
      </w:pPr>
    </w:p>
    <w:p w14:paraId="79B017F3" w14:textId="77777777" w:rsidR="00D80533" w:rsidRDefault="00D80533" w:rsidP="00B36128">
      <w:pPr>
        <w:rPr>
          <w:rFonts w:ascii="Century Gothic" w:hAnsi="Century Gothic" w:cs="Papyrus"/>
        </w:rPr>
      </w:pPr>
      <w:r>
        <w:rPr>
          <w:rFonts w:ascii="Century Gothic" w:hAnsi="Century Gothic" w:cs="Papyrus"/>
        </w:rPr>
        <w:t xml:space="preserve">Au Moyen-Age, quand on demande à quelqu’un « Qui es-tu ? », il répond qu’il est chrétien, un habitant d’Amiens, un Picard, je suis membre de la famille X, mais il ne répondra pas le fait qu’il est français. </w:t>
      </w:r>
    </w:p>
    <w:p w14:paraId="7393CF24" w14:textId="77777777" w:rsidR="00D80533" w:rsidRDefault="00D80533" w:rsidP="00B36128">
      <w:pPr>
        <w:rPr>
          <w:rFonts w:ascii="Century Gothic" w:hAnsi="Century Gothic" w:cs="Papyrus"/>
        </w:rPr>
      </w:pPr>
    </w:p>
    <w:p w14:paraId="087EA0AD" w14:textId="77777777" w:rsidR="00D80533" w:rsidRDefault="00D80533" w:rsidP="00B36128">
      <w:pPr>
        <w:rPr>
          <w:rFonts w:ascii="Century Gothic" w:hAnsi="Century Gothic" w:cs="Papyrus"/>
        </w:rPr>
      </w:pPr>
      <w:r>
        <w:rPr>
          <w:rFonts w:ascii="Century Gothic" w:hAnsi="Century Gothic" w:cs="Papyrus"/>
        </w:rPr>
        <w:t xml:space="preserve">On voit apparaître, </w:t>
      </w:r>
      <w:r w:rsidRPr="003D4E8C">
        <w:rPr>
          <w:rFonts w:ascii="Century Gothic" w:hAnsi="Century Gothic" w:cs="Papyrus"/>
          <w:b/>
        </w:rPr>
        <w:t>au cours de la Guerre de Cent Ans</w:t>
      </w:r>
      <w:r>
        <w:rPr>
          <w:rFonts w:ascii="Century Gothic" w:hAnsi="Century Gothic" w:cs="Papyrus"/>
        </w:rPr>
        <w:t xml:space="preserve">, cette </w:t>
      </w:r>
      <w:r w:rsidRPr="003D4E8C">
        <w:rPr>
          <w:rFonts w:ascii="Century Gothic" w:hAnsi="Century Gothic" w:cs="Papyrus"/>
          <w:b/>
        </w:rPr>
        <w:t>identité d’être français</w:t>
      </w:r>
      <w:r>
        <w:rPr>
          <w:rFonts w:ascii="Century Gothic" w:hAnsi="Century Gothic" w:cs="Papyrus"/>
        </w:rPr>
        <w:t xml:space="preserve"> qui définit quelqu’un. Au cours des siècles qui vont suivre, </w:t>
      </w:r>
      <w:r w:rsidRPr="003D4E8C">
        <w:rPr>
          <w:rFonts w:ascii="Century Gothic" w:hAnsi="Century Gothic" w:cs="Papyrus"/>
          <w:b/>
          <w:color w:val="FF0000"/>
        </w:rPr>
        <w:t>le Roi de France va encourager cette identité nationale collective de ses sujets</w:t>
      </w:r>
      <w:r>
        <w:rPr>
          <w:rFonts w:ascii="Century Gothic" w:hAnsi="Century Gothic" w:cs="Papyrus"/>
        </w:rPr>
        <w:t xml:space="preserve">. </w:t>
      </w:r>
    </w:p>
    <w:p w14:paraId="7CE6C56A" w14:textId="77777777" w:rsidR="00AF0614" w:rsidRDefault="00D80533" w:rsidP="00B36128">
      <w:pPr>
        <w:rPr>
          <w:rFonts w:ascii="Century Gothic" w:hAnsi="Century Gothic" w:cs="Papyrus"/>
        </w:rPr>
      </w:pPr>
      <w:r w:rsidRPr="00D80533">
        <w:rPr>
          <w:rFonts w:ascii="Century Gothic" w:hAnsi="Century Gothic" w:cs="Papyrus"/>
        </w:rPr>
        <w:sym w:font="Wingdings" w:char="F0E0"/>
      </w:r>
      <w:r>
        <w:rPr>
          <w:rFonts w:ascii="Century Gothic" w:hAnsi="Century Gothic" w:cs="Papyrus"/>
        </w:rPr>
        <w:t xml:space="preserve"> </w:t>
      </w:r>
      <w:r w:rsidRPr="003D4E8C">
        <w:rPr>
          <w:rFonts w:ascii="Century Gothic" w:hAnsi="Century Gothic" w:cs="Papyrus"/>
          <w:b/>
        </w:rPr>
        <w:t>On crée une histoire nationale, une histoire de France avec une grande figure mythique. On met en évidence le Roi de France, on construit le château de Versailles, on encourage la langue française qui s’appliquera à tous</w:t>
      </w:r>
      <w:r w:rsidR="00CA6492">
        <w:rPr>
          <w:rFonts w:ascii="Century Gothic" w:hAnsi="Century Gothic" w:cs="Papyrus"/>
        </w:rPr>
        <w:t>.</w:t>
      </w:r>
    </w:p>
    <w:p w14:paraId="3C307908" w14:textId="77777777" w:rsidR="00AF0614" w:rsidRDefault="00AF0614" w:rsidP="00B36128">
      <w:pPr>
        <w:rPr>
          <w:rFonts w:ascii="Century Gothic" w:hAnsi="Century Gothic" w:cs="Papyrus"/>
        </w:rPr>
      </w:pPr>
    </w:p>
    <w:p w14:paraId="2A9FF5C2" w14:textId="77777777" w:rsidR="00AF0614" w:rsidRDefault="00AF0614" w:rsidP="00B36128">
      <w:pPr>
        <w:rPr>
          <w:rFonts w:ascii="Century Gothic" w:hAnsi="Century Gothic" w:cs="Papyrus"/>
        </w:rPr>
      </w:pPr>
      <w:r w:rsidRPr="00CA6492">
        <w:rPr>
          <w:rFonts w:ascii="Century Gothic" w:hAnsi="Century Gothic" w:cs="Papyrus"/>
          <w:color w:val="FF0000"/>
        </w:rPr>
        <w:t>Fin du XVIIIème siècle, sous Louis XV, l’identité nationale est quelque chose de solidement construit</w:t>
      </w:r>
      <w:r>
        <w:rPr>
          <w:rFonts w:ascii="Century Gothic" w:hAnsi="Century Gothic" w:cs="Papyrus"/>
        </w:rPr>
        <w:t xml:space="preserve">. </w:t>
      </w:r>
    </w:p>
    <w:p w14:paraId="55A3E2C0" w14:textId="77777777" w:rsidR="00D80533" w:rsidRDefault="00AF0614" w:rsidP="00B36128">
      <w:pPr>
        <w:rPr>
          <w:rFonts w:ascii="Century Gothic" w:hAnsi="Century Gothic" w:cs="Papyrus"/>
        </w:rPr>
      </w:pPr>
      <w:r w:rsidRPr="00AF0614">
        <w:rPr>
          <w:rFonts w:ascii="Century Gothic" w:hAnsi="Century Gothic" w:cs="Papyrus"/>
        </w:rPr>
        <w:sym w:font="Wingdings" w:char="F0E0"/>
      </w:r>
      <w:r>
        <w:rPr>
          <w:rFonts w:ascii="Century Gothic" w:hAnsi="Century Gothic" w:cs="Papyrus"/>
        </w:rPr>
        <w:t xml:space="preserve"> </w:t>
      </w:r>
      <w:r w:rsidRPr="00CA6492">
        <w:rPr>
          <w:rFonts w:ascii="Century Gothic" w:hAnsi="Century Gothic" w:cs="Papyrus"/>
          <w:b/>
          <w:u w:val="single"/>
        </w:rPr>
        <w:t>Le contrat social est donc l’origine de la nation française</w:t>
      </w:r>
      <w:r>
        <w:rPr>
          <w:rFonts w:ascii="Century Gothic" w:hAnsi="Century Gothic" w:cs="Papyrus"/>
        </w:rPr>
        <w:t>.</w:t>
      </w:r>
      <w:r w:rsidR="00D80533">
        <w:rPr>
          <w:rFonts w:ascii="Century Gothic" w:hAnsi="Century Gothic" w:cs="Papyrus"/>
        </w:rPr>
        <w:t xml:space="preserve"> </w:t>
      </w:r>
    </w:p>
    <w:p w14:paraId="0B3EC056" w14:textId="77777777" w:rsidR="00AF0614" w:rsidRDefault="00AF0614" w:rsidP="00B36128">
      <w:pPr>
        <w:rPr>
          <w:rFonts w:ascii="Century Gothic" w:hAnsi="Century Gothic" w:cs="Papyrus"/>
        </w:rPr>
      </w:pPr>
    </w:p>
    <w:p w14:paraId="01655BE4" w14:textId="77777777" w:rsidR="00AF0614" w:rsidRDefault="00AF0614" w:rsidP="00B36128">
      <w:pPr>
        <w:rPr>
          <w:rFonts w:ascii="Century Gothic" w:hAnsi="Century Gothic" w:cs="Papyrus"/>
        </w:rPr>
      </w:pPr>
      <w:r w:rsidRPr="00CA6492">
        <w:rPr>
          <w:rFonts w:ascii="Century Gothic" w:hAnsi="Century Gothic" w:cs="Papyrus"/>
          <w:b/>
        </w:rPr>
        <w:t>La révolution française, c’est la revendication de la souveraineté qui appartient à la nation</w:t>
      </w:r>
      <w:r>
        <w:rPr>
          <w:rFonts w:ascii="Century Gothic" w:hAnsi="Century Gothic" w:cs="Papyrus"/>
        </w:rPr>
        <w:t>.</w:t>
      </w:r>
    </w:p>
    <w:p w14:paraId="2882F998" w14:textId="77777777" w:rsidR="000C393B" w:rsidRDefault="00661F90" w:rsidP="00B36128">
      <w:pPr>
        <w:rPr>
          <w:rFonts w:ascii="Century Gothic" w:hAnsi="Century Gothic" w:cs="Papyrus"/>
        </w:rPr>
      </w:pPr>
      <w:r w:rsidRPr="00661F90">
        <w:rPr>
          <w:rFonts w:ascii="Century Gothic" w:hAnsi="Century Gothic" w:cs="Papyrus"/>
        </w:rPr>
        <w:sym w:font="Wingdings" w:char="F0E0"/>
      </w:r>
      <w:r>
        <w:rPr>
          <w:rFonts w:ascii="Century Gothic" w:hAnsi="Century Gothic" w:cs="Papyrus"/>
        </w:rPr>
        <w:t xml:space="preserve"> </w:t>
      </w:r>
      <w:r w:rsidRPr="00CA6492">
        <w:rPr>
          <w:rFonts w:ascii="Century Gothic" w:hAnsi="Century Gothic" w:cs="Papyrus"/>
          <w:color w:val="FF0000"/>
        </w:rPr>
        <w:t>Le premier acte de la Révolution Française, c’est lorsque les états généraux ont déclaré qu’ils étaient une Assemblée Nationale</w:t>
      </w:r>
      <w:r>
        <w:rPr>
          <w:rFonts w:ascii="Century Gothic" w:hAnsi="Century Gothic" w:cs="Papyrus"/>
        </w:rPr>
        <w:t>.</w:t>
      </w:r>
    </w:p>
    <w:p w14:paraId="43AE05CD" w14:textId="77777777" w:rsidR="00661F90" w:rsidRDefault="00661F90" w:rsidP="00B36128">
      <w:pPr>
        <w:rPr>
          <w:rFonts w:ascii="Century Gothic" w:hAnsi="Century Gothic" w:cs="Papyrus"/>
        </w:rPr>
      </w:pPr>
      <w:r w:rsidRPr="00661F90">
        <w:rPr>
          <w:rFonts w:ascii="Century Gothic" w:hAnsi="Century Gothic" w:cs="Papyrus"/>
        </w:rPr>
        <w:sym w:font="Wingdings" w:char="F0E0"/>
      </w:r>
      <w:r>
        <w:rPr>
          <w:rFonts w:ascii="Century Gothic" w:hAnsi="Century Gothic" w:cs="Papyrus"/>
        </w:rPr>
        <w:t xml:space="preserve"> </w:t>
      </w:r>
      <w:r w:rsidRPr="00CA6492">
        <w:rPr>
          <w:rFonts w:ascii="Century Gothic" w:hAnsi="Century Gothic" w:cs="Papyrus"/>
          <w:b/>
          <w:color w:val="FF0000"/>
        </w:rPr>
        <w:t>La souveraineté appartient à la nation</w:t>
      </w:r>
      <w:r>
        <w:rPr>
          <w:rFonts w:ascii="Century Gothic" w:hAnsi="Century Gothic" w:cs="Papyrus"/>
        </w:rPr>
        <w:t xml:space="preserve">, </w:t>
      </w:r>
      <w:r w:rsidRPr="00CA6492">
        <w:rPr>
          <w:rFonts w:ascii="Century Gothic" w:hAnsi="Century Gothic" w:cs="Papyrus"/>
          <w:b/>
          <w:color w:val="FF0000"/>
        </w:rPr>
        <w:t>donc la nation appartient à l’Etat </w:t>
      </w:r>
      <w:r>
        <w:rPr>
          <w:rFonts w:ascii="Century Gothic" w:hAnsi="Century Gothic" w:cs="Papyrus"/>
        </w:rPr>
        <w:t xml:space="preserve">: il y a d’abord une nation, qui se construit en Etat. Autrement dit, </w:t>
      </w:r>
      <w:r w:rsidRPr="00215EB1">
        <w:rPr>
          <w:rFonts w:ascii="Century Gothic" w:hAnsi="Century Gothic" w:cs="Papyrus"/>
          <w:b/>
          <w:color w:val="FF0000"/>
          <w:u w:val="single"/>
        </w:rPr>
        <w:t>là où il y a une nation, il doit y avoir un Etat</w:t>
      </w:r>
      <w:r>
        <w:rPr>
          <w:rFonts w:ascii="Century Gothic" w:hAnsi="Century Gothic" w:cs="Papyrus"/>
        </w:rPr>
        <w:t>.</w:t>
      </w:r>
    </w:p>
    <w:p w14:paraId="062156B1" w14:textId="77777777" w:rsidR="00661F90" w:rsidRDefault="00661F90" w:rsidP="00B36128">
      <w:pPr>
        <w:rPr>
          <w:rFonts w:ascii="Century Gothic" w:hAnsi="Century Gothic" w:cs="Papyrus"/>
        </w:rPr>
      </w:pPr>
    </w:p>
    <w:p w14:paraId="48076B90" w14:textId="77777777" w:rsidR="00661F90" w:rsidRDefault="00661F90" w:rsidP="002B58D0">
      <w:pPr>
        <w:pStyle w:val="Paragraphedeliste"/>
        <w:numPr>
          <w:ilvl w:val="0"/>
          <w:numId w:val="27"/>
        </w:numPr>
        <w:rPr>
          <w:rFonts w:ascii="Century Gothic" w:hAnsi="Century Gothic" w:cs="Papyrus"/>
        </w:rPr>
      </w:pPr>
      <w:r w:rsidRPr="00AE75F3">
        <w:rPr>
          <w:rFonts w:ascii="Century Gothic" w:hAnsi="Century Gothic" w:cs="Papyrus"/>
          <w:color w:val="4F81BD" w:themeColor="accent1"/>
        </w:rPr>
        <w:t>Alsace</w:t>
      </w:r>
      <w:r>
        <w:rPr>
          <w:rFonts w:ascii="Century Gothic" w:hAnsi="Century Gothic" w:cs="Papyrus"/>
        </w:rPr>
        <w:t>.</w:t>
      </w:r>
    </w:p>
    <w:p w14:paraId="5FB6540B" w14:textId="77777777" w:rsidR="00661F90" w:rsidRDefault="00661F90" w:rsidP="00661F90">
      <w:pPr>
        <w:pStyle w:val="Paragraphedeliste"/>
        <w:rPr>
          <w:rFonts w:ascii="Century Gothic" w:hAnsi="Century Gothic" w:cs="Papyrus"/>
        </w:rPr>
      </w:pPr>
      <w:r>
        <w:rPr>
          <w:rFonts w:ascii="Century Gothic" w:hAnsi="Century Gothic" w:cs="Papyrus"/>
        </w:rPr>
        <w:t>Elle a été annexé par le Roi de France sous Louis XIV : les Alsaciens appartiennent-ils à la nation française ou allemande ?</w:t>
      </w:r>
    </w:p>
    <w:p w14:paraId="70C316F0" w14:textId="77777777" w:rsidR="00661F90" w:rsidRDefault="00661F90" w:rsidP="00661F90">
      <w:pPr>
        <w:pStyle w:val="Paragraphedeliste"/>
        <w:rPr>
          <w:rFonts w:ascii="Century Gothic" w:hAnsi="Century Gothic" w:cs="Papyrus"/>
        </w:rPr>
      </w:pPr>
      <w:r>
        <w:rPr>
          <w:rFonts w:ascii="Century Gothic" w:hAnsi="Century Gothic" w:cs="Papyrus"/>
        </w:rPr>
        <w:t>Allemands : « L’identité nationale découle de beaucoup de caractères objectifs : la langue (l’alsacien est une</w:t>
      </w:r>
      <w:r w:rsidR="00520EFB">
        <w:rPr>
          <w:rFonts w:ascii="Century Gothic" w:hAnsi="Century Gothic" w:cs="Papyrus"/>
        </w:rPr>
        <w:t xml:space="preserve"> langue germanique), la culture, l’histoire ».</w:t>
      </w:r>
    </w:p>
    <w:p w14:paraId="0753F971" w14:textId="77777777" w:rsidR="00520EFB" w:rsidRPr="00661F90" w:rsidRDefault="00520EFB" w:rsidP="00661F90">
      <w:pPr>
        <w:pStyle w:val="Paragraphedeliste"/>
        <w:rPr>
          <w:rFonts w:ascii="Century Gothic" w:hAnsi="Century Gothic" w:cs="Papyrus"/>
        </w:rPr>
      </w:pPr>
      <w:r>
        <w:rPr>
          <w:rFonts w:ascii="Century Gothic" w:hAnsi="Century Gothic" w:cs="Papyrus"/>
        </w:rPr>
        <w:t xml:space="preserve">Les Français vont répondre en disant que l’appartenance à la nation française, c’est se reconnaître par les valeurs de la nation française. Les Alsaciens sont français car ils veulent être français. </w:t>
      </w:r>
    </w:p>
    <w:p w14:paraId="3B950818" w14:textId="77777777" w:rsidR="000C393B" w:rsidRDefault="000C393B" w:rsidP="00B36128">
      <w:pPr>
        <w:rPr>
          <w:rFonts w:ascii="Century Gothic" w:hAnsi="Century Gothic" w:cs="Papyrus"/>
        </w:rPr>
      </w:pPr>
    </w:p>
    <w:p w14:paraId="5F64425B" w14:textId="77777777" w:rsidR="000C393B" w:rsidRDefault="00AE75F3" w:rsidP="002B58D0">
      <w:pPr>
        <w:pStyle w:val="Paragraphedeliste"/>
        <w:numPr>
          <w:ilvl w:val="0"/>
          <w:numId w:val="27"/>
        </w:numPr>
        <w:rPr>
          <w:rFonts w:ascii="Century Gothic" w:hAnsi="Century Gothic" w:cs="Papyrus"/>
        </w:rPr>
      </w:pPr>
      <w:r>
        <w:rPr>
          <w:rFonts w:ascii="Century Gothic" w:hAnsi="Century Gothic" w:cs="Papyrus"/>
        </w:rPr>
        <w:t xml:space="preserve">La question coloniale : </w:t>
      </w:r>
      <w:r w:rsidRPr="00AE75F3">
        <w:rPr>
          <w:rFonts w:ascii="Century Gothic" w:hAnsi="Century Gothic" w:cs="Papyrus"/>
          <w:color w:val="4F81BD" w:themeColor="accent1"/>
        </w:rPr>
        <w:t>la décolonisation</w:t>
      </w:r>
      <w:r>
        <w:rPr>
          <w:rFonts w:ascii="Century Gothic" w:hAnsi="Century Gothic" w:cs="Papyrus"/>
        </w:rPr>
        <w:t>.</w:t>
      </w:r>
    </w:p>
    <w:p w14:paraId="24527B65" w14:textId="77777777" w:rsidR="00AE75F3" w:rsidRDefault="00AE75F3" w:rsidP="00AE75F3">
      <w:pPr>
        <w:pStyle w:val="Paragraphedeliste"/>
        <w:rPr>
          <w:rFonts w:ascii="Century Gothic" w:hAnsi="Century Gothic" w:cs="Papyrus"/>
        </w:rPr>
      </w:pPr>
      <w:r>
        <w:rPr>
          <w:rFonts w:ascii="Century Gothic" w:hAnsi="Century Gothic" w:cs="Papyrus"/>
        </w:rPr>
        <w:t xml:space="preserve">L’idée de nation est une idée européenne, au départ. Il y a eu une diffusion de l’idée d’Etat dans l’ensemble du globe, mais aussi de l’identité nationale. La plupart des mouvements de lutte contre le colonisateur ont été des mouvements nationalistes avant d’être des mouvements indépendantistes. </w:t>
      </w:r>
    </w:p>
    <w:p w14:paraId="0B549F78" w14:textId="77777777" w:rsidR="00AE75F3" w:rsidRPr="00AE75F3" w:rsidRDefault="00AE75F3" w:rsidP="00AE75F3">
      <w:pPr>
        <w:rPr>
          <w:rFonts w:ascii="Century Gothic" w:hAnsi="Century Gothic" w:cs="Papyrus"/>
        </w:rPr>
      </w:pPr>
    </w:p>
    <w:p w14:paraId="487686E6" w14:textId="77777777" w:rsidR="000C393B" w:rsidRDefault="004E517D" w:rsidP="00B36128">
      <w:pPr>
        <w:rPr>
          <w:rFonts w:ascii="Century Gothic" w:hAnsi="Century Gothic" w:cs="Papyrus"/>
        </w:rPr>
      </w:pPr>
      <w:r>
        <w:rPr>
          <w:rFonts w:ascii="Century Gothic" w:hAnsi="Century Gothic" w:cs="Papyrus"/>
        </w:rPr>
        <w:t xml:space="preserve">Cependant en France, il y a le peuple français, et le peuple d’Outre-Mer. Le peuple français (Bretons, Corses) ne peuvent pas devenir indépendants. Mais les Néo-Calédoniens peuvent devenir indépendants s’ils le souhaitent. </w:t>
      </w:r>
    </w:p>
    <w:p w14:paraId="06220A43" w14:textId="77777777" w:rsidR="000C393B" w:rsidRDefault="004E517D" w:rsidP="00B36128">
      <w:pPr>
        <w:rPr>
          <w:rFonts w:ascii="Century Gothic" w:hAnsi="Century Gothic" w:cs="Papyrus"/>
        </w:rPr>
      </w:pPr>
      <w:r w:rsidRPr="004E517D">
        <w:rPr>
          <w:rFonts w:ascii="Century Gothic" w:hAnsi="Century Gothic" w:cs="Papyrus"/>
        </w:rPr>
        <w:sym w:font="Wingdings" w:char="F0E0"/>
      </w:r>
      <w:r>
        <w:rPr>
          <w:rFonts w:ascii="Century Gothic" w:hAnsi="Century Gothic" w:cs="Papyrus"/>
        </w:rPr>
        <w:t xml:space="preserve"> L’indépendance de la Corse est contraire à la Constitution.</w:t>
      </w:r>
    </w:p>
    <w:p w14:paraId="62F0649C" w14:textId="77777777" w:rsidR="004E517D" w:rsidRDefault="004E517D" w:rsidP="00B36128">
      <w:pPr>
        <w:rPr>
          <w:rFonts w:ascii="Century Gothic" w:hAnsi="Century Gothic" w:cs="Papyrus"/>
        </w:rPr>
      </w:pPr>
    </w:p>
    <w:p w14:paraId="3B509E52" w14:textId="77777777" w:rsidR="000C393B" w:rsidRDefault="009D3D94" w:rsidP="00B36128">
      <w:pPr>
        <w:rPr>
          <w:rFonts w:ascii="Century Gothic" w:hAnsi="Century Gothic" w:cs="Papyrus"/>
        </w:rPr>
      </w:pPr>
      <w:r>
        <w:rPr>
          <w:rFonts w:ascii="Century Gothic" w:hAnsi="Century Gothic" w:cs="Papyrus"/>
        </w:rPr>
        <w:t>La souveraineté nationale est inaliénable, c’est à dire que personne peut prendre cette souveraineté pour son profil (</w:t>
      </w:r>
      <w:r w:rsidRPr="009D3D94">
        <w:rPr>
          <w:rFonts w:ascii="Century Gothic" w:hAnsi="Century Gothic" w:cs="Papyrus"/>
          <w:u w:val="single"/>
        </w:rPr>
        <w:t>ex :</w:t>
      </w:r>
      <w:r>
        <w:rPr>
          <w:rFonts w:ascii="Century Gothic" w:hAnsi="Century Gothic" w:cs="Papyrus"/>
        </w:rPr>
        <w:t xml:space="preserve"> Roi).</w:t>
      </w:r>
    </w:p>
    <w:p w14:paraId="1ED68DFA" w14:textId="77777777" w:rsidR="000A25EE" w:rsidRDefault="000A25EE" w:rsidP="000A25EE">
      <w:pPr>
        <w:rPr>
          <w:rFonts w:ascii="Century Gothic" w:hAnsi="Century Gothic" w:cs="Papyrus"/>
        </w:rPr>
      </w:pPr>
    </w:p>
    <w:p w14:paraId="28116FA9" w14:textId="77777777" w:rsidR="000A25EE" w:rsidRDefault="000A25EE" w:rsidP="000A25EE">
      <w:pPr>
        <w:rPr>
          <w:rFonts w:ascii="Century Gothic" w:hAnsi="Century Gothic" w:cs="Papyrus"/>
        </w:rPr>
      </w:pPr>
    </w:p>
    <w:p w14:paraId="3FF576F1" w14:textId="77777777" w:rsidR="00215EB1" w:rsidRPr="00215EB1" w:rsidRDefault="009D3D94" w:rsidP="000A25EE">
      <w:pPr>
        <w:jc w:val="center"/>
        <w:rPr>
          <w:rFonts w:ascii="Century Gothic" w:hAnsi="Century Gothic" w:cs="Papyrus"/>
          <w:color w:val="FF0000"/>
          <w:sz w:val="28"/>
        </w:rPr>
      </w:pPr>
      <w:r w:rsidRPr="00215EB1">
        <w:rPr>
          <w:rFonts w:ascii="Century Gothic" w:hAnsi="Century Gothic" w:cs="Papyrus"/>
          <w:color w:val="FF0000"/>
          <w:sz w:val="28"/>
        </w:rPr>
        <w:t>Article 1, TITRE 3, de la Constitution de 1791 :</w:t>
      </w:r>
    </w:p>
    <w:p w14:paraId="46E0DF81" w14:textId="77777777" w:rsidR="009D3D94" w:rsidRPr="00215EB1" w:rsidRDefault="009D3D94" w:rsidP="00215EB1">
      <w:pPr>
        <w:jc w:val="center"/>
        <w:rPr>
          <w:rFonts w:ascii="Century Gothic" w:hAnsi="Century Gothic" w:cs="Papyrus"/>
          <w:color w:val="FF0000"/>
          <w:sz w:val="28"/>
        </w:rPr>
      </w:pPr>
      <w:r w:rsidRPr="00215EB1">
        <w:rPr>
          <w:rFonts w:ascii="Century Gothic" w:hAnsi="Century Gothic" w:cs="Papyrus"/>
          <w:color w:val="FF0000"/>
          <w:sz w:val="28"/>
        </w:rPr>
        <w:t>« </w:t>
      </w:r>
      <w:r w:rsidR="00215EB1" w:rsidRPr="00215EB1">
        <w:rPr>
          <w:rFonts w:ascii="Century Gothic" w:hAnsi="Century Gothic" w:cs="Papyrus"/>
          <w:b/>
          <w:color w:val="FF0000"/>
          <w:sz w:val="28"/>
        </w:rPr>
        <w:t>La</w:t>
      </w:r>
      <w:r w:rsidRPr="00215EB1">
        <w:rPr>
          <w:rFonts w:ascii="Century Gothic" w:hAnsi="Century Gothic" w:cs="Papyrus"/>
          <w:b/>
          <w:color w:val="FF0000"/>
          <w:sz w:val="28"/>
        </w:rPr>
        <w:t xml:space="preserve"> souveraineté est une indivisible, inaliénable et imprescriptible. Elle appartient à la nation ; aucune section du peuple, ni aucun individu ne peut s’en attribuer l’exercice </w:t>
      </w:r>
      <w:r w:rsidRPr="00215EB1">
        <w:rPr>
          <w:rFonts w:ascii="Century Gothic" w:hAnsi="Century Gothic" w:cs="Papyrus"/>
          <w:color w:val="FF0000"/>
          <w:sz w:val="28"/>
        </w:rPr>
        <w:t>».</w:t>
      </w:r>
    </w:p>
    <w:p w14:paraId="3BEB3D8B" w14:textId="77777777" w:rsidR="009D3D94" w:rsidRPr="00F014E3" w:rsidRDefault="009D3D94" w:rsidP="00B36128">
      <w:pPr>
        <w:rPr>
          <w:rFonts w:ascii="Century Gothic" w:hAnsi="Century Gothic" w:cs="Papyrus"/>
          <w:color w:val="C0504D" w:themeColor="accent2"/>
        </w:rPr>
      </w:pPr>
    </w:p>
    <w:p w14:paraId="4AA4C3A1" w14:textId="77777777" w:rsidR="009D3D94" w:rsidRDefault="002C4289" w:rsidP="00B36128">
      <w:pPr>
        <w:rPr>
          <w:rFonts w:ascii="Century Gothic" w:hAnsi="Century Gothic" w:cs="Papyrus"/>
          <w:u w:val="single"/>
        </w:rPr>
      </w:pPr>
      <w:r w:rsidRPr="002C4289">
        <w:rPr>
          <w:rFonts w:ascii="Century Gothic" w:hAnsi="Century Gothic" w:cs="Papyrus"/>
          <w:u w:val="single"/>
        </w:rPr>
        <w:t>Comment la nation peut-elle exercer cette souveraineté</w:t>
      </w:r>
      <w:r>
        <w:rPr>
          <w:rFonts w:ascii="Century Gothic" w:hAnsi="Century Gothic" w:cs="Papyrus"/>
          <w:u w:val="single"/>
        </w:rPr>
        <w:t xml:space="preserve">, adopter les lois </w:t>
      </w:r>
      <w:r w:rsidRPr="002C4289">
        <w:rPr>
          <w:rFonts w:ascii="Century Gothic" w:hAnsi="Century Gothic" w:cs="Papyrus"/>
          <w:u w:val="single"/>
        </w:rPr>
        <w:t>?</w:t>
      </w:r>
    </w:p>
    <w:p w14:paraId="2DF1D1EE" w14:textId="77777777" w:rsidR="002C4289" w:rsidRDefault="002C4289" w:rsidP="00B36128">
      <w:pPr>
        <w:rPr>
          <w:rFonts w:ascii="Century Gothic" w:hAnsi="Century Gothic" w:cs="Papyrus"/>
          <w:u w:val="single"/>
        </w:rPr>
      </w:pPr>
    </w:p>
    <w:p w14:paraId="310F5427" w14:textId="77777777" w:rsidR="002C4289" w:rsidRDefault="002C4289" w:rsidP="00B36128">
      <w:pPr>
        <w:rPr>
          <w:rFonts w:ascii="Century Gothic" w:hAnsi="Century Gothic" w:cs="Papyrus"/>
        </w:rPr>
      </w:pPr>
    </w:p>
    <w:p w14:paraId="341C3AF4" w14:textId="77777777" w:rsidR="002C4289" w:rsidRDefault="002C4289" w:rsidP="00B36128">
      <w:pPr>
        <w:rPr>
          <w:rFonts w:ascii="Century Gothic" w:hAnsi="Century Gothic" w:cs="Papyrus"/>
        </w:rPr>
      </w:pPr>
    </w:p>
    <w:p w14:paraId="3A0E73DD" w14:textId="77777777" w:rsidR="002C4289" w:rsidRPr="002C4289" w:rsidRDefault="002C4289" w:rsidP="002B58D0">
      <w:pPr>
        <w:pStyle w:val="Paragraphedeliste"/>
        <w:numPr>
          <w:ilvl w:val="0"/>
          <w:numId w:val="23"/>
        </w:numPr>
        <w:rPr>
          <w:rFonts w:ascii="Century Gothic" w:hAnsi="Century Gothic" w:cs="Papyrus"/>
          <w:color w:val="9BBB59" w:themeColor="accent3"/>
          <w:u w:val="single"/>
        </w:rPr>
      </w:pPr>
      <w:r w:rsidRPr="002C4289">
        <w:rPr>
          <w:rFonts w:ascii="Century Gothic" w:hAnsi="Century Gothic" w:cs="Papyrus"/>
          <w:color w:val="9BBB59" w:themeColor="accent3"/>
          <w:u w:val="single"/>
        </w:rPr>
        <w:t>Comment exprimer la volonté de la nation ?</w:t>
      </w:r>
    </w:p>
    <w:p w14:paraId="577FBB3A" w14:textId="77777777" w:rsidR="002C4289" w:rsidRDefault="002C4289" w:rsidP="002C4289">
      <w:pPr>
        <w:rPr>
          <w:rFonts w:ascii="Century Gothic" w:hAnsi="Century Gothic" w:cs="Papyrus"/>
        </w:rPr>
      </w:pPr>
    </w:p>
    <w:p w14:paraId="5A3E8705" w14:textId="77777777" w:rsidR="002C4289" w:rsidRDefault="002C4289" w:rsidP="002C4289">
      <w:pPr>
        <w:rPr>
          <w:rFonts w:ascii="Century Gothic" w:hAnsi="Century Gothic" w:cs="Papyrus"/>
        </w:rPr>
      </w:pPr>
      <w:r>
        <w:rPr>
          <w:rFonts w:ascii="Century Gothic" w:hAnsi="Century Gothic" w:cs="Papyrus"/>
        </w:rPr>
        <w:t>Le problème est assez complexe puisque la volonté de la nation n’est pas l’addition de la volonté des parties.</w:t>
      </w:r>
    </w:p>
    <w:p w14:paraId="2BCEBAB0" w14:textId="77777777" w:rsidR="002C4289" w:rsidRDefault="002C4289" w:rsidP="002C4289">
      <w:pPr>
        <w:rPr>
          <w:rFonts w:ascii="Century Gothic" w:hAnsi="Century Gothic" w:cs="Papyrus"/>
        </w:rPr>
      </w:pPr>
    </w:p>
    <w:p w14:paraId="34DCACAF" w14:textId="77777777" w:rsidR="002C4289" w:rsidRDefault="002C4289" w:rsidP="002C4289">
      <w:pPr>
        <w:rPr>
          <w:rFonts w:ascii="Century Gothic" w:hAnsi="Century Gothic" w:cs="Papyrus"/>
        </w:rPr>
      </w:pPr>
      <w:r w:rsidRPr="002C4289">
        <w:rPr>
          <w:rFonts w:ascii="Century Gothic" w:hAnsi="Century Gothic" w:cs="Papyrus"/>
        </w:rPr>
        <w:sym w:font="Wingdings" w:char="F0E0"/>
      </w:r>
      <w:r>
        <w:rPr>
          <w:rFonts w:ascii="Century Gothic" w:hAnsi="Century Gothic" w:cs="Papyrus"/>
        </w:rPr>
        <w:t xml:space="preserve"> Comment trouver ce que veut la nation, et comment dire ce que veut la nation ?</w:t>
      </w:r>
    </w:p>
    <w:p w14:paraId="10D978A3" w14:textId="77777777" w:rsidR="002C4289" w:rsidRDefault="002C4289" w:rsidP="002C4289">
      <w:pPr>
        <w:rPr>
          <w:rFonts w:ascii="Century Gothic" w:hAnsi="Century Gothic" w:cs="Papyrus"/>
        </w:rPr>
      </w:pPr>
    </w:p>
    <w:p w14:paraId="01F5CE80" w14:textId="77777777" w:rsidR="002C4289" w:rsidRPr="002C4289" w:rsidRDefault="002C4289" w:rsidP="002B58D0">
      <w:pPr>
        <w:pStyle w:val="Paragraphedeliste"/>
        <w:numPr>
          <w:ilvl w:val="0"/>
          <w:numId w:val="28"/>
        </w:numPr>
        <w:rPr>
          <w:rFonts w:ascii="Century Gothic" w:hAnsi="Century Gothic" w:cs="Papyrus"/>
          <w:color w:val="8064A2" w:themeColor="accent4"/>
          <w:u w:val="single"/>
        </w:rPr>
      </w:pPr>
      <w:r w:rsidRPr="002C4289">
        <w:rPr>
          <w:rFonts w:ascii="Century Gothic" w:hAnsi="Century Gothic" w:cs="Papyrus"/>
          <w:color w:val="8064A2" w:themeColor="accent4"/>
          <w:u w:val="single"/>
        </w:rPr>
        <w:t>La représentation de la nation par le Roi.</w:t>
      </w:r>
    </w:p>
    <w:p w14:paraId="4DFFAA57" w14:textId="77777777" w:rsidR="002C4289" w:rsidRPr="00215EB1" w:rsidRDefault="002C4289" w:rsidP="002C4289">
      <w:pPr>
        <w:rPr>
          <w:rFonts w:ascii="Century Gothic" w:hAnsi="Century Gothic" w:cs="Papyrus"/>
          <w:color w:val="FF0000"/>
        </w:rPr>
      </w:pPr>
    </w:p>
    <w:p w14:paraId="64369B08" w14:textId="77777777" w:rsidR="00A32FA6" w:rsidRDefault="002C4289" w:rsidP="002C4289">
      <w:pPr>
        <w:rPr>
          <w:rFonts w:ascii="Century Gothic" w:hAnsi="Century Gothic" w:cs="Papyrus"/>
        </w:rPr>
      </w:pPr>
      <w:r>
        <w:rPr>
          <w:rFonts w:ascii="Century Gothic" w:hAnsi="Century Gothic" w:cs="Papyrus"/>
        </w:rPr>
        <w:t xml:space="preserve">Le </w:t>
      </w:r>
      <w:r w:rsidRPr="00215EB1">
        <w:rPr>
          <w:rFonts w:ascii="Century Gothic" w:hAnsi="Century Gothic" w:cs="Papyrus"/>
          <w:b/>
        </w:rPr>
        <w:t>raisonnement du Roi</w:t>
      </w:r>
      <w:r>
        <w:rPr>
          <w:rFonts w:ascii="Century Gothic" w:hAnsi="Century Gothic" w:cs="Papyrus"/>
        </w:rPr>
        <w:t xml:space="preserve"> est qu’il </w:t>
      </w:r>
      <w:r w:rsidRPr="00215EB1">
        <w:rPr>
          <w:rFonts w:ascii="Century Gothic" w:hAnsi="Century Gothic" w:cs="Papyrus"/>
          <w:b/>
        </w:rPr>
        <w:t>faut trouver une personne dont les intérêts personnels soient identiques aux intérêts</w:t>
      </w:r>
      <w:r w:rsidR="00A32FA6" w:rsidRPr="00215EB1">
        <w:rPr>
          <w:rFonts w:ascii="Century Gothic" w:hAnsi="Century Gothic" w:cs="Papyrus"/>
          <w:b/>
        </w:rPr>
        <w:t xml:space="preserve"> du groupe</w:t>
      </w:r>
      <w:r w:rsidR="00A32FA6">
        <w:rPr>
          <w:rFonts w:ascii="Century Gothic" w:hAnsi="Century Gothic" w:cs="Papyrus"/>
        </w:rPr>
        <w:t xml:space="preserve">, quelqu’un qui serait </w:t>
      </w:r>
      <w:r w:rsidR="00A32FA6" w:rsidRPr="00215EB1">
        <w:rPr>
          <w:rFonts w:ascii="Century Gothic" w:hAnsi="Century Gothic" w:cs="Papyrus"/>
          <w:b/>
        </w:rPr>
        <w:t>insensible à la corruption</w:t>
      </w:r>
      <w:r w:rsidR="00A32FA6">
        <w:rPr>
          <w:rFonts w:ascii="Century Gothic" w:hAnsi="Century Gothic" w:cs="Papyrus"/>
        </w:rPr>
        <w:t xml:space="preserve">, et cette personne, </w:t>
      </w:r>
      <w:r w:rsidR="00A32FA6" w:rsidRPr="00215EB1">
        <w:rPr>
          <w:rFonts w:ascii="Century Gothic" w:hAnsi="Century Gothic" w:cs="Papyrus"/>
          <w:u w:val="single"/>
        </w:rPr>
        <w:t>c’est le Roi</w:t>
      </w:r>
      <w:r w:rsidR="00A32FA6">
        <w:rPr>
          <w:rFonts w:ascii="Century Gothic" w:hAnsi="Century Gothic" w:cs="Papyrus"/>
        </w:rPr>
        <w:t>.</w:t>
      </w:r>
    </w:p>
    <w:p w14:paraId="1DE66111" w14:textId="77777777" w:rsidR="00A32FA6" w:rsidRDefault="00A32FA6" w:rsidP="002C4289">
      <w:pPr>
        <w:rPr>
          <w:rFonts w:ascii="Century Gothic" w:hAnsi="Century Gothic" w:cs="Papyrus"/>
        </w:rPr>
      </w:pPr>
    </w:p>
    <w:p w14:paraId="2A2696E1" w14:textId="77777777" w:rsidR="00A32FA6" w:rsidRDefault="00A32FA6" w:rsidP="002C4289">
      <w:pPr>
        <w:rPr>
          <w:rFonts w:ascii="Century Gothic" w:hAnsi="Century Gothic" w:cs="Papyrus"/>
        </w:rPr>
      </w:pPr>
      <w:r>
        <w:rPr>
          <w:rFonts w:ascii="Century Gothic" w:hAnsi="Century Gothic" w:cs="Papyrus"/>
        </w:rPr>
        <w:t xml:space="preserve">Par le </w:t>
      </w:r>
      <w:r w:rsidRPr="00DC5331">
        <w:rPr>
          <w:rFonts w:ascii="Century Gothic" w:hAnsi="Century Gothic" w:cs="Papyrus"/>
          <w:b/>
        </w:rPr>
        <w:t>second contrat social</w:t>
      </w:r>
      <w:r>
        <w:rPr>
          <w:rFonts w:ascii="Century Gothic" w:hAnsi="Century Gothic" w:cs="Papyrus"/>
        </w:rPr>
        <w:t xml:space="preserve">, la </w:t>
      </w:r>
      <w:r w:rsidRPr="00DC5331">
        <w:rPr>
          <w:rFonts w:ascii="Century Gothic" w:hAnsi="Century Gothic" w:cs="Papyrus"/>
          <w:b/>
        </w:rPr>
        <w:t>nation a transféré l’exercice de la souveraineté au Roi</w:t>
      </w:r>
      <w:r w:rsidR="00DC5331">
        <w:rPr>
          <w:rFonts w:ascii="Century Gothic" w:hAnsi="Century Gothic" w:cs="Papyrus"/>
        </w:rPr>
        <w:t xml:space="preserve">, </w:t>
      </w:r>
      <w:r>
        <w:rPr>
          <w:rFonts w:ascii="Century Gothic" w:hAnsi="Century Gothic" w:cs="Papyrus"/>
        </w:rPr>
        <w:t xml:space="preserve">car c’était </w:t>
      </w:r>
      <w:r w:rsidRPr="00DC5331">
        <w:rPr>
          <w:rFonts w:ascii="Century Gothic" w:hAnsi="Century Gothic" w:cs="Papyrus"/>
          <w:b/>
        </w:rPr>
        <w:t>le seul moyen d’exprimer la volonté de la nation</w:t>
      </w:r>
      <w:r>
        <w:rPr>
          <w:rFonts w:ascii="Century Gothic" w:hAnsi="Century Gothic" w:cs="Papyrus"/>
        </w:rPr>
        <w:t xml:space="preserve"> ; et </w:t>
      </w:r>
      <w:r w:rsidRPr="00DC5331">
        <w:rPr>
          <w:rFonts w:ascii="Century Gothic" w:hAnsi="Century Gothic" w:cs="Papyrus"/>
          <w:b/>
          <w:color w:val="FF0000"/>
        </w:rPr>
        <w:t>en obéissant au Roi, la nation obéit à sa volonté, puisqu’il n’y a que le Roi qui juge ce qui est bien ou non pour la nation</w:t>
      </w:r>
      <w:r>
        <w:rPr>
          <w:rFonts w:ascii="Century Gothic" w:hAnsi="Century Gothic" w:cs="Papyrus"/>
        </w:rPr>
        <w:t>.</w:t>
      </w:r>
    </w:p>
    <w:p w14:paraId="2576F714" w14:textId="77777777" w:rsidR="00A32FA6" w:rsidRDefault="00A32FA6" w:rsidP="002C4289">
      <w:pPr>
        <w:rPr>
          <w:rFonts w:ascii="Century Gothic" w:hAnsi="Century Gothic" w:cs="Papyrus"/>
        </w:rPr>
      </w:pPr>
    </w:p>
    <w:p w14:paraId="5FF17CBA" w14:textId="77777777" w:rsidR="00D550D5" w:rsidRDefault="00A32FA6" w:rsidP="002C4289">
      <w:pPr>
        <w:rPr>
          <w:rFonts w:ascii="Century Gothic" w:hAnsi="Century Gothic" w:cs="Papyrus"/>
        </w:rPr>
      </w:pPr>
      <w:r w:rsidRPr="00DC5331">
        <w:rPr>
          <w:rFonts w:ascii="Century Gothic" w:hAnsi="Century Gothic" w:cs="Papyrus"/>
          <w:i/>
          <w:highlight w:val="yellow"/>
        </w:rPr>
        <w:t>Discours de la flagellation</w:t>
      </w:r>
      <w:r w:rsidRPr="00DC5331">
        <w:rPr>
          <w:rFonts w:ascii="Century Gothic" w:hAnsi="Century Gothic" w:cs="Papyrus"/>
        </w:rPr>
        <w:t xml:space="preserve">, </w:t>
      </w:r>
      <w:r w:rsidR="00D550D5">
        <w:rPr>
          <w:rFonts w:ascii="Century Gothic" w:hAnsi="Century Gothic" w:cs="Papyrus"/>
        </w:rPr>
        <w:t xml:space="preserve">Louis XV, 1766 </w:t>
      </w:r>
    </w:p>
    <w:p w14:paraId="4E4AC9D4" w14:textId="77777777" w:rsidR="00D550D5" w:rsidRDefault="00D550D5" w:rsidP="002C4289">
      <w:pPr>
        <w:rPr>
          <w:rFonts w:ascii="Century Gothic" w:hAnsi="Century Gothic" w:cs="Papyrus"/>
        </w:rPr>
      </w:pPr>
      <w:r>
        <w:rPr>
          <w:rFonts w:ascii="Century Gothic" w:hAnsi="Century Gothic" w:cs="Papyrus"/>
        </w:rPr>
        <w:t>(</w:t>
      </w:r>
      <w:hyperlink r:id="rId9" w:history="1">
        <w:r w:rsidRPr="00A2636D">
          <w:rPr>
            <w:rStyle w:val="Lienhypertexte"/>
            <w:rFonts w:ascii="Century Gothic" w:hAnsi="Century Gothic" w:cs="Papyrus"/>
          </w:rPr>
          <w:t>http://www.viveleroy.fr/Le-discours-de-la-flagelletion-par,112</w:t>
        </w:r>
      </w:hyperlink>
      <w:r>
        <w:rPr>
          <w:rFonts w:ascii="Century Gothic" w:hAnsi="Century Gothic" w:cs="Papyrus"/>
        </w:rPr>
        <w:t>)</w:t>
      </w:r>
    </w:p>
    <w:p w14:paraId="262DB730" w14:textId="77777777" w:rsidR="00A32FA6" w:rsidRDefault="00A32FA6" w:rsidP="002C4289">
      <w:pPr>
        <w:rPr>
          <w:rFonts w:ascii="Century Gothic" w:hAnsi="Century Gothic" w:cs="Papyrus"/>
        </w:rPr>
      </w:pPr>
      <w:r w:rsidRPr="00A32FA6">
        <w:rPr>
          <w:rFonts w:ascii="Century Gothic" w:hAnsi="Century Gothic" w:cs="Papyrus"/>
        </w:rPr>
        <w:sym w:font="Wingdings" w:char="F0E0"/>
      </w:r>
      <w:r>
        <w:rPr>
          <w:rFonts w:ascii="Century Gothic" w:hAnsi="Century Gothic" w:cs="Papyrus"/>
        </w:rPr>
        <w:t xml:space="preserve"> Les droits et intérêts de la nation sont nécessairement unis entre les mains du Roi.</w:t>
      </w:r>
    </w:p>
    <w:p w14:paraId="42D978DD" w14:textId="77777777" w:rsidR="00A32FA6" w:rsidRDefault="00A32FA6" w:rsidP="002C4289">
      <w:pPr>
        <w:rPr>
          <w:rFonts w:ascii="Century Gothic" w:hAnsi="Century Gothic" w:cs="Papyrus"/>
        </w:rPr>
      </w:pPr>
    </w:p>
    <w:p w14:paraId="2BFE9A9E" w14:textId="77777777" w:rsidR="00A32FA6" w:rsidRPr="00A32FA6" w:rsidRDefault="00A32FA6" w:rsidP="002B58D0">
      <w:pPr>
        <w:pStyle w:val="Paragraphedeliste"/>
        <w:numPr>
          <w:ilvl w:val="0"/>
          <w:numId w:val="28"/>
        </w:numPr>
        <w:rPr>
          <w:rFonts w:ascii="Century Gothic" w:hAnsi="Century Gothic" w:cs="Papyrus"/>
          <w:color w:val="8064A2" w:themeColor="accent4"/>
          <w:u w:val="single"/>
        </w:rPr>
      </w:pPr>
      <w:r w:rsidRPr="00A32FA6">
        <w:rPr>
          <w:rFonts w:ascii="Century Gothic" w:hAnsi="Century Gothic" w:cs="Papyrus"/>
          <w:color w:val="8064A2" w:themeColor="accent4"/>
          <w:u w:val="single"/>
        </w:rPr>
        <w:t>L’utopie démocratique.</w:t>
      </w:r>
    </w:p>
    <w:p w14:paraId="617E5B31" w14:textId="77777777" w:rsidR="00A32FA6" w:rsidRDefault="00A32FA6" w:rsidP="00A32FA6">
      <w:pPr>
        <w:rPr>
          <w:rFonts w:ascii="Century Gothic" w:hAnsi="Century Gothic" w:cs="Papyrus"/>
        </w:rPr>
      </w:pPr>
    </w:p>
    <w:p w14:paraId="477D3EB1" w14:textId="77777777" w:rsidR="00A32FA6" w:rsidRDefault="00A32FA6" w:rsidP="00A32FA6">
      <w:pPr>
        <w:rPr>
          <w:rFonts w:ascii="Century Gothic" w:hAnsi="Century Gothic" w:cs="Papyrus"/>
        </w:rPr>
      </w:pPr>
      <w:r w:rsidRPr="002C6FDB">
        <w:rPr>
          <w:rFonts w:ascii="Century Gothic" w:hAnsi="Century Gothic" w:cs="Papyrus"/>
          <w:highlight w:val="yellow"/>
        </w:rPr>
        <w:t>Rousseau</w:t>
      </w:r>
      <w:r>
        <w:rPr>
          <w:rFonts w:ascii="Century Gothic" w:hAnsi="Century Gothic" w:cs="Papyrus"/>
        </w:rPr>
        <w:t xml:space="preserve"> utilise très peu l’idée de nation, mais il parle d’un problème selon lequel </w:t>
      </w:r>
      <w:r w:rsidRPr="002C6FDB">
        <w:rPr>
          <w:rFonts w:ascii="Century Gothic" w:hAnsi="Century Gothic" w:cs="Papyrus"/>
          <w:b/>
          <w:color w:val="F79646" w:themeColor="accent6"/>
        </w:rPr>
        <w:t>une volonté libre ne se représente pas</w:t>
      </w:r>
      <w:r>
        <w:rPr>
          <w:rFonts w:ascii="Century Gothic" w:hAnsi="Century Gothic" w:cs="Papyrus"/>
        </w:rPr>
        <w:t xml:space="preserve">. Selon lui, </w:t>
      </w:r>
      <w:r w:rsidRPr="002C6FDB">
        <w:rPr>
          <w:rFonts w:ascii="Century Gothic" w:hAnsi="Century Gothic" w:cs="Papyrus"/>
          <w:b/>
          <w:color w:val="F79646" w:themeColor="accent6"/>
          <w:u w:val="single"/>
        </w:rPr>
        <w:t>la liberté n’est qu’une chose individuelle, qu’on ne fait pas reposer sur quelqu’un</w:t>
      </w:r>
      <w:r>
        <w:rPr>
          <w:rFonts w:ascii="Century Gothic" w:hAnsi="Century Gothic" w:cs="Papyrus"/>
        </w:rPr>
        <w:t>.</w:t>
      </w:r>
    </w:p>
    <w:p w14:paraId="2ADAE89D" w14:textId="77777777" w:rsidR="002C6FDB" w:rsidRDefault="002C6FDB" w:rsidP="00A32FA6">
      <w:pPr>
        <w:rPr>
          <w:rFonts w:ascii="Century Gothic" w:hAnsi="Century Gothic" w:cs="Papyrus"/>
        </w:rPr>
      </w:pPr>
    </w:p>
    <w:p w14:paraId="2B1AA07C" w14:textId="77777777" w:rsidR="00A32FA6" w:rsidRPr="002C6FDB" w:rsidRDefault="00A32FA6" w:rsidP="00A32FA6">
      <w:pPr>
        <w:rPr>
          <w:rFonts w:ascii="Century Gothic" w:hAnsi="Century Gothic" w:cs="Papyrus"/>
          <w:b/>
          <w:color w:val="F79646" w:themeColor="accent6"/>
        </w:rPr>
      </w:pPr>
      <w:r w:rsidRPr="002C6FDB">
        <w:rPr>
          <w:rFonts w:ascii="Century Gothic" w:hAnsi="Century Gothic" w:cs="Papyrus"/>
          <w:b/>
          <w:color w:val="F79646" w:themeColor="accent6"/>
        </w:rPr>
        <w:t>La théorie de Rousseau se maintient en plusieurs étapes :</w:t>
      </w:r>
    </w:p>
    <w:p w14:paraId="378B7988" w14:textId="77777777" w:rsidR="00A32FA6" w:rsidRPr="002C6FDB" w:rsidRDefault="00A32FA6" w:rsidP="00A32FA6">
      <w:pPr>
        <w:rPr>
          <w:rFonts w:ascii="Century Gothic" w:hAnsi="Century Gothic" w:cs="Papyrus"/>
          <w:b/>
          <w:color w:val="F79646" w:themeColor="accent6"/>
        </w:rPr>
      </w:pPr>
    </w:p>
    <w:p w14:paraId="7CC230FE" w14:textId="77777777" w:rsidR="00A32FA6" w:rsidRPr="002C6FDB" w:rsidRDefault="00A32FA6" w:rsidP="002B58D0">
      <w:pPr>
        <w:pStyle w:val="Paragraphedeliste"/>
        <w:numPr>
          <w:ilvl w:val="0"/>
          <w:numId w:val="27"/>
        </w:numPr>
        <w:rPr>
          <w:rFonts w:ascii="Century Gothic" w:hAnsi="Century Gothic" w:cs="Papyrus"/>
          <w:b/>
          <w:color w:val="F79646" w:themeColor="accent6"/>
        </w:rPr>
      </w:pPr>
      <w:r w:rsidRPr="002C6FDB">
        <w:rPr>
          <w:rFonts w:ascii="Century Gothic" w:hAnsi="Century Gothic" w:cs="Papyrus"/>
          <w:b/>
          <w:color w:val="F79646" w:themeColor="accent6"/>
        </w:rPr>
        <w:t>Différencier la volonté particulière et la volonté générale.</w:t>
      </w:r>
    </w:p>
    <w:p w14:paraId="40DE7144" w14:textId="77777777" w:rsidR="00A32FA6" w:rsidRPr="002C6FDB" w:rsidRDefault="00AF6EA4" w:rsidP="002B58D0">
      <w:pPr>
        <w:pStyle w:val="Paragraphedeliste"/>
        <w:numPr>
          <w:ilvl w:val="0"/>
          <w:numId w:val="27"/>
        </w:numPr>
        <w:rPr>
          <w:rFonts w:ascii="Century Gothic" w:hAnsi="Century Gothic" w:cs="Papyrus"/>
          <w:b/>
          <w:color w:val="F79646" w:themeColor="accent6"/>
        </w:rPr>
      </w:pPr>
      <w:r w:rsidRPr="002C6FDB">
        <w:rPr>
          <w:rFonts w:ascii="Century Gothic" w:hAnsi="Century Gothic" w:cs="Papyrus"/>
          <w:b/>
          <w:color w:val="F79646" w:themeColor="accent6"/>
        </w:rPr>
        <w:t xml:space="preserve">Il n’existe qu’une seule volonté générale. </w:t>
      </w:r>
    </w:p>
    <w:p w14:paraId="30AC143F" w14:textId="77777777" w:rsidR="00AF6EA4" w:rsidRDefault="00AF6EA4" w:rsidP="00AF6EA4">
      <w:pPr>
        <w:rPr>
          <w:rFonts w:ascii="Century Gothic" w:hAnsi="Century Gothic" w:cs="Papyrus"/>
        </w:rPr>
      </w:pPr>
    </w:p>
    <w:p w14:paraId="549186DB" w14:textId="77777777" w:rsidR="00AF6EA4" w:rsidRPr="00AF6EA4" w:rsidRDefault="00AF6EA4" w:rsidP="002B58D0">
      <w:pPr>
        <w:pStyle w:val="Paragraphedeliste"/>
        <w:numPr>
          <w:ilvl w:val="0"/>
          <w:numId w:val="28"/>
        </w:numPr>
        <w:rPr>
          <w:rFonts w:ascii="Century Gothic" w:hAnsi="Century Gothic" w:cs="Papyrus"/>
          <w:color w:val="8064A2" w:themeColor="accent4"/>
          <w:u w:val="single"/>
        </w:rPr>
      </w:pPr>
      <w:r w:rsidRPr="00AF6EA4">
        <w:rPr>
          <w:rFonts w:ascii="Century Gothic" w:hAnsi="Century Gothic" w:cs="Papyrus"/>
          <w:color w:val="8064A2" w:themeColor="accent4"/>
          <w:u w:val="single"/>
        </w:rPr>
        <w:t>La conséquence ?</w:t>
      </w:r>
    </w:p>
    <w:p w14:paraId="6DEF74D2" w14:textId="77777777" w:rsidR="00AF6EA4" w:rsidRDefault="00AF6EA4" w:rsidP="00AF6EA4">
      <w:pPr>
        <w:rPr>
          <w:rFonts w:ascii="Century Gothic" w:hAnsi="Century Gothic" w:cs="Papyrus"/>
        </w:rPr>
      </w:pPr>
    </w:p>
    <w:p w14:paraId="16618065" w14:textId="77777777" w:rsidR="00AF6EA4" w:rsidRDefault="00AF6EA4" w:rsidP="00AF6EA4">
      <w:pPr>
        <w:rPr>
          <w:rFonts w:ascii="Century Gothic" w:hAnsi="Century Gothic" w:cs="Papyrus"/>
        </w:rPr>
      </w:pPr>
      <w:r>
        <w:rPr>
          <w:rFonts w:ascii="Century Gothic" w:hAnsi="Century Gothic" w:cs="Papyrus"/>
        </w:rPr>
        <w:t xml:space="preserve">Du moment où la méthode garantie bien que c’est une volonté générale, je dois vouloir m’associer avec ma volonté personnelle à cette volonté générale. On peut aussi m’obliger à respecter une volonté générale (impôts). </w:t>
      </w:r>
    </w:p>
    <w:p w14:paraId="35876FF2" w14:textId="77777777" w:rsidR="00AF6EA4" w:rsidRDefault="00AF6EA4" w:rsidP="00AF6EA4">
      <w:pPr>
        <w:rPr>
          <w:rFonts w:ascii="Century Gothic" w:hAnsi="Century Gothic" w:cs="Papyrus"/>
        </w:rPr>
      </w:pPr>
    </w:p>
    <w:p w14:paraId="27DE54CE" w14:textId="77777777" w:rsidR="00AF6EA4" w:rsidRDefault="00AF6EA4" w:rsidP="00AF6EA4">
      <w:pPr>
        <w:rPr>
          <w:rFonts w:ascii="Century Gothic" w:hAnsi="Century Gothic" w:cs="Papyrus"/>
        </w:rPr>
      </w:pPr>
      <w:r w:rsidRPr="00AF6EA4">
        <w:rPr>
          <w:rFonts w:ascii="Century Gothic" w:hAnsi="Century Gothic" w:cs="Papyrus"/>
        </w:rPr>
        <w:sym w:font="Wingdings" w:char="F0E0"/>
      </w:r>
      <w:r>
        <w:rPr>
          <w:rFonts w:ascii="Century Gothic" w:hAnsi="Century Gothic" w:cs="Papyrus"/>
        </w:rPr>
        <w:t xml:space="preserve"> </w:t>
      </w:r>
      <w:r w:rsidRPr="002C6FDB">
        <w:rPr>
          <w:rFonts w:ascii="Century Gothic" w:hAnsi="Century Gothic" w:cs="Papyrus"/>
          <w:b/>
          <w:color w:val="FF0000"/>
        </w:rPr>
        <w:t>La loi c’est l’expression d’une volonté générale, car en m’obligeant à respecter la loi, on respecte notre volonté personnelle qui est en même temps générale</w:t>
      </w:r>
      <w:r>
        <w:rPr>
          <w:rFonts w:ascii="Century Gothic" w:hAnsi="Century Gothic" w:cs="Papyrus"/>
        </w:rPr>
        <w:t>.</w:t>
      </w:r>
    </w:p>
    <w:p w14:paraId="17683E07" w14:textId="77777777" w:rsidR="00AF6EA4" w:rsidRDefault="00AF6EA4" w:rsidP="00AF6EA4">
      <w:pPr>
        <w:rPr>
          <w:rFonts w:ascii="Century Gothic" w:hAnsi="Century Gothic" w:cs="Papyrus"/>
        </w:rPr>
      </w:pPr>
    </w:p>
    <w:p w14:paraId="15204832" w14:textId="77777777" w:rsidR="00AF6EA4" w:rsidRPr="00AF6EA4" w:rsidRDefault="00AF6EA4" w:rsidP="002B58D0">
      <w:pPr>
        <w:pStyle w:val="Paragraphedeliste"/>
        <w:numPr>
          <w:ilvl w:val="0"/>
          <w:numId w:val="28"/>
        </w:numPr>
        <w:rPr>
          <w:rFonts w:ascii="Century Gothic" w:hAnsi="Century Gothic" w:cs="Papyrus"/>
          <w:color w:val="8064A2" w:themeColor="accent4"/>
          <w:u w:val="single"/>
        </w:rPr>
      </w:pPr>
      <w:r w:rsidRPr="00AF6EA4">
        <w:rPr>
          <w:rFonts w:ascii="Century Gothic" w:hAnsi="Century Gothic" w:cs="Papyrus"/>
          <w:color w:val="8064A2" w:themeColor="accent4"/>
          <w:u w:val="single"/>
        </w:rPr>
        <w:t>Comment trouver la volonté générale ?</w:t>
      </w:r>
    </w:p>
    <w:p w14:paraId="127E5BBE" w14:textId="77777777" w:rsidR="00AF6EA4" w:rsidRDefault="00AF6EA4" w:rsidP="00AF6EA4">
      <w:pPr>
        <w:rPr>
          <w:rFonts w:ascii="Century Gothic" w:hAnsi="Century Gothic" w:cs="Papyrus"/>
        </w:rPr>
      </w:pPr>
    </w:p>
    <w:p w14:paraId="149236A2" w14:textId="77777777" w:rsidR="00AF6EA4" w:rsidRDefault="00AF6EA4" w:rsidP="00AF6EA4">
      <w:pPr>
        <w:rPr>
          <w:rFonts w:ascii="Century Gothic" w:hAnsi="Century Gothic" w:cs="Papyrus"/>
        </w:rPr>
      </w:pPr>
      <w:r>
        <w:rPr>
          <w:rFonts w:ascii="Century Gothic" w:hAnsi="Century Gothic" w:cs="Papyrus"/>
        </w:rPr>
        <w:t>Si cette volonté est vraiment générale, tout le monde devrait participer à cet élan général, sinon, elle cesse d’être générale et juste.</w:t>
      </w:r>
    </w:p>
    <w:p w14:paraId="48469794" w14:textId="77777777" w:rsidR="00AF6EA4" w:rsidRDefault="00AF6EA4" w:rsidP="00AF6EA4">
      <w:pPr>
        <w:rPr>
          <w:rFonts w:ascii="Century Gothic" w:hAnsi="Century Gothic" w:cs="Papyrus"/>
        </w:rPr>
      </w:pPr>
    </w:p>
    <w:p w14:paraId="5731E17B" w14:textId="77777777" w:rsidR="00AF6EA4" w:rsidRDefault="00AF6EA4" w:rsidP="00AF6EA4">
      <w:pPr>
        <w:rPr>
          <w:rFonts w:ascii="Century Gothic" w:hAnsi="Century Gothic" w:cs="Papyrus"/>
        </w:rPr>
      </w:pPr>
      <w:r w:rsidRPr="00C04854">
        <w:rPr>
          <w:rFonts w:ascii="Century Gothic" w:hAnsi="Century Gothic" w:cs="Papyrus"/>
          <w:b/>
          <w:color w:val="F79646" w:themeColor="accent6"/>
        </w:rPr>
        <w:t>Conclusion de Rousseau : ce système est impossible dans sa perfection. La pensée de Rousseau alimente un idéal politique en associant un caractère utopique</w:t>
      </w:r>
      <w:r>
        <w:rPr>
          <w:rFonts w:ascii="Century Gothic" w:hAnsi="Century Gothic" w:cs="Papyrus"/>
        </w:rPr>
        <w:t xml:space="preserve">. </w:t>
      </w:r>
    </w:p>
    <w:p w14:paraId="2FA407EC" w14:textId="77777777" w:rsidR="00521B1B" w:rsidRDefault="00521B1B" w:rsidP="00AF6EA4">
      <w:pPr>
        <w:rPr>
          <w:rFonts w:ascii="Century Gothic" w:hAnsi="Century Gothic" w:cs="Papyrus"/>
        </w:rPr>
      </w:pPr>
    </w:p>
    <w:p w14:paraId="42D0B337" w14:textId="77777777" w:rsidR="00521B1B" w:rsidRPr="00A463AA" w:rsidRDefault="00A463AA" w:rsidP="002B58D0">
      <w:pPr>
        <w:pStyle w:val="Paragraphedeliste"/>
        <w:numPr>
          <w:ilvl w:val="0"/>
          <w:numId w:val="28"/>
        </w:numPr>
        <w:rPr>
          <w:rFonts w:ascii="Century Gothic" w:hAnsi="Century Gothic" w:cs="Papyrus"/>
          <w:color w:val="8064A2" w:themeColor="accent4"/>
          <w:u w:val="single"/>
        </w:rPr>
      </w:pPr>
      <w:r w:rsidRPr="00A463AA">
        <w:rPr>
          <w:rFonts w:ascii="Century Gothic" w:hAnsi="Century Gothic" w:cs="Papyrus"/>
          <w:color w:val="8064A2" w:themeColor="accent4"/>
          <w:u w:val="single"/>
        </w:rPr>
        <w:t>La représentation nationale.</w:t>
      </w:r>
    </w:p>
    <w:p w14:paraId="5B780D96" w14:textId="77777777" w:rsidR="00A463AA" w:rsidRDefault="00A463AA" w:rsidP="00A463AA">
      <w:pPr>
        <w:rPr>
          <w:rFonts w:ascii="Century Gothic" w:hAnsi="Century Gothic" w:cs="Papyrus"/>
        </w:rPr>
      </w:pPr>
    </w:p>
    <w:p w14:paraId="27AE0DB5" w14:textId="77777777" w:rsidR="00A463AA" w:rsidRDefault="00A463AA" w:rsidP="00A463AA">
      <w:pPr>
        <w:rPr>
          <w:rFonts w:ascii="Century Gothic" w:hAnsi="Century Gothic" w:cs="Papyrus"/>
        </w:rPr>
      </w:pPr>
      <w:r>
        <w:rPr>
          <w:rFonts w:ascii="Century Gothic" w:hAnsi="Century Gothic" w:cs="Papyrus"/>
        </w:rPr>
        <w:t xml:space="preserve">La nation va réunir des représentants de la nation. </w:t>
      </w:r>
    </w:p>
    <w:p w14:paraId="5B50A6E7" w14:textId="77777777" w:rsidR="00A463AA" w:rsidRDefault="00A463AA" w:rsidP="00A463AA">
      <w:pPr>
        <w:rPr>
          <w:rFonts w:ascii="Century Gothic" w:hAnsi="Century Gothic" w:cs="Papyrus"/>
        </w:rPr>
      </w:pPr>
      <w:r w:rsidRPr="00A463AA">
        <w:rPr>
          <w:rFonts w:ascii="Century Gothic" w:hAnsi="Century Gothic" w:cs="Papyrus"/>
        </w:rPr>
        <w:sym w:font="Wingdings" w:char="F0E0"/>
      </w:r>
      <w:r>
        <w:rPr>
          <w:rFonts w:ascii="Century Gothic" w:hAnsi="Century Gothic" w:cs="Papyrus"/>
        </w:rPr>
        <w:t xml:space="preserve"> On va </w:t>
      </w:r>
      <w:r w:rsidRPr="00C04854">
        <w:rPr>
          <w:rFonts w:ascii="Century Gothic" w:hAnsi="Century Gothic" w:cs="Papyrus"/>
          <w:b/>
        </w:rPr>
        <w:t>créer une Assemblée de représentants de la nation</w:t>
      </w:r>
      <w:r>
        <w:rPr>
          <w:rFonts w:ascii="Century Gothic" w:hAnsi="Century Gothic" w:cs="Papyrus"/>
        </w:rPr>
        <w:t>.</w:t>
      </w:r>
    </w:p>
    <w:p w14:paraId="401FD711" w14:textId="77777777" w:rsidR="00A463AA" w:rsidRDefault="00A463AA" w:rsidP="00A463AA">
      <w:pPr>
        <w:rPr>
          <w:rFonts w:ascii="Century Gothic" w:hAnsi="Century Gothic" w:cs="Papyrus"/>
        </w:rPr>
      </w:pPr>
    </w:p>
    <w:p w14:paraId="208A7747" w14:textId="77777777" w:rsidR="00A463AA" w:rsidRDefault="00A463AA" w:rsidP="00A463AA">
      <w:pPr>
        <w:rPr>
          <w:rFonts w:ascii="Century Gothic" w:hAnsi="Century Gothic" w:cs="Papyrus"/>
        </w:rPr>
      </w:pPr>
      <w:r>
        <w:rPr>
          <w:rFonts w:ascii="Century Gothic" w:hAnsi="Century Gothic" w:cs="Papyrus"/>
        </w:rPr>
        <w:t xml:space="preserve">Elle a été très largement la conséquence des circonstances. Puisqu’il existe une nation, comment faire parler cette nation ? </w:t>
      </w:r>
    </w:p>
    <w:p w14:paraId="7B0E98EF" w14:textId="77777777" w:rsidR="00A463AA" w:rsidRDefault="00A463AA" w:rsidP="00A463AA">
      <w:pPr>
        <w:rPr>
          <w:rFonts w:ascii="Century Gothic" w:hAnsi="Century Gothic" w:cs="Papyrus"/>
        </w:rPr>
      </w:pPr>
    </w:p>
    <w:p w14:paraId="7A0E073A" w14:textId="77777777" w:rsidR="00A463AA" w:rsidRDefault="00A463AA" w:rsidP="002B58D0">
      <w:pPr>
        <w:pStyle w:val="Paragraphedeliste"/>
        <w:numPr>
          <w:ilvl w:val="0"/>
          <w:numId w:val="29"/>
        </w:numPr>
        <w:rPr>
          <w:rFonts w:ascii="Century Gothic" w:hAnsi="Century Gothic" w:cs="Papyrus"/>
        </w:rPr>
      </w:pPr>
      <w:r>
        <w:rPr>
          <w:rFonts w:ascii="Century Gothic" w:hAnsi="Century Gothic" w:cs="Papyrus"/>
        </w:rPr>
        <w:t xml:space="preserve">Les parlements sont les composants d’un grand Parlement de France qui exprimerait l’idée de la nation. Le Roi est contre. </w:t>
      </w:r>
    </w:p>
    <w:p w14:paraId="07382666" w14:textId="77777777" w:rsidR="008F2485" w:rsidRPr="008F2485" w:rsidRDefault="00A463AA" w:rsidP="002B58D0">
      <w:pPr>
        <w:pStyle w:val="Paragraphedeliste"/>
        <w:numPr>
          <w:ilvl w:val="0"/>
          <w:numId w:val="29"/>
        </w:numPr>
        <w:rPr>
          <w:rFonts w:ascii="Century Gothic" w:hAnsi="Century Gothic" w:cs="Papyrus"/>
        </w:rPr>
      </w:pPr>
      <w:r>
        <w:rPr>
          <w:rFonts w:ascii="Century Gothic" w:hAnsi="Century Gothic" w:cs="Papyrus"/>
        </w:rPr>
        <w:t>A défaut des parlements, le Roi commet une erreur stratégique en réformant le système fiscal. Or, la mise en place de nouveaux impôts poseraient des problèmes, et on ressuscite les états généraux. Les partisans de la nation admettent que les Etats Généraux sont une bonne idée.</w:t>
      </w:r>
    </w:p>
    <w:p w14:paraId="1025C0F1" w14:textId="77777777" w:rsidR="00A463AA" w:rsidRDefault="00A463AA" w:rsidP="00A463AA">
      <w:pPr>
        <w:pStyle w:val="Paragraphedeliste"/>
        <w:ind w:left="1416"/>
        <w:rPr>
          <w:rFonts w:ascii="Century Gothic" w:hAnsi="Century Gothic" w:cs="Papyrus"/>
        </w:rPr>
      </w:pPr>
      <w:r w:rsidRPr="00A463AA">
        <w:rPr>
          <w:rFonts w:ascii="Century Gothic" w:hAnsi="Century Gothic" w:cs="Papyrus"/>
        </w:rPr>
        <w:sym w:font="Wingdings" w:char="F0E0"/>
      </w:r>
      <w:r>
        <w:rPr>
          <w:rFonts w:ascii="Century Gothic" w:hAnsi="Century Gothic" w:cs="Papyrus"/>
        </w:rPr>
        <w:t xml:space="preserve"> </w:t>
      </w:r>
      <w:r w:rsidRPr="00C04854">
        <w:rPr>
          <w:rFonts w:ascii="Century Gothic" w:hAnsi="Century Gothic" w:cs="Papyrus"/>
          <w:b/>
        </w:rPr>
        <w:t>Les trois ordres (Tiers Etats, Clergé, Nobles) se fusionnent en une seule Assemblée</w:t>
      </w:r>
      <w:r>
        <w:rPr>
          <w:rFonts w:ascii="Century Gothic" w:hAnsi="Century Gothic" w:cs="Papyrus"/>
        </w:rPr>
        <w:t>.</w:t>
      </w:r>
    </w:p>
    <w:p w14:paraId="1367A5A3" w14:textId="77777777" w:rsidR="00A463AA" w:rsidRDefault="00A463AA" w:rsidP="00A463AA">
      <w:pPr>
        <w:pStyle w:val="Paragraphedeliste"/>
        <w:ind w:left="1416"/>
        <w:rPr>
          <w:rFonts w:ascii="Century Gothic" w:hAnsi="Century Gothic" w:cs="Papyrus"/>
        </w:rPr>
      </w:pPr>
      <w:r w:rsidRPr="00A463AA">
        <w:rPr>
          <w:rFonts w:ascii="Century Gothic" w:hAnsi="Century Gothic" w:cs="Papyrus"/>
        </w:rPr>
        <w:sym w:font="Wingdings" w:char="F0E0"/>
      </w:r>
      <w:r w:rsidRPr="00C04854">
        <w:rPr>
          <w:rFonts w:ascii="Century Gothic" w:hAnsi="Century Gothic" w:cs="Papyrus"/>
          <w:b/>
        </w:rPr>
        <w:t xml:space="preserve"> Cette Assemblée se proclame Assemblée Nationale : la volonté de l’Assemblée sera celle de la nation</w:t>
      </w:r>
      <w:r>
        <w:rPr>
          <w:rFonts w:ascii="Century Gothic" w:hAnsi="Century Gothic" w:cs="Papyrus"/>
        </w:rPr>
        <w:t>.</w:t>
      </w:r>
    </w:p>
    <w:p w14:paraId="0A4A07A7" w14:textId="77777777" w:rsidR="00A463AA" w:rsidRDefault="00A463AA" w:rsidP="00A463AA">
      <w:pPr>
        <w:pStyle w:val="Paragraphedeliste"/>
        <w:ind w:left="1416"/>
        <w:rPr>
          <w:rFonts w:ascii="Century Gothic" w:hAnsi="Century Gothic" w:cs="Papyrus"/>
        </w:rPr>
      </w:pPr>
      <w:r w:rsidRPr="00A463AA">
        <w:rPr>
          <w:rFonts w:ascii="Century Gothic" w:hAnsi="Century Gothic" w:cs="Papyrus"/>
        </w:rPr>
        <w:sym w:font="Wingdings" w:char="F0E0"/>
      </w:r>
      <w:r>
        <w:rPr>
          <w:rFonts w:ascii="Century Gothic" w:hAnsi="Century Gothic" w:cs="Papyrus"/>
        </w:rPr>
        <w:t xml:space="preserve"> La nation peut enfin s’exprimer, reprend au Roi son pouvoir, et négocie</w:t>
      </w:r>
      <w:r w:rsidR="008F2485">
        <w:rPr>
          <w:rFonts w:ascii="Century Gothic" w:hAnsi="Century Gothic" w:cs="Papyrus"/>
        </w:rPr>
        <w:t xml:space="preserve"> avec lui les closes du contrat : on rédige une nouvelle Constitution. </w:t>
      </w:r>
    </w:p>
    <w:p w14:paraId="5514564D" w14:textId="77777777" w:rsidR="00062995" w:rsidRDefault="00062995" w:rsidP="00062995">
      <w:pPr>
        <w:rPr>
          <w:rFonts w:ascii="Century Gothic" w:hAnsi="Century Gothic" w:cs="Papyrus"/>
        </w:rPr>
      </w:pPr>
    </w:p>
    <w:p w14:paraId="083FB080" w14:textId="77777777" w:rsidR="00062995" w:rsidRDefault="00062995" w:rsidP="00062995">
      <w:pPr>
        <w:rPr>
          <w:rFonts w:ascii="Century Gothic" w:hAnsi="Century Gothic" w:cs="Papyrus"/>
        </w:rPr>
      </w:pPr>
      <w:r>
        <w:rPr>
          <w:rFonts w:ascii="Century Gothic" w:hAnsi="Century Gothic" w:cs="Papyrus"/>
        </w:rPr>
        <w:t xml:space="preserve">Il faut définir dans la Constitution ce que sera une bonne Assemblée Nationale. </w:t>
      </w:r>
    </w:p>
    <w:p w14:paraId="0E62E0E4" w14:textId="77777777" w:rsidR="00927306" w:rsidRDefault="00927306" w:rsidP="00062995">
      <w:pPr>
        <w:rPr>
          <w:rFonts w:ascii="Century Gothic" w:hAnsi="Century Gothic" w:cs="Papyrus"/>
        </w:rPr>
      </w:pPr>
    </w:p>
    <w:p w14:paraId="025A3BC3" w14:textId="77777777" w:rsidR="00927306" w:rsidRDefault="00927306" w:rsidP="00062995">
      <w:pPr>
        <w:rPr>
          <w:rFonts w:ascii="Century Gothic" w:hAnsi="Century Gothic" w:cs="Papyrus"/>
        </w:rPr>
      </w:pPr>
    </w:p>
    <w:p w14:paraId="5AB34C67" w14:textId="77777777" w:rsidR="00927306" w:rsidRPr="00927306" w:rsidRDefault="00927306" w:rsidP="00880AE6">
      <w:pPr>
        <w:pStyle w:val="Titre"/>
      </w:pPr>
      <w:r w:rsidRPr="00927306">
        <w:t>PREMIERE PARTIE :</w:t>
      </w:r>
    </w:p>
    <w:p w14:paraId="2B86FDD6" w14:textId="77777777" w:rsidR="00927306" w:rsidRPr="00927306" w:rsidRDefault="00927306" w:rsidP="00880AE6">
      <w:pPr>
        <w:pStyle w:val="Titre"/>
      </w:pPr>
      <w:r w:rsidRPr="00927306">
        <w:t>L’ORGANISATION DU POUVOIR DE L’ETAT</w:t>
      </w:r>
    </w:p>
    <w:p w14:paraId="74C4D33B" w14:textId="77777777" w:rsidR="00927306" w:rsidRPr="00927306" w:rsidRDefault="00927306" w:rsidP="00927306">
      <w:pPr>
        <w:rPr>
          <w:rFonts w:ascii="Century Gothic" w:hAnsi="Century Gothic" w:cs="Papyrus"/>
        </w:rPr>
      </w:pPr>
    </w:p>
    <w:p w14:paraId="3DE86C21" w14:textId="77777777" w:rsidR="00927306" w:rsidRPr="00927306" w:rsidRDefault="00927306" w:rsidP="00927306">
      <w:pPr>
        <w:rPr>
          <w:rFonts w:ascii="Century Gothic" w:hAnsi="Century Gothic" w:cs="Papyrus"/>
        </w:rPr>
      </w:pPr>
      <w:r w:rsidRPr="00927306">
        <w:rPr>
          <w:rFonts w:ascii="Century Gothic" w:hAnsi="Century Gothic" w:cs="Papyrus"/>
        </w:rPr>
        <w:t>Si l’Etat a autant de pouvoir, comment organiser ce pouvoir ? Il y a des organes pour exercer le pouvoir. Qui fera la loi ? Qui l’appliquera ? Les constitutions de la France décrivent le système juridique : d’où vient cette norme ? Pourquoi est-elle valide ? Quelle est l’institution qui va garantir cette norme ?</w:t>
      </w:r>
    </w:p>
    <w:p w14:paraId="188904D5" w14:textId="77777777" w:rsidR="00927306" w:rsidRPr="00927306" w:rsidRDefault="00927306" w:rsidP="00927306">
      <w:pPr>
        <w:rPr>
          <w:rFonts w:ascii="Century Gothic" w:hAnsi="Century Gothic" w:cs="Papyrus"/>
        </w:rPr>
      </w:pPr>
    </w:p>
    <w:p w14:paraId="5B8B26DC" w14:textId="77777777" w:rsidR="00927306" w:rsidRPr="00927306" w:rsidRDefault="00927306" w:rsidP="00927306">
      <w:pPr>
        <w:rPr>
          <w:rFonts w:ascii="Century Gothic" w:hAnsi="Century Gothic" w:cs="Papyrus"/>
        </w:rPr>
      </w:pPr>
      <w:r w:rsidRPr="00927306">
        <w:rPr>
          <w:rFonts w:ascii="Century Gothic" w:hAnsi="Century Gothic" w:cs="Papyrus"/>
        </w:rPr>
        <w:t>On note trois grandes questions :</w:t>
      </w:r>
    </w:p>
    <w:p w14:paraId="045EAAB4" w14:textId="77777777" w:rsidR="00927306" w:rsidRPr="00927306" w:rsidRDefault="00927306" w:rsidP="00927306">
      <w:pPr>
        <w:rPr>
          <w:rFonts w:ascii="Century Gothic" w:hAnsi="Century Gothic" w:cs="Papyrus"/>
        </w:rPr>
      </w:pPr>
    </w:p>
    <w:p w14:paraId="3EC77AA1" w14:textId="77777777" w:rsidR="00927306" w:rsidRPr="000A25EE" w:rsidRDefault="00927306" w:rsidP="008552E5">
      <w:pPr>
        <w:pStyle w:val="Paragraphedeliste"/>
        <w:numPr>
          <w:ilvl w:val="0"/>
          <w:numId w:val="63"/>
        </w:numPr>
        <w:rPr>
          <w:rFonts w:ascii="Century Gothic" w:hAnsi="Century Gothic" w:cs="Papyrus"/>
          <w:color w:val="9BBB59" w:themeColor="accent3"/>
          <w:u w:val="single"/>
        </w:rPr>
      </w:pPr>
      <w:r w:rsidRPr="000A25EE">
        <w:rPr>
          <w:rFonts w:ascii="Century Gothic" w:hAnsi="Century Gothic" w:cs="Papyrus"/>
          <w:color w:val="9BBB59" w:themeColor="accent3"/>
          <w:u w:val="single"/>
        </w:rPr>
        <w:t>Quelles sont les institutions politiques qui assureront…</w:t>
      </w:r>
    </w:p>
    <w:p w14:paraId="05B85805" w14:textId="77777777" w:rsidR="00927306" w:rsidRPr="00927306" w:rsidRDefault="00927306" w:rsidP="00927306">
      <w:pPr>
        <w:rPr>
          <w:rFonts w:ascii="Century Gothic" w:hAnsi="Century Gothic" w:cs="Papyrus"/>
          <w:b/>
          <w:u w:val="single"/>
        </w:rPr>
      </w:pPr>
    </w:p>
    <w:p w14:paraId="0C157004" w14:textId="77777777" w:rsidR="00927306" w:rsidRPr="00927306" w:rsidRDefault="00927306" w:rsidP="002B58D0">
      <w:pPr>
        <w:numPr>
          <w:ilvl w:val="0"/>
          <w:numId w:val="30"/>
        </w:numPr>
        <w:rPr>
          <w:rFonts w:ascii="Century Gothic" w:hAnsi="Century Gothic" w:cs="Papyrus"/>
        </w:rPr>
      </w:pPr>
      <w:r w:rsidRPr="00927306">
        <w:rPr>
          <w:rFonts w:ascii="Century Gothic" w:hAnsi="Century Gothic" w:cs="Papyrus"/>
        </w:rPr>
        <w:t xml:space="preserve">Que le </w:t>
      </w:r>
      <w:r w:rsidRPr="00927306">
        <w:rPr>
          <w:rFonts w:ascii="Century Gothic" w:hAnsi="Century Gothic" w:cs="Papyrus"/>
          <w:u w:val="single"/>
        </w:rPr>
        <w:t>pouvoir sera légitime</w:t>
      </w:r>
      <w:r w:rsidRPr="00927306">
        <w:rPr>
          <w:rFonts w:ascii="Century Gothic" w:hAnsi="Century Gothic" w:cs="Papyrus"/>
        </w:rPr>
        <w:t> ? (</w:t>
      </w:r>
      <w:r w:rsidRPr="007C0522">
        <w:rPr>
          <w:rFonts w:ascii="Century Gothic" w:hAnsi="Century Gothic" w:cs="Papyrus"/>
          <w:b/>
          <w:color w:val="8064A2" w:themeColor="accent4"/>
        </w:rPr>
        <w:t>légitimité du pouvoir : les personnes soumises à celui-ci reconnaissent le droit de l’existence du pouvoir et sa valeur</w:t>
      </w:r>
      <w:r w:rsidRPr="00927306">
        <w:rPr>
          <w:rFonts w:ascii="Century Gothic" w:hAnsi="Century Gothic" w:cs="Papyrus"/>
        </w:rPr>
        <w:t>)</w:t>
      </w:r>
    </w:p>
    <w:p w14:paraId="2D7705C6" w14:textId="77777777" w:rsidR="00927306" w:rsidRPr="00927306" w:rsidRDefault="00927306" w:rsidP="002B58D0">
      <w:pPr>
        <w:numPr>
          <w:ilvl w:val="0"/>
          <w:numId w:val="30"/>
        </w:numPr>
        <w:rPr>
          <w:rFonts w:ascii="Century Gothic" w:hAnsi="Century Gothic" w:cs="Papyrus"/>
        </w:rPr>
      </w:pPr>
      <w:r w:rsidRPr="00927306">
        <w:rPr>
          <w:rFonts w:ascii="Century Gothic" w:hAnsi="Century Gothic" w:cs="Papyrus"/>
        </w:rPr>
        <w:t xml:space="preserve">Que le </w:t>
      </w:r>
      <w:r w:rsidRPr="00927306">
        <w:rPr>
          <w:rFonts w:ascii="Century Gothic" w:hAnsi="Century Gothic" w:cs="Papyrus"/>
          <w:u w:val="single"/>
        </w:rPr>
        <w:t>pouvoir respectera les libertés individuelles</w:t>
      </w:r>
      <w:r w:rsidRPr="00927306">
        <w:rPr>
          <w:rFonts w:ascii="Century Gothic" w:hAnsi="Century Gothic" w:cs="Papyrus"/>
        </w:rPr>
        <w:t> ? Au nom de quoi l’Etat doit respecter les libertés individuelles ?</w:t>
      </w:r>
    </w:p>
    <w:p w14:paraId="4A2538DF" w14:textId="77777777" w:rsidR="00927306" w:rsidRPr="00927306" w:rsidRDefault="00927306" w:rsidP="002B58D0">
      <w:pPr>
        <w:numPr>
          <w:ilvl w:val="0"/>
          <w:numId w:val="30"/>
        </w:numPr>
        <w:rPr>
          <w:rFonts w:ascii="Century Gothic" w:hAnsi="Century Gothic" w:cs="Papyrus"/>
        </w:rPr>
      </w:pPr>
      <w:r w:rsidRPr="00927306">
        <w:rPr>
          <w:rFonts w:ascii="Century Gothic" w:hAnsi="Century Gothic" w:cs="Papyrus"/>
        </w:rPr>
        <w:t xml:space="preserve">Que le </w:t>
      </w:r>
      <w:r w:rsidRPr="00927306">
        <w:rPr>
          <w:rFonts w:ascii="Century Gothic" w:hAnsi="Century Gothic" w:cs="Papyrus"/>
          <w:u w:val="single"/>
        </w:rPr>
        <w:t>pouvoir sera efficace</w:t>
      </w:r>
      <w:r w:rsidR="007C0522">
        <w:rPr>
          <w:rFonts w:ascii="Century Gothic" w:hAnsi="Century Gothic" w:cs="Papyrus"/>
        </w:rPr>
        <w:t> : que l’Etat v</w:t>
      </w:r>
      <w:r w:rsidRPr="00927306">
        <w:rPr>
          <w:rFonts w:ascii="Century Gothic" w:hAnsi="Century Gothic" w:cs="Papyrus"/>
        </w:rPr>
        <w:t>a accomplir l</w:t>
      </w:r>
      <w:r w:rsidR="007C0522">
        <w:rPr>
          <w:rFonts w:ascii="Century Gothic" w:hAnsi="Century Gothic" w:cs="Papyrus"/>
        </w:rPr>
        <w:t>es missions qui lui sont confiées</w:t>
      </w:r>
    </w:p>
    <w:p w14:paraId="1103A8D8" w14:textId="77777777" w:rsidR="00927306" w:rsidRPr="00927306" w:rsidRDefault="00927306" w:rsidP="00927306">
      <w:pPr>
        <w:rPr>
          <w:rFonts w:ascii="Century Gothic" w:hAnsi="Century Gothic" w:cs="Papyrus"/>
          <w:u w:val="single"/>
        </w:rPr>
      </w:pPr>
    </w:p>
    <w:p w14:paraId="5471142D" w14:textId="77777777" w:rsidR="00927306" w:rsidRPr="000A25EE" w:rsidRDefault="00927306" w:rsidP="008552E5">
      <w:pPr>
        <w:pStyle w:val="Paragraphedeliste"/>
        <w:numPr>
          <w:ilvl w:val="0"/>
          <w:numId w:val="63"/>
        </w:numPr>
        <w:rPr>
          <w:rFonts w:ascii="Century Gothic" w:hAnsi="Century Gothic" w:cs="Papyrus"/>
          <w:color w:val="9BBB59" w:themeColor="accent3"/>
          <w:u w:val="single"/>
        </w:rPr>
      </w:pPr>
      <w:r w:rsidRPr="000A25EE">
        <w:rPr>
          <w:rFonts w:ascii="Century Gothic" w:hAnsi="Century Gothic" w:cs="Papyrus"/>
          <w:color w:val="9BBB59" w:themeColor="accent3"/>
          <w:u w:val="single"/>
        </w:rPr>
        <w:t>La classification des gouvernements</w:t>
      </w:r>
    </w:p>
    <w:p w14:paraId="111FD48C" w14:textId="77777777" w:rsidR="00927306" w:rsidRPr="00927306" w:rsidRDefault="00927306" w:rsidP="00927306">
      <w:pPr>
        <w:rPr>
          <w:rFonts w:ascii="Century Gothic" w:hAnsi="Century Gothic" w:cs="Papyrus"/>
          <w:b/>
          <w:u w:val="single"/>
        </w:rPr>
      </w:pPr>
    </w:p>
    <w:p w14:paraId="0D29BC4E" w14:textId="77777777" w:rsidR="00927306" w:rsidRPr="00927306" w:rsidRDefault="00927306" w:rsidP="00927306">
      <w:pPr>
        <w:rPr>
          <w:rFonts w:ascii="Century Gothic" w:hAnsi="Century Gothic" w:cs="Papyrus"/>
        </w:rPr>
      </w:pPr>
      <w:r w:rsidRPr="00927306">
        <w:rPr>
          <w:rFonts w:ascii="Century Gothic" w:hAnsi="Century Gothic" w:cs="Papyrus"/>
        </w:rPr>
        <w:t>Quel est le bon régime politique ? Cette question se pose depuis longtemps. Et différentes réponses on été apportées. Le mot gouvernement, signifie ici, régime politique. (</w:t>
      </w:r>
      <w:r w:rsidRPr="00927306">
        <w:rPr>
          <w:rFonts w:ascii="Century Gothic" w:hAnsi="Century Gothic" w:cs="Papyrus"/>
          <w:i/>
        </w:rPr>
        <w:t>Ex : gouvernement républicain ≠ gouvernement monarchique</w:t>
      </w:r>
      <w:r w:rsidRPr="00927306">
        <w:rPr>
          <w:rFonts w:ascii="Century Gothic" w:hAnsi="Century Gothic" w:cs="Papyrus"/>
        </w:rPr>
        <w:t xml:space="preserve">).  </w:t>
      </w:r>
      <w:r w:rsidRPr="00927306">
        <w:rPr>
          <w:rFonts w:ascii="Times New Roman" w:hAnsi="Times New Roman" w:cs="Times New Roman"/>
          <w:i/>
        </w:rPr>
        <w:t>→</w:t>
      </w:r>
      <w:r w:rsidRPr="00927306">
        <w:rPr>
          <w:rFonts w:ascii="Century Gothic" w:hAnsi="Century Gothic" w:cs="Papyrus"/>
          <w:i/>
        </w:rPr>
        <w:t xml:space="preserve"> Les mots peuvent avoir plusieurs sens.</w:t>
      </w:r>
    </w:p>
    <w:p w14:paraId="1529ADB7" w14:textId="77777777" w:rsidR="00927306" w:rsidRPr="00927306" w:rsidRDefault="00927306" w:rsidP="00927306">
      <w:pPr>
        <w:rPr>
          <w:rFonts w:ascii="Century Gothic" w:hAnsi="Century Gothic" w:cs="Papyrus"/>
        </w:rPr>
      </w:pPr>
      <w:r w:rsidRPr="00927306">
        <w:rPr>
          <w:rFonts w:ascii="Century Gothic" w:hAnsi="Century Gothic" w:cs="Papyrus"/>
        </w:rPr>
        <w:t xml:space="preserve">Ici, le gouvernement est l’ensemble des institutions politiques. </w:t>
      </w:r>
    </w:p>
    <w:p w14:paraId="7AFA13DA" w14:textId="77777777" w:rsidR="00927306" w:rsidRPr="00927306" w:rsidRDefault="00927306" w:rsidP="00927306">
      <w:pPr>
        <w:rPr>
          <w:rFonts w:ascii="Century Gothic" w:hAnsi="Century Gothic" w:cs="Papyrus"/>
        </w:rPr>
      </w:pPr>
    </w:p>
    <w:p w14:paraId="66D8923F" w14:textId="77777777" w:rsidR="00927306" w:rsidRPr="005F5ABA" w:rsidRDefault="00927306" w:rsidP="00927306">
      <w:pPr>
        <w:rPr>
          <w:rFonts w:ascii="Century Gothic" w:hAnsi="Century Gothic" w:cs="Papyrus"/>
          <w:b/>
          <w:color w:val="FF0000"/>
        </w:rPr>
      </w:pPr>
      <w:r w:rsidRPr="005F5ABA">
        <w:rPr>
          <w:rFonts w:ascii="Century Gothic" w:hAnsi="Century Gothic" w:cs="Papyrus"/>
          <w:b/>
          <w:color w:val="FF0000"/>
        </w:rPr>
        <w:t>Monarchie : pouvoir exercé par une seule personne.</w:t>
      </w:r>
    </w:p>
    <w:p w14:paraId="1D6F6510" w14:textId="77777777" w:rsidR="00927306" w:rsidRPr="005F5ABA" w:rsidRDefault="00927306" w:rsidP="00927306">
      <w:pPr>
        <w:rPr>
          <w:rFonts w:ascii="Century Gothic" w:hAnsi="Century Gothic" w:cs="Papyrus"/>
          <w:b/>
          <w:color w:val="FF0000"/>
        </w:rPr>
      </w:pPr>
      <w:r w:rsidRPr="005F5ABA">
        <w:rPr>
          <w:rFonts w:ascii="Century Gothic" w:hAnsi="Century Gothic" w:cs="Papyrus"/>
          <w:b/>
          <w:color w:val="FF0000"/>
        </w:rPr>
        <w:t>Oligarchie : pouvoir exercé par quelques personnes.</w:t>
      </w:r>
    </w:p>
    <w:p w14:paraId="5584D90C" w14:textId="77777777" w:rsidR="00927306" w:rsidRPr="005F5ABA" w:rsidRDefault="00927306" w:rsidP="00927306">
      <w:pPr>
        <w:rPr>
          <w:rFonts w:ascii="Century Gothic" w:hAnsi="Century Gothic" w:cs="Papyrus"/>
          <w:b/>
          <w:color w:val="FF0000"/>
        </w:rPr>
      </w:pPr>
      <w:r w:rsidRPr="005F5ABA">
        <w:rPr>
          <w:rFonts w:ascii="Century Gothic" w:hAnsi="Century Gothic" w:cs="Papyrus"/>
          <w:b/>
          <w:color w:val="FF0000"/>
        </w:rPr>
        <w:t>Démocratie : pouvoir exercé par tout le peule.</w:t>
      </w:r>
    </w:p>
    <w:p w14:paraId="64879113" w14:textId="77777777" w:rsidR="00927306" w:rsidRPr="00927306" w:rsidRDefault="00927306" w:rsidP="00927306">
      <w:pPr>
        <w:rPr>
          <w:rFonts w:ascii="Century Gothic" w:hAnsi="Century Gothic" w:cs="Papyrus"/>
        </w:rPr>
      </w:pPr>
    </w:p>
    <w:p w14:paraId="3FD57F70" w14:textId="77777777" w:rsidR="00927306" w:rsidRPr="00927306" w:rsidRDefault="00927306" w:rsidP="00927306">
      <w:pPr>
        <w:rPr>
          <w:rFonts w:ascii="Century Gothic" w:hAnsi="Century Gothic" w:cs="Papyrus"/>
        </w:rPr>
      </w:pPr>
      <w:r w:rsidRPr="00927306">
        <w:rPr>
          <w:rFonts w:ascii="Century Gothic" w:hAnsi="Century Gothic" w:cs="Papyrus"/>
        </w:rPr>
        <w:t>Il existe différents gouvernements dont on peut proposer une classification. Le gouvernement n’est pas stable, c’est un processus dynamique.</w:t>
      </w:r>
    </w:p>
    <w:p w14:paraId="7C86B6FD" w14:textId="77777777" w:rsidR="00927306" w:rsidRPr="00927306" w:rsidRDefault="00927306" w:rsidP="00927306">
      <w:pPr>
        <w:rPr>
          <w:rFonts w:ascii="Century Gothic" w:hAnsi="Century Gothic" w:cs="Papyrus"/>
        </w:rPr>
      </w:pPr>
    </w:p>
    <w:p w14:paraId="5726F6CE" w14:textId="77777777" w:rsidR="00927306" w:rsidRPr="00927306" w:rsidRDefault="00927306" w:rsidP="00927306">
      <w:pPr>
        <w:rPr>
          <w:rFonts w:ascii="Century Gothic" w:hAnsi="Century Gothic" w:cs="Papyrus"/>
        </w:rPr>
      </w:pPr>
      <w:r w:rsidRPr="00927306">
        <w:rPr>
          <w:rFonts w:ascii="Century Gothic" w:hAnsi="Century Gothic" w:cs="Papyrus"/>
        </w:rPr>
        <w:t>Chaque auteur établit sa propre théorie des gouvernements.</w:t>
      </w:r>
    </w:p>
    <w:p w14:paraId="0CD71016" w14:textId="77777777" w:rsidR="00927306" w:rsidRPr="00927306" w:rsidRDefault="00927306" w:rsidP="00927306">
      <w:pPr>
        <w:rPr>
          <w:rFonts w:ascii="Century Gothic" w:hAnsi="Century Gothic" w:cs="Papyrus"/>
        </w:rPr>
      </w:pPr>
      <w:r w:rsidRPr="00927306">
        <w:rPr>
          <w:rFonts w:ascii="Century Gothic" w:hAnsi="Century Gothic" w:cs="Papyrus"/>
        </w:rPr>
        <w:t>Montesquieu bâti sa classification des gouvernements autour de 3 modèles : la monarchie (repose sur l’honneur), le despotisme (repose sur la crainte et la peur) et la république (repose sur la vertu). La classification des gouvernements répond à un problème. Le problème d’Aristote est le suivant : quel est le pouvoir qui sera efficace et où les lois seront à la fois respectées et équilibrées. Le problème de Montesquieu est le suivant : quel est le pouvoir qui respectera les libertés individuelles ? Attention la monarchie peut dériver au despotisme même si elle respecte les libertés individuelles.</w:t>
      </w:r>
    </w:p>
    <w:p w14:paraId="3190C7E7" w14:textId="77777777" w:rsidR="00927306" w:rsidRPr="00927306" w:rsidRDefault="00927306" w:rsidP="00927306">
      <w:pPr>
        <w:rPr>
          <w:rFonts w:ascii="Century Gothic" w:hAnsi="Century Gothic" w:cs="Papyrus"/>
        </w:rPr>
      </w:pPr>
    </w:p>
    <w:p w14:paraId="1A51AD55" w14:textId="77777777" w:rsidR="00927306" w:rsidRPr="00927306" w:rsidRDefault="00927306" w:rsidP="00927306">
      <w:pPr>
        <w:rPr>
          <w:rFonts w:ascii="Century Gothic" w:hAnsi="Century Gothic" w:cs="Papyrus"/>
          <w:b/>
        </w:rPr>
      </w:pPr>
      <w:r w:rsidRPr="00927306">
        <w:rPr>
          <w:rFonts w:ascii="Century Gothic" w:hAnsi="Century Gothic" w:cs="Papyrus"/>
          <w:b/>
        </w:rPr>
        <w:t>Le pouvoir est-il légitime car il vient du peuple ? Système républicain.</w:t>
      </w:r>
    </w:p>
    <w:p w14:paraId="4A734323" w14:textId="77777777" w:rsidR="00927306" w:rsidRPr="00927306" w:rsidRDefault="00927306" w:rsidP="00927306">
      <w:pPr>
        <w:rPr>
          <w:rFonts w:ascii="Century Gothic" w:hAnsi="Century Gothic" w:cs="Papyrus"/>
        </w:rPr>
      </w:pPr>
    </w:p>
    <w:p w14:paraId="42E36477" w14:textId="77777777" w:rsidR="008552E5" w:rsidRPr="008552E5" w:rsidRDefault="008552E5" w:rsidP="00880AE6">
      <w:pPr>
        <w:pStyle w:val="Titre"/>
      </w:pPr>
      <w:r w:rsidRPr="008552E5">
        <w:t>CHAPITRE 1 :</w:t>
      </w:r>
    </w:p>
    <w:p w14:paraId="2891FF66" w14:textId="77777777" w:rsidR="00927306" w:rsidRPr="000A25EE" w:rsidRDefault="000473C9" w:rsidP="00880AE6">
      <w:pPr>
        <w:pStyle w:val="Titre"/>
      </w:pPr>
      <w:r w:rsidRPr="008552E5">
        <w:t>LA LEGITIMITE DU POUVOIR</w:t>
      </w:r>
    </w:p>
    <w:p w14:paraId="03FFC18D" w14:textId="77777777" w:rsidR="00927306" w:rsidRPr="00927306" w:rsidRDefault="00927306" w:rsidP="002B58D0">
      <w:pPr>
        <w:pStyle w:val="Paragraphedeliste"/>
        <w:numPr>
          <w:ilvl w:val="0"/>
          <w:numId w:val="33"/>
        </w:numPr>
        <w:rPr>
          <w:rFonts w:ascii="Century Gothic" w:hAnsi="Century Gothic" w:cs="Papyrus"/>
          <w:color w:val="8064A2" w:themeColor="accent4"/>
          <w:u w:val="single"/>
        </w:rPr>
      </w:pPr>
      <w:r w:rsidRPr="00927306">
        <w:rPr>
          <w:rFonts w:ascii="Century Gothic" w:hAnsi="Century Gothic" w:cs="Papyrus"/>
          <w:color w:val="8064A2" w:themeColor="accent4"/>
          <w:u w:val="single"/>
        </w:rPr>
        <w:t>Introduction</w:t>
      </w:r>
    </w:p>
    <w:p w14:paraId="05B0FB5E" w14:textId="77777777" w:rsidR="00927306" w:rsidRPr="00927306" w:rsidRDefault="00927306" w:rsidP="00927306">
      <w:pPr>
        <w:rPr>
          <w:rFonts w:ascii="Century Gothic" w:hAnsi="Century Gothic" w:cs="Papyrus"/>
        </w:rPr>
      </w:pPr>
    </w:p>
    <w:p w14:paraId="71A80103" w14:textId="77777777" w:rsidR="00927306" w:rsidRPr="00927306" w:rsidRDefault="00927306" w:rsidP="00927306">
      <w:pPr>
        <w:rPr>
          <w:rFonts w:ascii="Century Gothic" w:hAnsi="Century Gothic" w:cs="Papyrus"/>
        </w:rPr>
      </w:pPr>
      <w:r w:rsidRPr="00927306">
        <w:rPr>
          <w:rFonts w:ascii="Century Gothic" w:hAnsi="Century Gothic" w:cs="Papyrus"/>
        </w:rPr>
        <w:t>Il existe deux catégories d’affirmation. La première : ce qui est. La deuxième : ce qui doit être, c’est la famille des normes. Il y a une multitude de normes qui ne sont pas nécessairement des normes juridiques (</w:t>
      </w:r>
      <w:r w:rsidRPr="00927306">
        <w:rPr>
          <w:rFonts w:ascii="Century Gothic" w:hAnsi="Century Gothic" w:cs="Papyrus"/>
          <w:i/>
        </w:rPr>
        <w:t>ex : les normes morales</w:t>
      </w:r>
      <w:r w:rsidRPr="00927306">
        <w:rPr>
          <w:rFonts w:ascii="Century Gothic" w:hAnsi="Century Gothic" w:cs="Papyrus"/>
        </w:rPr>
        <w:t xml:space="preserve">). Une des caractéristiques de ces normes est qu’elles sont valides ou pas. </w:t>
      </w:r>
      <w:r w:rsidRPr="00927306">
        <w:rPr>
          <w:rFonts w:ascii="Century Gothic" w:hAnsi="Century Gothic" w:cs="Papyrus"/>
          <w:b/>
        </w:rPr>
        <w:t>Pour être valide, une norme doit répondre à une autre norme qui définit les conditions de sa validité</w:t>
      </w:r>
      <w:r w:rsidRPr="00927306">
        <w:rPr>
          <w:rFonts w:ascii="Century Gothic" w:hAnsi="Century Gothic" w:cs="Papyrus"/>
        </w:rPr>
        <w:t>. Autrement dit, la validité d’une norme est posée par une autre norme. On a donc un système de norme : une norme fondamentale et découlant de cette norme fondamentale, d’autres normes.</w:t>
      </w:r>
    </w:p>
    <w:p w14:paraId="553BD550" w14:textId="77777777" w:rsidR="00927306" w:rsidRPr="00927306" w:rsidRDefault="00927306" w:rsidP="00927306">
      <w:pPr>
        <w:rPr>
          <w:rFonts w:ascii="Century Gothic" w:hAnsi="Century Gothic" w:cs="Papyrus"/>
        </w:rPr>
      </w:pPr>
    </w:p>
    <w:p w14:paraId="73733666" w14:textId="77777777" w:rsidR="00927306" w:rsidRPr="00927306" w:rsidRDefault="00927306" w:rsidP="00927306">
      <w:pPr>
        <w:rPr>
          <w:rFonts w:ascii="Century Gothic" w:hAnsi="Century Gothic" w:cs="Papyrus"/>
        </w:rPr>
      </w:pPr>
      <w:r w:rsidRPr="00927306">
        <w:rPr>
          <w:rFonts w:ascii="Century Gothic" w:hAnsi="Century Gothic" w:cs="Papyrus"/>
        </w:rPr>
        <w:t xml:space="preserve">Il existe plusieurs familles de normes : </w:t>
      </w:r>
      <w:r w:rsidRPr="000473C9">
        <w:rPr>
          <w:rFonts w:ascii="Century Gothic" w:hAnsi="Century Gothic" w:cs="Papyrus"/>
          <w:b/>
        </w:rPr>
        <w:t>religieuses, morales, juridiques</w:t>
      </w:r>
      <w:r w:rsidRPr="00927306">
        <w:rPr>
          <w:rFonts w:ascii="Century Gothic" w:hAnsi="Century Gothic" w:cs="Papyrus"/>
        </w:rPr>
        <w:t xml:space="preserve">… Qu’est ce qui va dès lors caractériser une norme juridique ? Il existe un système de normes : le </w:t>
      </w:r>
      <w:r w:rsidRPr="000473C9">
        <w:rPr>
          <w:rFonts w:ascii="Century Gothic" w:hAnsi="Century Gothic" w:cs="Papyrus"/>
          <w:b/>
        </w:rPr>
        <w:t>droit</w:t>
      </w:r>
      <w:r w:rsidRPr="00927306">
        <w:rPr>
          <w:rFonts w:ascii="Century Gothic" w:hAnsi="Century Gothic" w:cs="Papyrus"/>
        </w:rPr>
        <w:t>. On va tenter de caractériser ce système de normes : des normes dont l’appellation est contrôlée par la société. La violation de cette norme juridique est sanctionnée par la force sociale. La norme juridique porte avec elle un certain type de sanction. Un travail important des juristes au cours du V</w:t>
      </w:r>
      <w:r w:rsidRPr="00927306">
        <w:rPr>
          <w:rFonts w:ascii="Century Gothic" w:hAnsi="Century Gothic" w:cs="Papyrus"/>
          <w:vertAlign w:val="superscript"/>
        </w:rPr>
        <w:t>ème</w:t>
      </w:r>
      <w:r w:rsidRPr="00927306">
        <w:rPr>
          <w:rFonts w:ascii="Century Gothic" w:hAnsi="Century Gothic" w:cs="Papyrus"/>
        </w:rPr>
        <w:t xml:space="preserve"> siècle a été de distinguer le droit des autres systèmes de norme. Il faut avoir une approche scientifique du droit. Effort des juristes pour isoler le droit et raisonner en termes de légalité.</w:t>
      </w:r>
    </w:p>
    <w:p w14:paraId="25FAED2E" w14:textId="77777777" w:rsidR="00927306" w:rsidRPr="00927306" w:rsidRDefault="00927306" w:rsidP="00927306">
      <w:pPr>
        <w:rPr>
          <w:rFonts w:ascii="Century Gothic" w:hAnsi="Century Gothic" w:cs="Papyrus"/>
        </w:rPr>
      </w:pPr>
    </w:p>
    <w:p w14:paraId="2669B695" w14:textId="77777777" w:rsidR="00927306" w:rsidRPr="00927306" w:rsidRDefault="00927306" w:rsidP="00927306">
      <w:pPr>
        <w:rPr>
          <w:rFonts w:ascii="Century Gothic" w:hAnsi="Century Gothic" w:cs="Papyrus"/>
        </w:rPr>
      </w:pPr>
      <w:r w:rsidRPr="00927306">
        <w:rPr>
          <w:rFonts w:ascii="Century Gothic" w:hAnsi="Century Gothic" w:cs="Papyrus"/>
        </w:rPr>
        <w:t>Quelles sont les normes à la base du système juridique ? Quelles sont les normes fondamentales qui vont définir les conditions de validité des autres normes ? La Constitution pose les conditions pour qu’une loi soit valide.</w:t>
      </w:r>
    </w:p>
    <w:p w14:paraId="408E46CC" w14:textId="77777777" w:rsidR="00927306" w:rsidRPr="00927306" w:rsidRDefault="00927306" w:rsidP="00927306">
      <w:pPr>
        <w:rPr>
          <w:rFonts w:ascii="Century Gothic" w:hAnsi="Century Gothic" w:cs="Papyrus"/>
        </w:rPr>
      </w:pPr>
    </w:p>
    <w:p w14:paraId="2D3EE3B1" w14:textId="77777777" w:rsidR="00927306" w:rsidRPr="00927306" w:rsidRDefault="00927306" w:rsidP="00927306">
      <w:pPr>
        <w:rPr>
          <w:rFonts w:ascii="Century Gothic" w:hAnsi="Century Gothic" w:cs="Papyrus"/>
        </w:rPr>
      </w:pPr>
      <w:r w:rsidRPr="000473C9">
        <w:rPr>
          <w:rFonts w:ascii="Century Gothic" w:hAnsi="Century Gothic" w:cs="Papyrus"/>
          <w:b/>
        </w:rPr>
        <w:t>L’Etat à un pouvoir exclusif, suprême, d’où procède le monopole de la force juridique</w:t>
      </w:r>
      <w:r w:rsidRPr="00927306">
        <w:rPr>
          <w:rFonts w:ascii="Century Gothic" w:hAnsi="Century Gothic" w:cs="Papyrus"/>
        </w:rPr>
        <w:t xml:space="preserve">. Pourquoi dois-je obéir au pouvoir de l’Etat ? Pourquoi est-ce qu’il est juste d’obéir au commandement de l’Etat ? Deux explications possibles : </w:t>
      </w:r>
    </w:p>
    <w:p w14:paraId="60B1C023" w14:textId="77777777" w:rsidR="00927306" w:rsidRDefault="00927306" w:rsidP="002B58D0">
      <w:pPr>
        <w:numPr>
          <w:ilvl w:val="0"/>
          <w:numId w:val="31"/>
        </w:numPr>
        <w:rPr>
          <w:rFonts w:ascii="Century Gothic" w:hAnsi="Century Gothic" w:cs="Papyrus"/>
        </w:rPr>
      </w:pPr>
      <w:r w:rsidRPr="00927306">
        <w:rPr>
          <w:rFonts w:ascii="Century Gothic" w:hAnsi="Century Gothic" w:cs="Papyrus"/>
        </w:rPr>
        <w:t xml:space="preserve">C’est juste d’obéir parce que le but poursuivi est juste. (la </w:t>
      </w:r>
      <w:r w:rsidRPr="00927306">
        <w:rPr>
          <w:rFonts w:ascii="Century Gothic" w:hAnsi="Century Gothic" w:cs="Papyrus"/>
          <w:u w:val="single"/>
        </w:rPr>
        <w:t>justice par rapport à la fin</w:t>
      </w:r>
      <w:r w:rsidRPr="00927306">
        <w:rPr>
          <w:rFonts w:ascii="Century Gothic" w:hAnsi="Century Gothic" w:cs="Papyrus"/>
        </w:rPr>
        <w:t>)</w:t>
      </w:r>
    </w:p>
    <w:p w14:paraId="1E24D975" w14:textId="77777777" w:rsidR="000473C9" w:rsidRPr="00927306" w:rsidRDefault="000473C9" w:rsidP="000473C9">
      <w:pPr>
        <w:rPr>
          <w:rFonts w:ascii="Century Gothic" w:hAnsi="Century Gothic" w:cs="Papyrus"/>
        </w:rPr>
      </w:pPr>
    </w:p>
    <w:p w14:paraId="06B70FB6" w14:textId="77777777" w:rsidR="00927306" w:rsidRPr="00927306" w:rsidRDefault="00927306" w:rsidP="002B58D0">
      <w:pPr>
        <w:numPr>
          <w:ilvl w:val="0"/>
          <w:numId w:val="31"/>
        </w:numPr>
        <w:rPr>
          <w:rFonts w:ascii="Century Gothic" w:hAnsi="Century Gothic" w:cs="Papyrus"/>
        </w:rPr>
      </w:pPr>
      <w:r w:rsidRPr="00927306">
        <w:rPr>
          <w:rFonts w:ascii="Century Gothic" w:hAnsi="Century Gothic" w:cs="Papyrus"/>
        </w:rPr>
        <w:t xml:space="preserve">Je raisonne par rapport à l’origine du commandement : j’obéis à cette personne parce qu’elle a le droit de me donner un ordre. Je lui obéis car il est juste qu’elle puisse me donner des ordres (la légitimité du pouvoir s’est concentrée sur la </w:t>
      </w:r>
      <w:r w:rsidRPr="00927306">
        <w:rPr>
          <w:rFonts w:ascii="Century Gothic" w:hAnsi="Century Gothic" w:cs="Papyrus"/>
          <w:u w:val="single"/>
        </w:rPr>
        <w:t>légitimité de la personne qui donne l’ordre</w:t>
      </w:r>
      <w:r w:rsidRPr="00927306">
        <w:rPr>
          <w:rFonts w:ascii="Century Gothic" w:hAnsi="Century Gothic" w:cs="Papyrus"/>
        </w:rPr>
        <w:t xml:space="preserve">). </w:t>
      </w:r>
      <w:r w:rsidRPr="00927306">
        <w:rPr>
          <w:rFonts w:ascii="Times New Roman" w:hAnsi="Times New Roman" w:cs="Times New Roman"/>
        </w:rPr>
        <w:t>→</w:t>
      </w:r>
      <w:r w:rsidRPr="00927306">
        <w:rPr>
          <w:rFonts w:ascii="Century Gothic" w:hAnsi="Century Gothic" w:cs="Papyrus"/>
        </w:rPr>
        <w:t xml:space="preserve"> Je dois obéir à cette personne car elle a reçu son autorité de l’extérieur </w:t>
      </w:r>
      <w:r w:rsidRPr="00927306">
        <w:rPr>
          <w:rFonts w:ascii="Century Gothic" w:hAnsi="Century Gothic" w:cs="Papyrus"/>
          <w:i/>
        </w:rPr>
        <w:t>(ex : le roi a reçu son autorité de Dieu</w:t>
      </w:r>
      <w:r w:rsidRPr="00927306">
        <w:rPr>
          <w:rFonts w:ascii="Century Gothic" w:hAnsi="Century Gothic" w:cs="Papyrus"/>
        </w:rPr>
        <w:t>). Origine extérieure du pouvoir.</w:t>
      </w:r>
    </w:p>
    <w:p w14:paraId="37E2610E" w14:textId="77777777" w:rsidR="00927306" w:rsidRPr="00927306" w:rsidRDefault="00927306" w:rsidP="00927306">
      <w:pPr>
        <w:rPr>
          <w:rFonts w:ascii="Century Gothic" w:hAnsi="Century Gothic" w:cs="Papyrus"/>
        </w:rPr>
      </w:pPr>
    </w:p>
    <w:p w14:paraId="02B228D0" w14:textId="77777777" w:rsidR="00927306" w:rsidRPr="00927306" w:rsidRDefault="00927306" w:rsidP="00927306">
      <w:pPr>
        <w:rPr>
          <w:rFonts w:ascii="Century Gothic" w:hAnsi="Century Gothic" w:cs="Papyrus"/>
        </w:rPr>
      </w:pPr>
      <w:r w:rsidRPr="000473C9">
        <w:rPr>
          <w:rFonts w:ascii="Century Gothic" w:hAnsi="Century Gothic" w:cs="Papyrus"/>
          <w:b/>
        </w:rPr>
        <w:t>On considère que la seule personne qui a légitimement du pouvoir sur moi c’est moi-même : je suis un être de liberté</w:t>
      </w:r>
      <w:r w:rsidRPr="00927306">
        <w:rPr>
          <w:rFonts w:ascii="Century Gothic" w:hAnsi="Century Gothic" w:cs="Papyrus"/>
        </w:rPr>
        <w:t xml:space="preserve">. </w:t>
      </w:r>
    </w:p>
    <w:p w14:paraId="07D4550F" w14:textId="77777777" w:rsidR="00927306" w:rsidRPr="000473C9" w:rsidRDefault="00927306" w:rsidP="00927306">
      <w:pPr>
        <w:rPr>
          <w:rFonts w:ascii="Century Gothic" w:hAnsi="Century Gothic" w:cs="Papyrus"/>
          <w:b/>
        </w:rPr>
      </w:pPr>
      <w:r w:rsidRPr="000473C9">
        <w:rPr>
          <w:rFonts w:ascii="Century Gothic" w:hAnsi="Century Gothic" w:cs="Papyrus"/>
          <w:b/>
        </w:rPr>
        <w:t>Le pouvoir est juste dès lors qu’il émane de la nation avec une expression démocratique.</w:t>
      </w:r>
    </w:p>
    <w:p w14:paraId="77CFDB58" w14:textId="77777777" w:rsidR="00927306" w:rsidRPr="00927306" w:rsidRDefault="00927306" w:rsidP="00927306">
      <w:pPr>
        <w:rPr>
          <w:rFonts w:ascii="Century Gothic" w:hAnsi="Century Gothic" w:cs="Papyrus"/>
        </w:rPr>
      </w:pPr>
    </w:p>
    <w:p w14:paraId="7C1EA6F5" w14:textId="77777777" w:rsidR="00927306" w:rsidRPr="004C3FCC" w:rsidRDefault="00927306" w:rsidP="002B58D0">
      <w:pPr>
        <w:pStyle w:val="Paragraphedeliste"/>
        <w:numPr>
          <w:ilvl w:val="0"/>
          <w:numId w:val="34"/>
        </w:numPr>
        <w:rPr>
          <w:rFonts w:ascii="Century Gothic" w:hAnsi="Century Gothic" w:cs="Papyrus"/>
          <w:color w:val="FF0000"/>
          <w:u w:val="single"/>
        </w:rPr>
      </w:pPr>
      <w:r w:rsidRPr="004C3FCC">
        <w:rPr>
          <w:rFonts w:ascii="Century Gothic" w:hAnsi="Century Gothic" w:cs="Papyrus"/>
          <w:color w:val="FF0000"/>
          <w:u w:val="single"/>
        </w:rPr>
        <w:t>La représentation de la nation</w:t>
      </w:r>
    </w:p>
    <w:p w14:paraId="3EF7FA91" w14:textId="77777777" w:rsidR="00927306" w:rsidRPr="00927306" w:rsidRDefault="00927306" w:rsidP="00927306">
      <w:pPr>
        <w:pStyle w:val="Paragraphedeliste"/>
        <w:ind w:left="1080"/>
        <w:rPr>
          <w:rFonts w:ascii="Century Gothic" w:hAnsi="Century Gothic" w:cs="Papyrus"/>
          <w:b/>
          <w:u w:val="single"/>
        </w:rPr>
      </w:pPr>
    </w:p>
    <w:p w14:paraId="4A54665D" w14:textId="77777777" w:rsidR="00927306" w:rsidRPr="00927306" w:rsidRDefault="00927306" w:rsidP="00927306">
      <w:pPr>
        <w:rPr>
          <w:rFonts w:ascii="Century Gothic" w:hAnsi="Century Gothic" w:cs="Papyrus"/>
        </w:rPr>
      </w:pPr>
      <w:r w:rsidRPr="00927306">
        <w:rPr>
          <w:rFonts w:ascii="Century Gothic" w:hAnsi="Century Gothic" w:cs="Papyrus"/>
        </w:rPr>
        <w:t xml:space="preserve">Se posent deux problèmes : d’où vient le pouvoir juste et comment savoir ce que veut cette personne ? D’où vient le pouvoir : de Dieu. Mais comment savoir ce que Dieu veut ? Comment est-on passé de la volonté de Dieu à la volonté nationale ? </w:t>
      </w:r>
    </w:p>
    <w:p w14:paraId="22E7E7E3" w14:textId="77777777" w:rsidR="00927306" w:rsidRPr="00927306" w:rsidRDefault="00927306" w:rsidP="00927306">
      <w:pPr>
        <w:rPr>
          <w:rFonts w:ascii="Century Gothic" w:hAnsi="Century Gothic" w:cs="Papyrus"/>
        </w:rPr>
      </w:pPr>
    </w:p>
    <w:p w14:paraId="35B7AABC" w14:textId="77777777" w:rsidR="00927306" w:rsidRPr="00927306" w:rsidRDefault="00927306" w:rsidP="00927306">
      <w:pPr>
        <w:rPr>
          <w:rFonts w:ascii="Century Gothic" w:hAnsi="Century Gothic" w:cs="Papyrus"/>
          <w:b/>
          <w:u w:val="single"/>
        </w:rPr>
      </w:pPr>
    </w:p>
    <w:p w14:paraId="621DBBC5" w14:textId="77777777" w:rsidR="00927306" w:rsidRPr="000473C9" w:rsidRDefault="00927306" w:rsidP="002B58D0">
      <w:pPr>
        <w:pStyle w:val="Paragraphedeliste"/>
        <w:numPr>
          <w:ilvl w:val="0"/>
          <w:numId w:val="35"/>
        </w:numPr>
        <w:rPr>
          <w:rFonts w:ascii="Century Gothic" w:hAnsi="Century Gothic" w:cs="Papyrus"/>
          <w:color w:val="9BBB59" w:themeColor="accent3"/>
          <w:u w:val="single"/>
        </w:rPr>
      </w:pPr>
      <w:r w:rsidRPr="000473C9">
        <w:rPr>
          <w:rFonts w:ascii="Century Gothic" w:hAnsi="Century Gothic" w:cs="Papyrus"/>
          <w:color w:val="9BBB59" w:themeColor="accent3"/>
          <w:u w:val="single"/>
        </w:rPr>
        <w:t>De la volonté divine à la volonté nationale</w:t>
      </w:r>
    </w:p>
    <w:p w14:paraId="29B96DBA" w14:textId="77777777" w:rsidR="00927306" w:rsidRPr="00927306" w:rsidRDefault="00927306" w:rsidP="00927306">
      <w:pPr>
        <w:pStyle w:val="Paragraphedeliste"/>
        <w:rPr>
          <w:rFonts w:ascii="Century Gothic" w:hAnsi="Century Gothic" w:cs="Papyrus"/>
          <w:b/>
          <w:u w:val="single"/>
        </w:rPr>
      </w:pPr>
    </w:p>
    <w:p w14:paraId="49B34765" w14:textId="77777777" w:rsidR="00927306" w:rsidRPr="00927306" w:rsidRDefault="00927306" w:rsidP="00927306">
      <w:pPr>
        <w:rPr>
          <w:rFonts w:ascii="Century Gothic" w:hAnsi="Century Gothic" w:cs="Papyrus"/>
        </w:rPr>
      </w:pPr>
      <w:r w:rsidRPr="00927306">
        <w:rPr>
          <w:rFonts w:ascii="Century Gothic" w:hAnsi="Century Gothic" w:cs="Papyrus"/>
        </w:rPr>
        <w:t>Dans un premier temps, les philosophes ont cherché ce qui pouvait justifier qu’un pouvoir soit juste, ils ont cherché des modèles de justice pour le pouvoir. On a d’abord été cherché l’origine extérieure du pouvoir.</w:t>
      </w:r>
    </w:p>
    <w:p w14:paraId="7DC6CAD3" w14:textId="77777777" w:rsidR="00927306" w:rsidRPr="00927306" w:rsidRDefault="00927306" w:rsidP="00927306">
      <w:pPr>
        <w:rPr>
          <w:rFonts w:ascii="Century Gothic" w:hAnsi="Century Gothic" w:cs="Papyrus"/>
        </w:rPr>
      </w:pPr>
    </w:p>
    <w:p w14:paraId="4E5FF863" w14:textId="77777777" w:rsidR="00927306" w:rsidRPr="00927306" w:rsidRDefault="00927306" w:rsidP="002B58D0">
      <w:pPr>
        <w:pStyle w:val="Paragraphedeliste"/>
        <w:numPr>
          <w:ilvl w:val="0"/>
          <w:numId w:val="36"/>
        </w:numPr>
        <w:rPr>
          <w:rFonts w:ascii="Century Gothic" w:hAnsi="Century Gothic" w:cs="Papyrus"/>
          <w:color w:val="8064A2" w:themeColor="accent4"/>
          <w:u w:val="single"/>
        </w:rPr>
      </w:pPr>
      <w:r w:rsidRPr="00927306">
        <w:rPr>
          <w:rFonts w:ascii="Century Gothic" w:hAnsi="Century Gothic" w:cs="Papyrus"/>
          <w:color w:val="8064A2" w:themeColor="accent4"/>
          <w:u w:val="single"/>
        </w:rPr>
        <w:t>Une source de pouvoir extérieure à l’individu</w:t>
      </w:r>
    </w:p>
    <w:p w14:paraId="52C8D1FE" w14:textId="77777777" w:rsidR="00927306" w:rsidRPr="00927306" w:rsidRDefault="00927306" w:rsidP="00927306">
      <w:pPr>
        <w:pStyle w:val="Paragraphedeliste"/>
        <w:rPr>
          <w:rFonts w:ascii="Century Gothic" w:hAnsi="Century Gothic" w:cs="Papyrus"/>
          <w:u w:val="single"/>
        </w:rPr>
      </w:pPr>
    </w:p>
    <w:p w14:paraId="7D2CE9EB" w14:textId="77777777" w:rsidR="00927306" w:rsidRPr="00927306" w:rsidRDefault="00927306" w:rsidP="00927306">
      <w:pPr>
        <w:rPr>
          <w:rFonts w:ascii="Century Gothic" w:hAnsi="Century Gothic" w:cs="Papyrus"/>
        </w:rPr>
      </w:pPr>
      <w:r w:rsidRPr="00927306">
        <w:rPr>
          <w:rFonts w:ascii="Century Gothic" w:hAnsi="Century Gothic" w:cs="Papyrus"/>
        </w:rPr>
        <w:t xml:space="preserve">La première réponse apportée à cette question au moyen-âge a été d’aller chercher la source du pouvoir juste dans Dieu. Le pouvoir a quelque chose de sacré et le détenteur du pouvoir également. Cette théorie de la nature divine du pouvoir a perduré pendant toute la monarchie absolue. J’obéis au roi parce qu’il est le lieutenant de Dieu. Machiavel affirme que la politique est indépendante de la morale. Il est alors juste pour un sujet d’obéir à son roi (théorie de </w:t>
      </w:r>
      <w:r w:rsidRPr="00927306">
        <w:rPr>
          <w:rFonts w:ascii="Century Gothic" w:hAnsi="Century Gothic" w:cs="Papyrus"/>
          <w:b/>
        </w:rPr>
        <w:t>Filmer</w:t>
      </w:r>
      <w:r w:rsidRPr="00927306">
        <w:rPr>
          <w:rFonts w:ascii="Century Gothic" w:hAnsi="Century Gothic" w:cs="Papyrus"/>
        </w:rPr>
        <w:t xml:space="preserve">). Cette théorie a été critiquée par d’autres philosophes : notamment </w:t>
      </w:r>
      <w:r w:rsidRPr="00927306">
        <w:rPr>
          <w:rFonts w:ascii="Century Gothic" w:hAnsi="Century Gothic" w:cs="Papyrus"/>
          <w:b/>
        </w:rPr>
        <w:t>Hobbes et Locke</w:t>
      </w:r>
      <w:r w:rsidRPr="00927306">
        <w:rPr>
          <w:rFonts w:ascii="Century Gothic" w:hAnsi="Century Gothic" w:cs="Papyrus"/>
        </w:rPr>
        <w:t xml:space="preserve">. Ils disent que l’autorité du père sur ses enfants n’a rien à voir avec celle du roi sur ses sujets : l’autorité paternelle est temporaire et est là pour faire grandir ses enfants. A l’inverse, l’autorité du roi sur ses sujets ne correspond pas à ça car les sujets sont adultes et possèdent leur propre volonté. Dès lors qu’on a à faire à des individus majeurs adultes douées de raison et de volonté : des individus libres. </w:t>
      </w:r>
    </w:p>
    <w:p w14:paraId="3F16C4BF" w14:textId="77777777" w:rsidR="00927306" w:rsidRDefault="00927306" w:rsidP="00927306">
      <w:pPr>
        <w:rPr>
          <w:rFonts w:ascii="Century Gothic" w:hAnsi="Century Gothic" w:cs="Papyrus"/>
        </w:rPr>
      </w:pPr>
    </w:p>
    <w:p w14:paraId="6786AE46" w14:textId="77777777" w:rsidR="008552E5" w:rsidRDefault="008552E5" w:rsidP="00927306">
      <w:pPr>
        <w:rPr>
          <w:rFonts w:ascii="Century Gothic" w:hAnsi="Century Gothic" w:cs="Papyrus"/>
        </w:rPr>
      </w:pPr>
    </w:p>
    <w:p w14:paraId="34D899EF" w14:textId="77777777" w:rsidR="008552E5" w:rsidRDefault="008552E5" w:rsidP="00927306">
      <w:pPr>
        <w:rPr>
          <w:rFonts w:ascii="Century Gothic" w:hAnsi="Century Gothic" w:cs="Papyrus"/>
        </w:rPr>
      </w:pPr>
    </w:p>
    <w:p w14:paraId="74962BE1" w14:textId="77777777" w:rsidR="008552E5" w:rsidRPr="00927306" w:rsidRDefault="008552E5" w:rsidP="00927306">
      <w:pPr>
        <w:rPr>
          <w:rFonts w:ascii="Century Gothic" w:hAnsi="Century Gothic" w:cs="Papyrus"/>
        </w:rPr>
      </w:pPr>
    </w:p>
    <w:p w14:paraId="401E5092" w14:textId="77777777" w:rsidR="00927306" w:rsidRPr="00927306" w:rsidRDefault="00927306" w:rsidP="002B58D0">
      <w:pPr>
        <w:pStyle w:val="Paragraphedeliste"/>
        <w:numPr>
          <w:ilvl w:val="0"/>
          <w:numId w:val="36"/>
        </w:numPr>
        <w:rPr>
          <w:rFonts w:ascii="Century Gothic" w:hAnsi="Century Gothic" w:cs="Papyrus"/>
          <w:color w:val="8064A2" w:themeColor="accent4"/>
          <w:u w:val="single"/>
        </w:rPr>
      </w:pPr>
      <w:r w:rsidRPr="00927306">
        <w:rPr>
          <w:rFonts w:ascii="Century Gothic" w:hAnsi="Century Gothic" w:cs="Papyrus"/>
          <w:color w:val="8064A2" w:themeColor="accent4"/>
          <w:u w:val="single"/>
        </w:rPr>
        <w:t>Un pouvoir qui trouve ses origines dans la liberté individuelle</w:t>
      </w:r>
    </w:p>
    <w:p w14:paraId="6605D85D" w14:textId="77777777" w:rsidR="00927306" w:rsidRPr="00927306" w:rsidRDefault="00927306" w:rsidP="00927306">
      <w:pPr>
        <w:pStyle w:val="Paragraphedeliste"/>
        <w:rPr>
          <w:rFonts w:ascii="Century Gothic" w:hAnsi="Century Gothic" w:cs="Papyrus"/>
          <w:u w:val="single"/>
        </w:rPr>
      </w:pPr>
    </w:p>
    <w:p w14:paraId="094A5423" w14:textId="77777777" w:rsidR="00927306" w:rsidRPr="00927306" w:rsidRDefault="00927306" w:rsidP="00927306">
      <w:pPr>
        <w:rPr>
          <w:rFonts w:ascii="Century Gothic" w:hAnsi="Century Gothic" w:cs="Papyrus"/>
        </w:rPr>
      </w:pPr>
      <w:r w:rsidRPr="00927306">
        <w:rPr>
          <w:rFonts w:ascii="Century Gothic" w:hAnsi="Century Gothic" w:cs="Papyrus"/>
        </w:rPr>
        <w:t>Comment puis-je dire que le pouvoir qui m’est imposé et que je ne veux pas et juste et dire qu’il est fondé dans ma liberté individuelle ?</w:t>
      </w:r>
    </w:p>
    <w:p w14:paraId="038A68DB" w14:textId="77777777" w:rsidR="00927306" w:rsidRPr="00927306" w:rsidRDefault="00927306" w:rsidP="00927306">
      <w:pPr>
        <w:rPr>
          <w:rFonts w:ascii="Century Gothic" w:hAnsi="Century Gothic" w:cs="Papyrus"/>
        </w:rPr>
      </w:pPr>
    </w:p>
    <w:p w14:paraId="6FE55E7D" w14:textId="77777777" w:rsidR="00927306" w:rsidRPr="00927306" w:rsidRDefault="00927306" w:rsidP="00927306">
      <w:pPr>
        <w:rPr>
          <w:rFonts w:ascii="Century Gothic" w:hAnsi="Century Gothic" w:cs="Papyrus"/>
        </w:rPr>
      </w:pPr>
      <w:r w:rsidRPr="00927306">
        <w:rPr>
          <w:rFonts w:ascii="Century Gothic" w:hAnsi="Century Gothic" w:cs="Papyrus"/>
        </w:rPr>
        <w:t xml:space="preserve">Hobbes a apporté la réponse du </w:t>
      </w:r>
      <w:r w:rsidRPr="00927306">
        <w:rPr>
          <w:rFonts w:ascii="Century Gothic" w:hAnsi="Century Gothic" w:cs="Papyrus"/>
          <w:u w:val="single"/>
        </w:rPr>
        <w:t>Contrat Social</w:t>
      </w:r>
      <w:r w:rsidRPr="00927306">
        <w:rPr>
          <w:rFonts w:ascii="Century Gothic" w:hAnsi="Century Gothic" w:cs="Papyrus"/>
        </w:rPr>
        <w:t>. Il dit que le pouvoir est né au moment où s’est créée la société et donc il faut envisager deux situations.</w:t>
      </w:r>
    </w:p>
    <w:p w14:paraId="4D66E5CF" w14:textId="77777777" w:rsidR="00927306" w:rsidRPr="00927306" w:rsidRDefault="00927306" w:rsidP="00927306">
      <w:pPr>
        <w:rPr>
          <w:rFonts w:ascii="Century Gothic" w:hAnsi="Century Gothic" w:cs="Papyrus"/>
        </w:rPr>
      </w:pPr>
    </w:p>
    <w:p w14:paraId="7F8B0E89" w14:textId="77777777" w:rsidR="00927306" w:rsidRDefault="00927306" w:rsidP="002B58D0">
      <w:pPr>
        <w:numPr>
          <w:ilvl w:val="0"/>
          <w:numId w:val="32"/>
        </w:numPr>
        <w:rPr>
          <w:rFonts w:ascii="Century Gothic" w:hAnsi="Century Gothic" w:cs="Papyrus"/>
        </w:rPr>
      </w:pPr>
      <w:r w:rsidRPr="00927306">
        <w:rPr>
          <w:rFonts w:ascii="Century Gothic" w:hAnsi="Century Gothic" w:cs="Papyrus"/>
        </w:rPr>
        <w:t xml:space="preserve">Une société </w:t>
      </w:r>
      <w:r w:rsidRPr="00927306">
        <w:rPr>
          <w:rFonts w:ascii="Century Gothic" w:hAnsi="Century Gothic" w:cs="Papyrus"/>
          <w:u w:val="single"/>
        </w:rPr>
        <w:t>avant la création de la société</w:t>
      </w:r>
      <w:r w:rsidRPr="00927306">
        <w:rPr>
          <w:rFonts w:ascii="Century Gothic" w:hAnsi="Century Gothic" w:cs="Papyrus"/>
        </w:rPr>
        <w:t xml:space="preserve"> (Etat de nature) : les hommes ne vivent pas en société, ils sont seuls, libres et soumis à aucune loi. Dans l’Etat de nature l’homme est libre, soumis à aucune loi et c’est un enfer. Comme l’homme est un être raisonnable il va choisir la solution qui va lui permettre de sortir de cet enfer : le contrat social. Donc l’homme ne peut que vouloir adhérer à ce contrat social. Une fois que l’autorité est créée, elle se perpétue. </w:t>
      </w:r>
      <w:r w:rsidRPr="00927306">
        <w:rPr>
          <w:rFonts w:ascii="Century Gothic" w:hAnsi="Century Gothic" w:cs="Papyrus"/>
          <w:b/>
        </w:rPr>
        <w:t>Dès lors que l’on accepte de vivre en société, on accepte de se soumettre aux lois et aux ordres de cette société</w:t>
      </w:r>
      <w:r w:rsidRPr="00927306">
        <w:rPr>
          <w:rFonts w:ascii="Century Gothic" w:hAnsi="Century Gothic" w:cs="Papyrus"/>
        </w:rPr>
        <w:t>. Ainsi, en obéissant aux lois, on obéit à la volonté.</w:t>
      </w:r>
    </w:p>
    <w:p w14:paraId="14B9A3E5" w14:textId="77777777" w:rsidR="008D037F" w:rsidRPr="007F41ED" w:rsidRDefault="00927306" w:rsidP="002B58D0">
      <w:pPr>
        <w:numPr>
          <w:ilvl w:val="0"/>
          <w:numId w:val="32"/>
        </w:numPr>
        <w:rPr>
          <w:rFonts w:ascii="Century Gothic" w:hAnsi="Century Gothic" w:cs="Papyrus"/>
        </w:rPr>
      </w:pPr>
      <w:r w:rsidRPr="00927306">
        <w:rPr>
          <w:rFonts w:ascii="Century Gothic" w:hAnsi="Century Gothic" w:cs="Papyrus"/>
        </w:rPr>
        <w:t xml:space="preserve">Une société </w:t>
      </w:r>
      <w:r w:rsidRPr="00927306">
        <w:rPr>
          <w:rFonts w:ascii="Century Gothic" w:hAnsi="Century Gothic" w:cs="Papyrus"/>
          <w:u w:val="single"/>
        </w:rPr>
        <w:t>après la création de la société.</w:t>
      </w:r>
    </w:p>
    <w:p w14:paraId="30D14110" w14:textId="77777777" w:rsidR="007F41ED" w:rsidRDefault="007F41ED" w:rsidP="007F41ED">
      <w:pPr>
        <w:rPr>
          <w:rFonts w:ascii="Century Gothic" w:hAnsi="Century Gothic" w:cs="Papyrus"/>
        </w:rPr>
      </w:pPr>
    </w:p>
    <w:p w14:paraId="66B9D77B" w14:textId="77777777" w:rsidR="007F41ED" w:rsidRPr="00FD1FEB" w:rsidRDefault="007F41ED" w:rsidP="002B58D0">
      <w:pPr>
        <w:pStyle w:val="Paragraphedeliste"/>
        <w:numPr>
          <w:ilvl w:val="0"/>
          <w:numId w:val="34"/>
        </w:numPr>
        <w:rPr>
          <w:rFonts w:ascii="Century Gothic" w:hAnsi="Century Gothic" w:cs="Papyrus"/>
          <w:color w:val="FF0000"/>
          <w:u w:val="single"/>
        </w:rPr>
      </w:pPr>
      <w:r w:rsidRPr="00FD1FEB">
        <w:rPr>
          <w:rFonts w:ascii="Century Gothic" w:hAnsi="Century Gothic" w:cs="Papyrus"/>
          <w:color w:val="FF0000"/>
          <w:u w:val="single"/>
        </w:rPr>
        <w:t>Un régime démocratique</w:t>
      </w:r>
    </w:p>
    <w:p w14:paraId="028C6D44" w14:textId="77777777" w:rsidR="007F41ED" w:rsidRDefault="007F41ED" w:rsidP="007F41ED">
      <w:pPr>
        <w:rPr>
          <w:rFonts w:ascii="Century Gothic" w:hAnsi="Century Gothic" w:cs="Papyrus"/>
        </w:rPr>
      </w:pPr>
    </w:p>
    <w:p w14:paraId="60488C8A" w14:textId="77777777" w:rsidR="007F41ED" w:rsidRPr="00FD1FEB" w:rsidRDefault="007F41ED" w:rsidP="002B58D0">
      <w:pPr>
        <w:pStyle w:val="Paragraphedeliste"/>
        <w:numPr>
          <w:ilvl w:val="0"/>
          <w:numId w:val="37"/>
        </w:numPr>
        <w:rPr>
          <w:rFonts w:ascii="Century Gothic" w:hAnsi="Century Gothic" w:cs="Papyrus"/>
          <w:color w:val="9BBB59" w:themeColor="accent3"/>
          <w:u w:val="single"/>
        </w:rPr>
      </w:pPr>
      <w:r w:rsidRPr="00FD1FEB">
        <w:rPr>
          <w:rFonts w:ascii="Century Gothic" w:hAnsi="Century Gothic" w:cs="Papyrus"/>
          <w:color w:val="9BBB59" w:themeColor="accent3"/>
          <w:u w:val="single"/>
        </w:rPr>
        <w:t>La participation au pouvoir par le vote.</w:t>
      </w:r>
    </w:p>
    <w:p w14:paraId="5A4464DF" w14:textId="77777777" w:rsidR="007F41ED" w:rsidRDefault="007F41ED" w:rsidP="007F41ED">
      <w:pPr>
        <w:rPr>
          <w:rFonts w:ascii="Century Gothic" w:hAnsi="Century Gothic" w:cs="Papyrus"/>
        </w:rPr>
      </w:pPr>
    </w:p>
    <w:p w14:paraId="0CDEAE95" w14:textId="77777777" w:rsidR="007F41ED" w:rsidRPr="00FD1FEB" w:rsidRDefault="007F41ED" w:rsidP="002B58D0">
      <w:pPr>
        <w:pStyle w:val="Paragraphedeliste"/>
        <w:numPr>
          <w:ilvl w:val="0"/>
          <w:numId w:val="38"/>
        </w:numPr>
        <w:rPr>
          <w:rFonts w:ascii="Century Gothic" w:hAnsi="Century Gothic" w:cs="Papyrus"/>
          <w:color w:val="8064A2" w:themeColor="accent4"/>
          <w:u w:val="single"/>
        </w:rPr>
      </w:pPr>
      <w:r w:rsidRPr="00FD1FEB">
        <w:rPr>
          <w:rFonts w:ascii="Century Gothic" w:hAnsi="Century Gothic" w:cs="Papyrus"/>
          <w:color w:val="8064A2" w:themeColor="accent4"/>
          <w:u w:val="single"/>
        </w:rPr>
        <w:t>La citoyenneté universelle.</w:t>
      </w:r>
    </w:p>
    <w:p w14:paraId="55DC4F5D" w14:textId="77777777" w:rsidR="007F41ED" w:rsidRDefault="007F41ED" w:rsidP="007F41ED">
      <w:pPr>
        <w:rPr>
          <w:rFonts w:ascii="Century Gothic" w:hAnsi="Century Gothic" w:cs="Papyrus"/>
        </w:rPr>
      </w:pPr>
    </w:p>
    <w:p w14:paraId="7FDD7654" w14:textId="77777777" w:rsidR="007F41ED" w:rsidRPr="00FD1FEB" w:rsidRDefault="007F41ED" w:rsidP="002B58D0">
      <w:pPr>
        <w:pStyle w:val="Paragraphedeliste"/>
        <w:numPr>
          <w:ilvl w:val="0"/>
          <w:numId w:val="39"/>
        </w:numPr>
        <w:rPr>
          <w:rFonts w:ascii="Century Gothic" w:hAnsi="Century Gothic" w:cs="Papyrus"/>
          <w:color w:val="4F81BD" w:themeColor="accent1"/>
          <w:u w:val="single"/>
        </w:rPr>
      </w:pPr>
      <w:r w:rsidRPr="00FD1FEB">
        <w:rPr>
          <w:rFonts w:ascii="Century Gothic" w:hAnsi="Century Gothic" w:cs="Papyrus"/>
          <w:color w:val="4F81BD" w:themeColor="accent1"/>
          <w:u w:val="single"/>
        </w:rPr>
        <w:t>Droit de suffrage et éligibilité.</w:t>
      </w:r>
    </w:p>
    <w:p w14:paraId="6E1162A8" w14:textId="77777777" w:rsidR="007F41ED" w:rsidRDefault="007F41ED" w:rsidP="007F41ED">
      <w:pPr>
        <w:rPr>
          <w:rFonts w:ascii="Century Gothic" w:hAnsi="Century Gothic" w:cs="Papyrus"/>
        </w:rPr>
      </w:pPr>
    </w:p>
    <w:p w14:paraId="2C02C7D6" w14:textId="77777777" w:rsidR="007F41ED" w:rsidRPr="00FD1FEB" w:rsidRDefault="007F41ED" w:rsidP="002B58D0">
      <w:pPr>
        <w:pStyle w:val="Paragraphedeliste"/>
        <w:numPr>
          <w:ilvl w:val="0"/>
          <w:numId w:val="40"/>
        </w:numPr>
        <w:rPr>
          <w:rFonts w:ascii="Century Gothic" w:hAnsi="Century Gothic" w:cs="Papyrus"/>
          <w:color w:val="F79646" w:themeColor="accent6"/>
          <w:u w:val="single"/>
        </w:rPr>
      </w:pPr>
      <w:r w:rsidRPr="00FD1FEB">
        <w:rPr>
          <w:rFonts w:ascii="Century Gothic" w:hAnsi="Century Gothic" w:cs="Papyrus"/>
          <w:color w:val="F79646" w:themeColor="accent6"/>
          <w:u w:val="single"/>
        </w:rPr>
        <w:t>Du suffrage restreint au suffrage universel.</w:t>
      </w:r>
    </w:p>
    <w:p w14:paraId="01B91983" w14:textId="77777777" w:rsidR="007F41ED" w:rsidRDefault="007F41ED" w:rsidP="007F41ED">
      <w:pPr>
        <w:rPr>
          <w:rFonts w:ascii="Century Gothic" w:hAnsi="Century Gothic" w:cs="Papyrus"/>
        </w:rPr>
      </w:pPr>
    </w:p>
    <w:p w14:paraId="351475FB" w14:textId="77777777" w:rsidR="005D5CA5" w:rsidRDefault="005D5CA5" w:rsidP="007F41ED">
      <w:pPr>
        <w:rPr>
          <w:rFonts w:ascii="Century Gothic" w:hAnsi="Century Gothic" w:cs="Papyrus"/>
        </w:rPr>
      </w:pPr>
      <w:r>
        <w:rPr>
          <w:rFonts w:ascii="Century Gothic" w:hAnsi="Century Gothic" w:cs="Papyrus"/>
        </w:rPr>
        <w:t>La logique du suffrage censitaire, c’est d’élire des individus qui auraient un véritable attachement au pays. Mais elle est contraire à l’idéal démocratique, donc l’envie de plus de démocratie va se traduire par une revendication du suffrage universel.</w:t>
      </w:r>
    </w:p>
    <w:p w14:paraId="6CFEEB49" w14:textId="77777777" w:rsidR="005D5CA5" w:rsidRPr="005D5CA5" w:rsidRDefault="005D5CA5" w:rsidP="007F41ED">
      <w:pPr>
        <w:rPr>
          <w:rFonts w:ascii="Century Gothic" w:hAnsi="Century Gothic" w:cs="Papyrus"/>
          <w:b/>
        </w:rPr>
      </w:pPr>
      <w:r w:rsidRPr="005D5CA5">
        <w:rPr>
          <w:rFonts w:ascii="Century Gothic" w:hAnsi="Century Gothic" w:cs="Papyrus"/>
          <w:b/>
        </w:rPr>
        <w:t>1848 : suffrage universel masculin.</w:t>
      </w:r>
    </w:p>
    <w:p w14:paraId="0A953CD8" w14:textId="77777777" w:rsidR="005D5CA5" w:rsidRPr="000473C9" w:rsidRDefault="005D5CA5" w:rsidP="007F41ED">
      <w:pPr>
        <w:rPr>
          <w:rFonts w:ascii="Century Gothic" w:hAnsi="Century Gothic" w:cs="Papyrus"/>
          <w:b/>
        </w:rPr>
      </w:pPr>
      <w:r w:rsidRPr="000473C9">
        <w:rPr>
          <w:rFonts w:ascii="Century Gothic" w:hAnsi="Century Gothic" w:cs="Papyrus"/>
          <w:b/>
        </w:rPr>
        <w:t>1944 : suffrage universel masculin et féminin.</w:t>
      </w:r>
    </w:p>
    <w:p w14:paraId="1A4BDE8C" w14:textId="77777777" w:rsidR="005D5CA5" w:rsidRDefault="005D5CA5" w:rsidP="007F41ED">
      <w:pPr>
        <w:rPr>
          <w:rFonts w:ascii="Century Gothic" w:hAnsi="Century Gothic" w:cs="Papyrus"/>
        </w:rPr>
      </w:pPr>
    </w:p>
    <w:p w14:paraId="6BA55D8D" w14:textId="77777777" w:rsidR="005D5CA5" w:rsidRDefault="005D5CA5" w:rsidP="007F41ED">
      <w:pPr>
        <w:rPr>
          <w:rFonts w:ascii="Century Gothic" w:hAnsi="Century Gothic" w:cs="Papyrus"/>
        </w:rPr>
      </w:pPr>
      <w:r>
        <w:rPr>
          <w:rFonts w:ascii="Century Gothic" w:hAnsi="Century Gothic" w:cs="Papyrus"/>
        </w:rPr>
        <w:t>Comment s’est mis en place le suffrage universel ?</w:t>
      </w:r>
    </w:p>
    <w:p w14:paraId="4202C902" w14:textId="77777777" w:rsidR="005D5CA5" w:rsidRDefault="005D5CA5" w:rsidP="007F41ED">
      <w:pPr>
        <w:rPr>
          <w:rFonts w:ascii="Century Gothic" w:hAnsi="Century Gothic" w:cs="Papyrus"/>
        </w:rPr>
      </w:pPr>
    </w:p>
    <w:p w14:paraId="7FE62305" w14:textId="77777777" w:rsidR="005D5CA5" w:rsidRDefault="005D5CA5" w:rsidP="007F41ED">
      <w:pPr>
        <w:rPr>
          <w:rFonts w:ascii="Century Gothic" w:hAnsi="Century Gothic" w:cs="Papyrus"/>
        </w:rPr>
      </w:pPr>
      <w:r>
        <w:rPr>
          <w:rFonts w:ascii="Century Gothic" w:hAnsi="Century Gothic" w:cs="Papyrus"/>
        </w:rPr>
        <w:t>1</w:t>
      </w:r>
      <w:r w:rsidRPr="005D5CA5">
        <w:rPr>
          <w:rFonts w:ascii="Century Gothic" w:hAnsi="Century Gothic" w:cs="Papyrus"/>
          <w:vertAlign w:val="superscript"/>
        </w:rPr>
        <w:t>ère</w:t>
      </w:r>
      <w:r>
        <w:rPr>
          <w:rFonts w:ascii="Century Gothic" w:hAnsi="Century Gothic" w:cs="Papyrus"/>
        </w:rPr>
        <w:t xml:space="preserve"> moitié du XIXème siècle : combat autour du </w:t>
      </w:r>
      <w:r w:rsidRPr="000473C9">
        <w:rPr>
          <w:rFonts w:ascii="Century Gothic" w:hAnsi="Century Gothic" w:cs="Papyrus"/>
          <w:b/>
        </w:rPr>
        <w:t>cens électoral</w:t>
      </w:r>
      <w:r>
        <w:rPr>
          <w:rFonts w:ascii="Century Gothic" w:hAnsi="Century Gothic" w:cs="Papyrus"/>
        </w:rPr>
        <w:t xml:space="preserve"> (</w:t>
      </w:r>
      <w:r w:rsidRPr="000473C9">
        <w:rPr>
          <w:rFonts w:ascii="Century Gothic" w:hAnsi="Century Gothic" w:cs="Papyrus"/>
          <w:b/>
        </w:rPr>
        <w:t>impôt payé pour être éligible à voter</w:t>
      </w:r>
      <w:r>
        <w:rPr>
          <w:rFonts w:ascii="Century Gothic" w:hAnsi="Century Gothic" w:cs="Papyrus"/>
        </w:rPr>
        <w:t>).</w:t>
      </w:r>
    </w:p>
    <w:p w14:paraId="3ADA7A17" w14:textId="77777777" w:rsidR="005D5CA5" w:rsidRDefault="005D5CA5" w:rsidP="007F41ED">
      <w:pPr>
        <w:rPr>
          <w:rFonts w:ascii="Century Gothic" w:hAnsi="Century Gothic" w:cs="Papyrus"/>
        </w:rPr>
      </w:pPr>
      <w:r>
        <w:rPr>
          <w:rFonts w:ascii="Century Gothic" w:hAnsi="Century Gothic" w:cs="Papyrus"/>
        </w:rPr>
        <w:t xml:space="preserve">Non seulement, la </w:t>
      </w:r>
      <w:r w:rsidRPr="000473C9">
        <w:rPr>
          <w:rFonts w:ascii="Century Gothic" w:hAnsi="Century Gothic" w:cs="Papyrus"/>
          <w:b/>
        </w:rPr>
        <w:t>baisse de l’impôt</w:t>
      </w:r>
      <w:r>
        <w:rPr>
          <w:rFonts w:ascii="Century Gothic" w:hAnsi="Century Gothic" w:cs="Papyrus"/>
        </w:rPr>
        <w:t xml:space="preserve"> va entrainer une </w:t>
      </w:r>
      <w:r w:rsidRPr="000473C9">
        <w:rPr>
          <w:rFonts w:ascii="Century Gothic" w:hAnsi="Century Gothic" w:cs="Papyrus"/>
          <w:b/>
        </w:rPr>
        <w:t>augmentation du nombre de votants</w:t>
      </w:r>
      <w:r>
        <w:rPr>
          <w:rFonts w:ascii="Century Gothic" w:hAnsi="Century Gothic" w:cs="Papyrus"/>
        </w:rPr>
        <w:t xml:space="preserve">, mais aussi </w:t>
      </w:r>
      <w:r w:rsidRPr="000473C9">
        <w:rPr>
          <w:rFonts w:ascii="Century Gothic" w:hAnsi="Century Gothic" w:cs="Papyrus"/>
          <w:b/>
        </w:rPr>
        <w:t>changer la nature sociale du corps électoral</w:t>
      </w:r>
      <w:r>
        <w:rPr>
          <w:rFonts w:ascii="Century Gothic" w:hAnsi="Century Gothic" w:cs="Papyrus"/>
        </w:rPr>
        <w:t xml:space="preserve">. -- </w:t>
      </w:r>
      <w:r w:rsidRPr="005D5CA5">
        <w:rPr>
          <w:rFonts w:ascii="Century Gothic" w:hAnsi="Century Gothic" w:cs="Papyrus"/>
        </w:rPr>
        <w:sym w:font="Wingdings" w:char="F0E0"/>
      </w:r>
      <w:r>
        <w:rPr>
          <w:rFonts w:ascii="Century Gothic" w:hAnsi="Century Gothic" w:cs="Papyrus"/>
        </w:rPr>
        <w:t xml:space="preserve"> Un </w:t>
      </w:r>
      <w:r w:rsidRPr="000473C9">
        <w:rPr>
          <w:rFonts w:ascii="Century Gothic" w:hAnsi="Century Gothic" w:cs="Papyrus"/>
          <w:b/>
        </w:rPr>
        <w:t xml:space="preserve">cens très élevé </w:t>
      </w:r>
      <w:r w:rsidRPr="000473C9">
        <w:rPr>
          <w:rFonts w:ascii="Century Gothic" w:hAnsi="Century Gothic" w:cs="Papyrus"/>
        </w:rPr>
        <w:t>symbolise un</w:t>
      </w:r>
      <w:r w:rsidRPr="000473C9">
        <w:rPr>
          <w:rFonts w:ascii="Century Gothic" w:hAnsi="Century Gothic" w:cs="Papyrus"/>
          <w:b/>
        </w:rPr>
        <w:t xml:space="preserve"> droit de vote réservé aux grands propriétaires</w:t>
      </w:r>
      <w:r>
        <w:rPr>
          <w:rFonts w:ascii="Century Gothic" w:hAnsi="Century Gothic" w:cs="Papyrus"/>
        </w:rPr>
        <w:t xml:space="preserve">. </w:t>
      </w:r>
    </w:p>
    <w:p w14:paraId="6A8AA72F" w14:textId="77777777" w:rsidR="005D5CA5" w:rsidRDefault="005D5CA5" w:rsidP="007F41ED">
      <w:pPr>
        <w:rPr>
          <w:rFonts w:ascii="Century Gothic" w:hAnsi="Century Gothic" w:cs="Papyrus"/>
        </w:rPr>
      </w:pPr>
      <w:r>
        <w:rPr>
          <w:rFonts w:ascii="Century Gothic" w:hAnsi="Century Gothic" w:cs="Papyrus"/>
        </w:rPr>
        <w:t>Il y a une tension très forte entre cette aspiration démocratique (abaissement de l’impôt) et de l’autre côté, une terreur des bouleversements politiques qui est que surtout, il ne faut pas déstabiliser la stabilité des institutions politiques.</w:t>
      </w:r>
    </w:p>
    <w:p w14:paraId="643CA651" w14:textId="77777777" w:rsidR="00D77BF6" w:rsidRDefault="00D77BF6" w:rsidP="007F41ED">
      <w:pPr>
        <w:rPr>
          <w:rFonts w:ascii="Century Gothic" w:hAnsi="Century Gothic" w:cs="Papyrus"/>
        </w:rPr>
      </w:pPr>
    </w:p>
    <w:p w14:paraId="05C54F04" w14:textId="77777777" w:rsidR="00D77BF6" w:rsidRPr="000473C9" w:rsidRDefault="00D77BF6" w:rsidP="007F41ED">
      <w:pPr>
        <w:rPr>
          <w:rFonts w:ascii="Century Gothic" w:hAnsi="Century Gothic" w:cs="Papyrus"/>
          <w:b/>
        </w:rPr>
      </w:pPr>
      <w:r w:rsidRPr="000473C9">
        <w:rPr>
          <w:rFonts w:ascii="Century Gothic" w:hAnsi="Century Gothic" w:cs="Papyrus"/>
          <w:b/>
        </w:rPr>
        <w:t xml:space="preserve">La </w:t>
      </w:r>
      <w:r w:rsidRPr="000473C9">
        <w:rPr>
          <w:rFonts w:ascii="Century Gothic" w:hAnsi="Century Gothic" w:cs="Papyrus"/>
          <w:b/>
          <w:color w:val="FF0000"/>
        </w:rPr>
        <w:t>révolution de 1830</w:t>
      </w:r>
      <w:r w:rsidRPr="000473C9">
        <w:rPr>
          <w:rFonts w:ascii="Century Gothic" w:hAnsi="Century Gothic" w:cs="Papyrus"/>
          <w:b/>
        </w:rPr>
        <w:t xml:space="preserve"> va faire que le cens va être allégé.</w:t>
      </w:r>
    </w:p>
    <w:p w14:paraId="7D74FAE8" w14:textId="77777777" w:rsidR="00D77BF6" w:rsidRDefault="00D77BF6" w:rsidP="007F41ED">
      <w:pPr>
        <w:rPr>
          <w:rFonts w:ascii="Century Gothic" w:hAnsi="Century Gothic" w:cs="Papyrus"/>
        </w:rPr>
      </w:pPr>
      <w:r>
        <w:rPr>
          <w:rFonts w:ascii="Century Gothic" w:hAnsi="Century Gothic" w:cs="Papyrus"/>
        </w:rPr>
        <w:t>C’est l’enrichissement de la France qui amène à une baisse du seuil du cens : il n’y a pas de modification de la Constitution.</w:t>
      </w:r>
    </w:p>
    <w:p w14:paraId="0BCA87CD" w14:textId="77777777" w:rsidR="00D77BF6" w:rsidRDefault="00D77BF6" w:rsidP="007F41ED">
      <w:pPr>
        <w:rPr>
          <w:rFonts w:ascii="Century Gothic" w:hAnsi="Century Gothic" w:cs="Papyrus"/>
        </w:rPr>
      </w:pPr>
    </w:p>
    <w:p w14:paraId="73C87E24" w14:textId="77777777" w:rsidR="00D77BF6" w:rsidRDefault="00D77BF6" w:rsidP="007F41ED">
      <w:pPr>
        <w:rPr>
          <w:rFonts w:ascii="Century Gothic" w:hAnsi="Century Gothic" w:cs="Papyrus"/>
        </w:rPr>
      </w:pPr>
      <w:r>
        <w:rPr>
          <w:rFonts w:ascii="Century Gothic" w:hAnsi="Century Gothic" w:cs="Papyrus"/>
        </w:rPr>
        <w:t xml:space="preserve">La conséquence, c’est que dans les années 1840, il y a un </w:t>
      </w:r>
      <w:r w:rsidRPr="000473C9">
        <w:rPr>
          <w:rFonts w:ascii="Century Gothic" w:hAnsi="Century Gothic" w:cs="Papyrus"/>
          <w:b/>
        </w:rPr>
        <w:t>développement des idées républicaine</w:t>
      </w:r>
      <w:r w:rsidR="000473C9">
        <w:rPr>
          <w:rFonts w:ascii="Century Gothic" w:hAnsi="Century Gothic" w:cs="Papyrus"/>
          <w:b/>
        </w:rPr>
        <w:t>s</w:t>
      </w:r>
      <w:r>
        <w:rPr>
          <w:rFonts w:ascii="Century Gothic" w:hAnsi="Century Gothic" w:cs="Papyrus"/>
        </w:rPr>
        <w:t xml:space="preserve"> (accentuée par une relecture de la Révolution Française). Elle évolue dans les années 1840 pour devenir une sorte d’idéal. </w:t>
      </w:r>
    </w:p>
    <w:p w14:paraId="6D9C0D88" w14:textId="77777777" w:rsidR="00D77BF6" w:rsidRDefault="00D77BF6" w:rsidP="007F41ED">
      <w:pPr>
        <w:rPr>
          <w:rFonts w:ascii="Century Gothic" w:hAnsi="Century Gothic" w:cs="Papyrus"/>
        </w:rPr>
      </w:pPr>
    </w:p>
    <w:p w14:paraId="16C00E53" w14:textId="77777777" w:rsidR="00D77BF6" w:rsidRPr="002F3C46" w:rsidRDefault="00D77BF6" w:rsidP="007F41ED">
      <w:pPr>
        <w:rPr>
          <w:rFonts w:ascii="Century Gothic" w:hAnsi="Century Gothic" w:cs="Papyrus"/>
          <w:b/>
        </w:rPr>
      </w:pPr>
      <w:r w:rsidRPr="00D77BF6">
        <w:rPr>
          <w:rFonts w:ascii="Century Gothic" w:hAnsi="Century Gothic" w:cs="Papyrus"/>
        </w:rPr>
        <w:sym w:font="Wingdings" w:char="F0E0"/>
      </w:r>
      <w:r>
        <w:rPr>
          <w:rFonts w:ascii="Century Gothic" w:hAnsi="Century Gothic" w:cs="Papyrus"/>
        </w:rPr>
        <w:t xml:space="preserve"> </w:t>
      </w:r>
      <w:r w:rsidRPr="002F3C46">
        <w:rPr>
          <w:rFonts w:ascii="Century Gothic" w:hAnsi="Century Gothic" w:cs="Papyrus"/>
          <w:b/>
        </w:rPr>
        <w:t>1840 : parution d’histoires de la RF, écrites par des politiciens.</w:t>
      </w:r>
    </w:p>
    <w:p w14:paraId="60F239A0" w14:textId="77777777" w:rsidR="00D77BF6" w:rsidRDefault="00D77BF6" w:rsidP="007F41ED">
      <w:pPr>
        <w:rPr>
          <w:rFonts w:ascii="Century Gothic" w:hAnsi="Century Gothic" w:cs="Papyrus"/>
        </w:rPr>
      </w:pPr>
      <w:r w:rsidRPr="00D77BF6">
        <w:rPr>
          <w:rFonts w:ascii="Century Gothic" w:hAnsi="Century Gothic" w:cs="Papyrus"/>
        </w:rPr>
        <w:sym w:font="Wingdings" w:char="F0E0"/>
      </w:r>
      <w:r>
        <w:rPr>
          <w:rFonts w:ascii="Century Gothic" w:hAnsi="Century Gothic" w:cs="Papyrus"/>
        </w:rPr>
        <w:t xml:space="preserve"> </w:t>
      </w:r>
      <w:r w:rsidRPr="002F3C46">
        <w:rPr>
          <w:rFonts w:ascii="Century Gothic" w:hAnsi="Century Gothic" w:cs="Papyrus"/>
          <w:b/>
        </w:rPr>
        <w:t>Alexis de Tocqueville </w:t>
      </w:r>
      <w:r>
        <w:rPr>
          <w:rFonts w:ascii="Century Gothic" w:hAnsi="Century Gothic" w:cs="Papyrus"/>
        </w:rPr>
        <w:t xml:space="preserve">se pose la question des conséquences de la RF, car il ne l’a pas connue. Et ceux qui l’avaient connue, et qui avaient connu une société ordonnée, vivaient dans la nostalgie du rétablissement de cette société ordonnée. Pour l’auteur, on ne peut pas vivre sur cet espoir, car la RF a effacé définitivement cette société. Il est donc nécessaire de créer une nouvelle société (comme le cas des Etats-Unis). </w:t>
      </w:r>
    </w:p>
    <w:p w14:paraId="4799A729" w14:textId="77777777" w:rsidR="00D77BF6" w:rsidRDefault="00D77BF6" w:rsidP="007F41ED">
      <w:pPr>
        <w:rPr>
          <w:rFonts w:ascii="Century Gothic" w:hAnsi="Century Gothic" w:cs="Papyrus"/>
        </w:rPr>
      </w:pPr>
    </w:p>
    <w:p w14:paraId="6CAEA948" w14:textId="77777777" w:rsidR="00D77BF6" w:rsidRPr="002F3C46" w:rsidRDefault="00D77BF6" w:rsidP="007F41ED">
      <w:pPr>
        <w:rPr>
          <w:rFonts w:ascii="Century Gothic" w:hAnsi="Century Gothic" w:cs="Papyrus"/>
          <w:b/>
        </w:rPr>
      </w:pPr>
      <w:r w:rsidRPr="002F3C46">
        <w:rPr>
          <w:rFonts w:ascii="Century Gothic" w:hAnsi="Century Gothic" w:cs="Papyrus"/>
          <w:b/>
        </w:rPr>
        <w:t xml:space="preserve">Février 1848 : Proclamation de la République. </w:t>
      </w:r>
    </w:p>
    <w:p w14:paraId="03A123C0" w14:textId="77777777" w:rsidR="00D77BF6" w:rsidRDefault="002F3C46" w:rsidP="007F41ED">
      <w:pPr>
        <w:rPr>
          <w:rFonts w:ascii="Century Gothic" w:hAnsi="Century Gothic" w:cs="Papyrus"/>
        </w:rPr>
      </w:pPr>
      <w:r w:rsidRPr="002F3C46">
        <w:rPr>
          <w:rFonts w:ascii="Century Gothic" w:hAnsi="Century Gothic" w:cs="Papyrus"/>
        </w:rPr>
        <w:sym w:font="Wingdings" w:char="F0E0"/>
      </w:r>
      <w:r>
        <w:rPr>
          <w:rFonts w:ascii="Century Gothic" w:hAnsi="Century Gothic" w:cs="Papyrus"/>
        </w:rPr>
        <w:t xml:space="preserve"> </w:t>
      </w:r>
      <w:r w:rsidR="00D77BF6">
        <w:rPr>
          <w:rFonts w:ascii="Century Gothic" w:hAnsi="Century Gothic" w:cs="Papyrus"/>
        </w:rPr>
        <w:t xml:space="preserve">Celle-ci entraine la </w:t>
      </w:r>
      <w:r w:rsidR="00D77BF6" w:rsidRPr="000473C9">
        <w:rPr>
          <w:rFonts w:ascii="Century Gothic" w:hAnsi="Century Gothic" w:cs="Papyrus"/>
          <w:b/>
          <w:color w:val="FF0000"/>
        </w:rPr>
        <w:t>création du suffrage universel masculin</w:t>
      </w:r>
      <w:r w:rsidR="00D77BF6">
        <w:rPr>
          <w:rFonts w:ascii="Century Gothic" w:hAnsi="Century Gothic" w:cs="Papyrus"/>
        </w:rPr>
        <w:t xml:space="preserve">. </w:t>
      </w:r>
    </w:p>
    <w:p w14:paraId="57E52223" w14:textId="77777777" w:rsidR="002F3C46" w:rsidRDefault="002F3C46" w:rsidP="007F41ED">
      <w:pPr>
        <w:rPr>
          <w:rFonts w:ascii="Century Gothic" w:hAnsi="Century Gothic" w:cs="Papyrus"/>
        </w:rPr>
      </w:pPr>
    </w:p>
    <w:p w14:paraId="0C5B8B0F" w14:textId="77777777" w:rsidR="002F3C46" w:rsidRDefault="002F3C46" w:rsidP="007F41ED">
      <w:pPr>
        <w:rPr>
          <w:rFonts w:ascii="Century Gothic" w:hAnsi="Century Gothic" w:cs="Papyrus"/>
        </w:rPr>
      </w:pPr>
      <w:r>
        <w:rPr>
          <w:rFonts w:ascii="Century Gothic" w:hAnsi="Century Gothic" w:cs="Papyrus"/>
        </w:rPr>
        <w:t xml:space="preserve">Dans </w:t>
      </w:r>
      <w:r w:rsidRPr="000473C9">
        <w:rPr>
          <w:rFonts w:ascii="Century Gothic" w:hAnsi="Century Gothic" w:cs="Papyrus"/>
          <w:b/>
          <w:i/>
          <w:color w:val="F79646" w:themeColor="accent6"/>
          <w:u w:val="single"/>
        </w:rPr>
        <w:t>les Mémoires</w:t>
      </w:r>
      <w:r>
        <w:rPr>
          <w:rFonts w:ascii="Century Gothic" w:hAnsi="Century Gothic" w:cs="Papyrus"/>
        </w:rPr>
        <w:t xml:space="preserve"> de </w:t>
      </w:r>
      <w:r w:rsidRPr="000473C9">
        <w:rPr>
          <w:rFonts w:ascii="Century Gothic" w:hAnsi="Century Gothic" w:cs="Papyrus"/>
          <w:highlight w:val="yellow"/>
        </w:rPr>
        <w:t>Tocqueville</w:t>
      </w:r>
      <w:r>
        <w:rPr>
          <w:rFonts w:ascii="Century Gothic" w:hAnsi="Century Gothic" w:cs="Papyrus"/>
        </w:rPr>
        <w:t>, il y a une description de l’élection de l’Assemblée Constituante : il doit se rendre au chef-lieu du village, après la messe, où tous les individus, quelque soit le statut social, vont voter.</w:t>
      </w:r>
    </w:p>
    <w:p w14:paraId="2EF278F8" w14:textId="77777777" w:rsidR="002F3C46" w:rsidRDefault="002F3C46" w:rsidP="007F41ED">
      <w:pPr>
        <w:rPr>
          <w:rFonts w:ascii="Century Gothic" w:hAnsi="Century Gothic" w:cs="Papyrus"/>
        </w:rPr>
      </w:pPr>
    </w:p>
    <w:p w14:paraId="2717969D" w14:textId="77777777" w:rsidR="002F3C46" w:rsidRDefault="002F3C46" w:rsidP="007F41ED">
      <w:pPr>
        <w:rPr>
          <w:rFonts w:ascii="Century Gothic" w:hAnsi="Century Gothic" w:cs="Papyrus"/>
        </w:rPr>
      </w:pPr>
      <w:r>
        <w:rPr>
          <w:rFonts w:ascii="Century Gothic" w:hAnsi="Century Gothic" w:cs="Papyrus"/>
        </w:rPr>
        <w:t>L’</w:t>
      </w:r>
      <w:r w:rsidRPr="000473C9">
        <w:rPr>
          <w:rFonts w:ascii="Century Gothic" w:hAnsi="Century Gothic" w:cs="Papyrus"/>
          <w:b/>
        </w:rPr>
        <w:t>histoire du suffrage universel est différente selon les pays</w:t>
      </w:r>
      <w:r>
        <w:rPr>
          <w:rFonts w:ascii="Century Gothic" w:hAnsi="Century Gothic" w:cs="Papyrus"/>
        </w:rPr>
        <w:t xml:space="preserve">. Par exemple, en Grande-Bretagne, </w:t>
      </w:r>
      <w:r w:rsidRPr="000473C9">
        <w:rPr>
          <w:rFonts w:ascii="Century Gothic" w:hAnsi="Century Gothic" w:cs="Papyrus"/>
          <w:b/>
        </w:rPr>
        <w:t>l’accumulation de lois</w:t>
      </w:r>
      <w:r>
        <w:rPr>
          <w:rFonts w:ascii="Century Gothic" w:hAnsi="Century Gothic" w:cs="Papyrus"/>
        </w:rPr>
        <w:t xml:space="preserve"> fait que le suffrage restreint est devenu, petit à petit un suffrage universel.</w:t>
      </w:r>
    </w:p>
    <w:p w14:paraId="4EF9DAAD" w14:textId="77777777" w:rsidR="002F3C46" w:rsidRDefault="002F3C46" w:rsidP="007F41ED">
      <w:pPr>
        <w:rPr>
          <w:rFonts w:ascii="Century Gothic" w:hAnsi="Century Gothic" w:cs="Papyrus"/>
        </w:rPr>
      </w:pPr>
    </w:p>
    <w:p w14:paraId="6247104A" w14:textId="77777777" w:rsidR="000A25EE" w:rsidRDefault="000A25EE" w:rsidP="007F41ED">
      <w:pPr>
        <w:rPr>
          <w:rFonts w:ascii="Century Gothic" w:hAnsi="Century Gothic" w:cs="Papyrus"/>
        </w:rPr>
      </w:pPr>
    </w:p>
    <w:p w14:paraId="5B48C0DF" w14:textId="77777777" w:rsidR="000A25EE" w:rsidRDefault="000A25EE" w:rsidP="007F41ED">
      <w:pPr>
        <w:rPr>
          <w:rFonts w:ascii="Century Gothic" w:hAnsi="Century Gothic" w:cs="Papyrus"/>
        </w:rPr>
      </w:pPr>
    </w:p>
    <w:p w14:paraId="111C0AA0" w14:textId="77777777" w:rsidR="005D5CA5" w:rsidRDefault="005D5CA5" w:rsidP="007F41ED">
      <w:pPr>
        <w:rPr>
          <w:rFonts w:ascii="Century Gothic" w:hAnsi="Century Gothic" w:cs="Papyrus"/>
        </w:rPr>
      </w:pPr>
    </w:p>
    <w:p w14:paraId="7BD046E8" w14:textId="77777777" w:rsidR="007F41ED" w:rsidRPr="00FD1FEB" w:rsidRDefault="007F41ED" w:rsidP="002B58D0">
      <w:pPr>
        <w:pStyle w:val="Paragraphedeliste"/>
        <w:numPr>
          <w:ilvl w:val="0"/>
          <w:numId w:val="40"/>
        </w:numPr>
        <w:rPr>
          <w:rFonts w:ascii="Century Gothic" w:hAnsi="Century Gothic" w:cs="Papyrus"/>
          <w:color w:val="F79646" w:themeColor="accent6"/>
          <w:u w:val="single"/>
        </w:rPr>
      </w:pPr>
      <w:r w:rsidRPr="00FD1FEB">
        <w:rPr>
          <w:rFonts w:ascii="Century Gothic" w:hAnsi="Century Gothic" w:cs="Papyrus"/>
          <w:color w:val="F79646" w:themeColor="accent6"/>
          <w:u w:val="single"/>
        </w:rPr>
        <w:t>Les limites en droit d’élire et d’être élu.</w:t>
      </w:r>
    </w:p>
    <w:p w14:paraId="003D27A0" w14:textId="77777777" w:rsidR="005D5CA5" w:rsidRDefault="005D5CA5" w:rsidP="007F41ED">
      <w:pPr>
        <w:rPr>
          <w:rFonts w:ascii="Century Gothic" w:hAnsi="Century Gothic" w:cs="Papyrus"/>
        </w:rPr>
      </w:pPr>
    </w:p>
    <w:p w14:paraId="4525C39F" w14:textId="77777777" w:rsidR="002F3C46" w:rsidRDefault="002F3C46" w:rsidP="007F41ED">
      <w:pPr>
        <w:rPr>
          <w:rFonts w:ascii="Century Gothic" w:hAnsi="Century Gothic" w:cs="Papyrus"/>
        </w:rPr>
      </w:pPr>
      <w:r>
        <w:rPr>
          <w:rFonts w:ascii="Century Gothic" w:hAnsi="Century Gothic" w:cs="Papyrus"/>
        </w:rPr>
        <w:t>Il y a l’existence d’une majorité pour voter : on ne peut pas donner le droit de vote à une personne mineure, c’est à dire non autonome.</w:t>
      </w:r>
    </w:p>
    <w:p w14:paraId="54CE81D4" w14:textId="77777777" w:rsidR="002F3C46" w:rsidRDefault="002F3C46" w:rsidP="007F41ED">
      <w:pPr>
        <w:rPr>
          <w:rFonts w:ascii="Century Gothic" w:hAnsi="Century Gothic" w:cs="Papyrus"/>
        </w:rPr>
      </w:pPr>
    </w:p>
    <w:p w14:paraId="11578CCB" w14:textId="77777777" w:rsidR="002F3C46" w:rsidRDefault="002F3C46" w:rsidP="007F41ED">
      <w:pPr>
        <w:rPr>
          <w:rFonts w:ascii="Century Gothic" w:hAnsi="Century Gothic" w:cs="Papyrus"/>
        </w:rPr>
      </w:pPr>
      <w:r>
        <w:rPr>
          <w:rFonts w:ascii="Century Gothic" w:hAnsi="Century Gothic" w:cs="Papyrus"/>
        </w:rPr>
        <w:t xml:space="preserve">La citoyenneté : pour avoir le droit de vote, il faut </w:t>
      </w:r>
      <w:r w:rsidRPr="000473C9">
        <w:rPr>
          <w:rFonts w:ascii="Century Gothic" w:hAnsi="Century Gothic" w:cs="Papyrus"/>
          <w:b/>
        </w:rPr>
        <w:t>obtenir la citoyenneté</w:t>
      </w:r>
      <w:r>
        <w:rPr>
          <w:rFonts w:ascii="Century Gothic" w:hAnsi="Century Gothic" w:cs="Papyrus"/>
        </w:rPr>
        <w:t>. En d’autres termes, avant la Révolution Française, on ne reconnaissait pas la citoyenneté française à des étrangers, mais ils pouvaient se voir décerner une citoyenneté d’honneur (elle est accompagnée du droit de vote).</w:t>
      </w:r>
    </w:p>
    <w:p w14:paraId="66C0F500" w14:textId="77777777" w:rsidR="002F3C46" w:rsidRDefault="00FD1FEB" w:rsidP="007F41ED">
      <w:pPr>
        <w:rPr>
          <w:rFonts w:ascii="Century Gothic" w:hAnsi="Century Gothic" w:cs="Papyrus"/>
        </w:rPr>
      </w:pPr>
      <w:r>
        <w:rPr>
          <w:rFonts w:ascii="Century Gothic" w:hAnsi="Century Gothic" w:cs="Papyrus"/>
        </w:rPr>
        <w:t>On peut aussi dire que le droit de vote local est différent du droit de vote national : si l’élu local n’a pas la citoyenneté, il ne peut pas voter au niveau national (élections sénatoriales), et donc on doit le remplacer.</w:t>
      </w:r>
    </w:p>
    <w:p w14:paraId="1383F61E" w14:textId="77777777" w:rsidR="00FD1FEB" w:rsidRDefault="00FD1FEB" w:rsidP="007F41ED">
      <w:pPr>
        <w:rPr>
          <w:rFonts w:ascii="Century Gothic" w:hAnsi="Century Gothic" w:cs="Papyrus"/>
        </w:rPr>
      </w:pPr>
    </w:p>
    <w:p w14:paraId="48858CB4" w14:textId="77777777" w:rsidR="00FD1FEB" w:rsidRDefault="00E8278B" w:rsidP="007F41ED">
      <w:pPr>
        <w:rPr>
          <w:rFonts w:ascii="Century Gothic" w:hAnsi="Century Gothic" w:cs="Papyrus"/>
        </w:rPr>
      </w:pPr>
      <w:r w:rsidRPr="00DB456F">
        <w:rPr>
          <w:rFonts w:ascii="Century Gothic" w:hAnsi="Century Gothic" w:cs="Papyrus"/>
          <w:b/>
        </w:rPr>
        <w:t>Des personnes peuvent se voir priver de leur droit politique à la suite d’une condamnation pénale</w:t>
      </w:r>
      <w:r>
        <w:rPr>
          <w:rFonts w:ascii="Century Gothic" w:hAnsi="Century Gothic" w:cs="Papyrus"/>
        </w:rPr>
        <w:t xml:space="preserve">. Ainsi, elles sont </w:t>
      </w:r>
      <w:r w:rsidRPr="00DB456F">
        <w:rPr>
          <w:rFonts w:ascii="Century Gothic" w:hAnsi="Century Gothic" w:cs="Papyrus"/>
          <w:b/>
        </w:rPr>
        <w:t>déchues de leur citoyenneté</w:t>
      </w:r>
      <w:r>
        <w:rPr>
          <w:rFonts w:ascii="Century Gothic" w:hAnsi="Century Gothic" w:cs="Papyrus"/>
        </w:rPr>
        <w:t>.</w:t>
      </w:r>
    </w:p>
    <w:p w14:paraId="4673AAE2" w14:textId="77777777" w:rsidR="00E8278B" w:rsidRDefault="00E8278B" w:rsidP="007F41ED">
      <w:pPr>
        <w:rPr>
          <w:rFonts w:ascii="Century Gothic" w:hAnsi="Century Gothic" w:cs="Papyrus"/>
        </w:rPr>
      </w:pPr>
      <w:r w:rsidRPr="00E8278B">
        <w:rPr>
          <w:rFonts w:ascii="Century Gothic" w:hAnsi="Century Gothic" w:cs="Papyrus"/>
        </w:rPr>
        <w:sym w:font="Wingdings" w:char="F0E0"/>
      </w:r>
      <w:r>
        <w:rPr>
          <w:rFonts w:ascii="Century Gothic" w:hAnsi="Century Gothic" w:cs="Papyrus"/>
        </w:rPr>
        <w:t xml:space="preserve"> Une petite condamnation pénale doit-elle obligatoirement entrainer la perte de citoyenneté ?</w:t>
      </w:r>
    </w:p>
    <w:p w14:paraId="5E6F839B" w14:textId="77777777" w:rsidR="00E8278B" w:rsidRDefault="00E8278B" w:rsidP="007F41ED">
      <w:pPr>
        <w:rPr>
          <w:rFonts w:ascii="Century Gothic" w:hAnsi="Century Gothic" w:cs="Papyrus"/>
        </w:rPr>
      </w:pPr>
    </w:p>
    <w:p w14:paraId="7718B389" w14:textId="77777777" w:rsidR="00E8278B" w:rsidRPr="00DB456F" w:rsidRDefault="00E8278B" w:rsidP="007F41ED">
      <w:pPr>
        <w:rPr>
          <w:rFonts w:ascii="Century Gothic" w:hAnsi="Century Gothic" w:cs="Papyrus"/>
          <w:b/>
          <w:color w:val="8064A2" w:themeColor="accent4"/>
        </w:rPr>
      </w:pPr>
      <w:r w:rsidRPr="00E8278B">
        <w:rPr>
          <w:rFonts w:ascii="Century Gothic" w:hAnsi="Century Gothic" w:cs="Papyrus"/>
        </w:rPr>
        <w:sym w:font="Wingdings" w:char="F0E0"/>
      </w:r>
      <w:r>
        <w:rPr>
          <w:rFonts w:ascii="Century Gothic" w:hAnsi="Century Gothic" w:cs="Papyrus"/>
        </w:rPr>
        <w:t xml:space="preserve"> </w:t>
      </w:r>
      <w:r w:rsidRPr="00DB456F">
        <w:rPr>
          <w:rFonts w:ascii="Century Gothic" w:hAnsi="Century Gothic" w:cs="Papyrus"/>
          <w:b/>
          <w:color w:val="8064A2" w:themeColor="accent4"/>
        </w:rPr>
        <w:t xml:space="preserve">Droit de suffrage : droit d’être candidat (droit d’éligibilité). </w:t>
      </w:r>
    </w:p>
    <w:p w14:paraId="09AC93FF" w14:textId="77777777" w:rsidR="00E8278B" w:rsidRDefault="00E8278B" w:rsidP="007F41ED">
      <w:pPr>
        <w:rPr>
          <w:rFonts w:ascii="Century Gothic" w:hAnsi="Century Gothic" w:cs="Papyrus"/>
        </w:rPr>
      </w:pPr>
    </w:p>
    <w:p w14:paraId="3CB64F9D" w14:textId="77777777" w:rsidR="00FD1FEB" w:rsidRDefault="00A14BB4" w:rsidP="007F41ED">
      <w:pPr>
        <w:rPr>
          <w:rFonts w:ascii="Century Gothic" w:hAnsi="Century Gothic" w:cs="Papyrus"/>
        </w:rPr>
      </w:pPr>
      <w:r>
        <w:rPr>
          <w:rFonts w:ascii="Century Gothic" w:hAnsi="Century Gothic" w:cs="Papyrus"/>
        </w:rPr>
        <w:t xml:space="preserve">Pour se présenter à </w:t>
      </w:r>
      <w:r w:rsidRPr="00DB456F">
        <w:rPr>
          <w:rFonts w:ascii="Century Gothic" w:hAnsi="Century Gothic" w:cs="Papyrus"/>
          <w:b/>
        </w:rPr>
        <w:t>l’élection présidentielle</w:t>
      </w:r>
      <w:r>
        <w:rPr>
          <w:rFonts w:ascii="Century Gothic" w:hAnsi="Century Gothic" w:cs="Papyrus"/>
        </w:rPr>
        <w:t xml:space="preserve">, il est nécessaire d’avoir </w:t>
      </w:r>
      <w:r w:rsidRPr="00DB456F">
        <w:rPr>
          <w:rFonts w:ascii="Century Gothic" w:hAnsi="Century Gothic" w:cs="Papyrus"/>
          <w:b/>
        </w:rPr>
        <w:t>500 signatures parmi les Grands Electeurs</w:t>
      </w:r>
      <w:r>
        <w:rPr>
          <w:rFonts w:ascii="Century Gothic" w:hAnsi="Century Gothic" w:cs="Papyrus"/>
        </w:rPr>
        <w:t>.</w:t>
      </w:r>
    </w:p>
    <w:p w14:paraId="391919CB" w14:textId="77777777" w:rsidR="00A14BB4" w:rsidRPr="007F41ED" w:rsidRDefault="00A14BB4" w:rsidP="007F41ED">
      <w:pPr>
        <w:rPr>
          <w:rFonts w:ascii="Century Gothic" w:hAnsi="Century Gothic" w:cs="Papyrus"/>
        </w:rPr>
      </w:pPr>
    </w:p>
    <w:p w14:paraId="12FF5FD5" w14:textId="77777777" w:rsidR="007F41ED" w:rsidRPr="00DB456F" w:rsidRDefault="007F41ED" w:rsidP="002B58D0">
      <w:pPr>
        <w:pStyle w:val="Paragraphedeliste"/>
        <w:numPr>
          <w:ilvl w:val="0"/>
          <w:numId w:val="39"/>
        </w:numPr>
        <w:rPr>
          <w:rFonts w:ascii="Century Gothic" w:hAnsi="Century Gothic" w:cs="Papyrus"/>
          <w:color w:val="4F81BD" w:themeColor="accent1"/>
          <w:u w:val="single"/>
        </w:rPr>
      </w:pPr>
      <w:r w:rsidRPr="00DB456F">
        <w:rPr>
          <w:rFonts w:ascii="Century Gothic" w:hAnsi="Century Gothic" w:cs="Papyrus"/>
          <w:color w:val="4F81BD" w:themeColor="accent1"/>
          <w:u w:val="single"/>
        </w:rPr>
        <w:t>Le problème de la représentation des intérêts.</w:t>
      </w:r>
    </w:p>
    <w:p w14:paraId="6A0C351C" w14:textId="77777777" w:rsidR="007F41ED" w:rsidRDefault="007F41ED" w:rsidP="007F41ED">
      <w:pPr>
        <w:rPr>
          <w:rFonts w:ascii="Century Gothic" w:hAnsi="Century Gothic" w:cs="Papyrus"/>
        </w:rPr>
      </w:pPr>
    </w:p>
    <w:p w14:paraId="715E5EFE" w14:textId="77777777" w:rsidR="00A14BB4" w:rsidRDefault="00A14BB4" w:rsidP="007F41ED">
      <w:pPr>
        <w:rPr>
          <w:rFonts w:ascii="Century Gothic" w:hAnsi="Century Gothic" w:cs="Papyrus"/>
        </w:rPr>
      </w:pPr>
      <w:r>
        <w:rPr>
          <w:rFonts w:ascii="Century Gothic" w:hAnsi="Century Gothic" w:cs="Papyrus"/>
        </w:rPr>
        <w:t>En réalité, la nation n’existe pas : c’est un fantasme, une belle représentation, un imaginaire patriotique (réalité du XIXème siècle).</w:t>
      </w:r>
    </w:p>
    <w:p w14:paraId="4C6F1EB9" w14:textId="77777777" w:rsidR="00DB456F" w:rsidRDefault="00A14BB4" w:rsidP="007F41ED">
      <w:pPr>
        <w:rPr>
          <w:rFonts w:ascii="Century Gothic" w:hAnsi="Century Gothic" w:cs="Papyrus"/>
        </w:rPr>
      </w:pPr>
      <w:r>
        <w:rPr>
          <w:rFonts w:ascii="Century Gothic" w:hAnsi="Century Gothic" w:cs="Papyrus"/>
        </w:rPr>
        <w:t xml:space="preserve">En effet, la France n’est pas constitué de peuples unis, mais de groupes sociaux. </w:t>
      </w:r>
    </w:p>
    <w:p w14:paraId="5DFA8123" w14:textId="77777777" w:rsidR="00A14BB4" w:rsidRDefault="00A14BB4" w:rsidP="007F41ED">
      <w:pPr>
        <w:rPr>
          <w:rFonts w:ascii="Century Gothic" w:hAnsi="Century Gothic" w:cs="Papyrus"/>
        </w:rPr>
      </w:pPr>
      <w:r w:rsidRPr="00DB456F">
        <w:rPr>
          <w:rFonts w:ascii="Century Gothic" w:hAnsi="Century Gothic" w:cs="Papyrus"/>
          <w:b/>
          <w:color w:val="FF0000"/>
        </w:rPr>
        <w:t>On introduit le nom de « classes » pour désigner un groupe social.</w:t>
      </w:r>
      <w:r>
        <w:rPr>
          <w:rFonts w:ascii="Century Gothic" w:hAnsi="Century Gothic" w:cs="Papyrus"/>
        </w:rPr>
        <w:t xml:space="preserve"> </w:t>
      </w:r>
    </w:p>
    <w:p w14:paraId="6E390510" w14:textId="77777777" w:rsidR="00A14BB4" w:rsidRDefault="00A14BB4" w:rsidP="007F41ED">
      <w:pPr>
        <w:rPr>
          <w:rFonts w:ascii="Century Gothic" w:hAnsi="Century Gothic" w:cs="Papyrus"/>
        </w:rPr>
      </w:pPr>
    </w:p>
    <w:p w14:paraId="1C841F7D" w14:textId="77777777" w:rsidR="00A14BB4" w:rsidRDefault="00A14BB4" w:rsidP="007F41ED">
      <w:pPr>
        <w:rPr>
          <w:rFonts w:ascii="Century Gothic" w:hAnsi="Century Gothic" w:cs="Papyrus"/>
        </w:rPr>
      </w:pPr>
      <w:r>
        <w:rPr>
          <w:rFonts w:ascii="Century Gothic" w:hAnsi="Century Gothic" w:cs="Papyrus"/>
        </w:rPr>
        <w:t xml:space="preserve">Cette découverte est traumatisante : elle prend à revers tout ce qu’on a appris. </w:t>
      </w:r>
    </w:p>
    <w:p w14:paraId="13B8CED0" w14:textId="77777777" w:rsidR="00A14BB4" w:rsidRDefault="00A14BB4" w:rsidP="007F41ED">
      <w:pPr>
        <w:rPr>
          <w:rFonts w:ascii="Century Gothic" w:hAnsi="Century Gothic" w:cs="Papyrus"/>
        </w:rPr>
      </w:pPr>
      <w:r>
        <w:rPr>
          <w:rFonts w:ascii="Century Gothic" w:hAnsi="Century Gothic" w:cs="Papyrus"/>
        </w:rPr>
        <w:t xml:space="preserve">La réalité c’est qu’il y a des groupes sociaux avec des intérêts propres. </w:t>
      </w:r>
    </w:p>
    <w:p w14:paraId="33E2B138" w14:textId="77777777" w:rsidR="00A14BB4" w:rsidRDefault="00A14BB4" w:rsidP="007F41ED">
      <w:pPr>
        <w:rPr>
          <w:rFonts w:ascii="Century Gothic" w:hAnsi="Century Gothic" w:cs="Papyrus"/>
        </w:rPr>
      </w:pPr>
    </w:p>
    <w:p w14:paraId="1AB578E7" w14:textId="77777777" w:rsidR="00A14BB4" w:rsidRDefault="00A14BB4" w:rsidP="007F41ED">
      <w:pPr>
        <w:rPr>
          <w:rFonts w:ascii="Century Gothic" w:hAnsi="Century Gothic" w:cs="Papyrus"/>
        </w:rPr>
      </w:pPr>
      <w:r w:rsidRPr="00A14BB4">
        <w:rPr>
          <w:rFonts w:ascii="Century Gothic" w:hAnsi="Century Gothic" w:cs="Papyrus"/>
          <w:u w:val="single"/>
        </w:rPr>
        <w:t>Conséquence :</w:t>
      </w:r>
      <w:r>
        <w:rPr>
          <w:rFonts w:ascii="Century Gothic" w:hAnsi="Century Gothic" w:cs="Papyrus"/>
        </w:rPr>
        <w:t xml:space="preserve"> le droit de vote étant basé à chaque citoyen appartenant de la nation, on doit remplacer le modèle d’éligibilité. En effet, on doit trouver une autre façon d’appartenir à la citoyenneté (être un homme, être une femme). </w:t>
      </w:r>
    </w:p>
    <w:p w14:paraId="3EEBFB4D" w14:textId="77777777" w:rsidR="00A14BB4" w:rsidRDefault="00A14BB4" w:rsidP="007F41ED">
      <w:pPr>
        <w:rPr>
          <w:rFonts w:ascii="Century Gothic" w:hAnsi="Century Gothic" w:cs="Papyrus"/>
        </w:rPr>
      </w:pPr>
    </w:p>
    <w:p w14:paraId="7E149A73" w14:textId="77777777" w:rsidR="00A14BB4" w:rsidRDefault="00A14BB4" w:rsidP="007F41ED">
      <w:pPr>
        <w:rPr>
          <w:rFonts w:ascii="Century Gothic" w:hAnsi="Century Gothic" w:cs="Papyrus"/>
        </w:rPr>
      </w:pPr>
      <w:r>
        <w:rPr>
          <w:rFonts w:ascii="Century Gothic" w:hAnsi="Century Gothic" w:cs="Papyrus"/>
        </w:rPr>
        <w:t xml:space="preserve">Cette idée va être portée par des courants politiques différents, notamment chez les Chrétiens, dans la Gauche. </w:t>
      </w:r>
    </w:p>
    <w:p w14:paraId="77763A0A" w14:textId="77777777" w:rsidR="00A14BB4" w:rsidRDefault="00A14BB4" w:rsidP="007F41ED">
      <w:pPr>
        <w:rPr>
          <w:rFonts w:ascii="Century Gothic" w:hAnsi="Century Gothic" w:cs="Papyrus"/>
        </w:rPr>
      </w:pPr>
    </w:p>
    <w:p w14:paraId="0D9D930A" w14:textId="77777777" w:rsidR="00C227ED" w:rsidRDefault="00C227ED" w:rsidP="007F41ED">
      <w:pPr>
        <w:rPr>
          <w:rFonts w:ascii="Century Gothic" w:hAnsi="Century Gothic" w:cs="Papyrus"/>
        </w:rPr>
      </w:pPr>
      <w:r>
        <w:rPr>
          <w:rFonts w:ascii="Century Gothic" w:hAnsi="Century Gothic" w:cs="Papyrus"/>
        </w:rPr>
        <w:t xml:space="preserve">Pendant l’entre deux guerres, cette aspiration n’aboutit pas forcément à remplacer l’Assemblée Nationale par une Assemblée de groupes sociaux : il faut </w:t>
      </w:r>
      <w:r w:rsidRPr="00DB456F">
        <w:rPr>
          <w:rFonts w:ascii="Century Gothic" w:hAnsi="Century Gothic" w:cs="Papyrus"/>
          <w:b/>
        </w:rPr>
        <w:t>représenter la nation par une économie et un mouvement social</w:t>
      </w:r>
      <w:r>
        <w:rPr>
          <w:rFonts w:ascii="Century Gothic" w:hAnsi="Century Gothic" w:cs="Papyrus"/>
        </w:rPr>
        <w:t xml:space="preserve">. </w:t>
      </w:r>
    </w:p>
    <w:p w14:paraId="711E8E6B" w14:textId="77777777" w:rsidR="00C227ED" w:rsidRDefault="00C227ED" w:rsidP="007F41ED">
      <w:pPr>
        <w:rPr>
          <w:rFonts w:ascii="Century Gothic" w:hAnsi="Century Gothic" w:cs="Papyrus"/>
        </w:rPr>
      </w:pPr>
      <w:r>
        <w:rPr>
          <w:rFonts w:ascii="Century Gothic" w:hAnsi="Century Gothic" w:cs="Papyrus"/>
        </w:rPr>
        <w:t xml:space="preserve">Ces idées ne sont pas restées sans échos : </w:t>
      </w:r>
      <w:r w:rsidR="00DB456F">
        <w:rPr>
          <w:rFonts w:ascii="Century Gothic" w:hAnsi="Century Gothic" w:cs="Papyrus"/>
        </w:rPr>
        <w:t xml:space="preserve">dans </w:t>
      </w:r>
      <w:r>
        <w:rPr>
          <w:rFonts w:ascii="Century Gothic" w:hAnsi="Century Gothic" w:cs="Papyrus"/>
        </w:rPr>
        <w:t>la Constitution de 1958, on trouve le Conseil Economique et Social, qui est composé de représentants de groupes sociaux constitués (syndicats, familles), dont le rôle est consultatif : normalement, les projets de lois, sont soumis pour avis par ce Conseil avant d’être débattu par le Parlement.</w:t>
      </w:r>
    </w:p>
    <w:p w14:paraId="3C4A8A05" w14:textId="77777777" w:rsidR="00C227ED" w:rsidRDefault="00C227ED" w:rsidP="007F41ED">
      <w:pPr>
        <w:rPr>
          <w:rFonts w:ascii="Century Gothic" w:hAnsi="Century Gothic" w:cs="Papyrus"/>
        </w:rPr>
      </w:pPr>
    </w:p>
    <w:p w14:paraId="129DB211" w14:textId="77777777" w:rsidR="00C227ED" w:rsidRDefault="00C227ED" w:rsidP="007F41ED">
      <w:pPr>
        <w:rPr>
          <w:rFonts w:ascii="Century Gothic" w:hAnsi="Century Gothic" w:cs="Papyrus"/>
        </w:rPr>
      </w:pPr>
      <w:r>
        <w:rPr>
          <w:rFonts w:ascii="Century Gothic" w:hAnsi="Century Gothic" w:cs="Papyrus"/>
        </w:rPr>
        <w:t xml:space="preserve">En 1969, de Gaulle veut casser les reins du Sénat : il va faire une révision constitutionnelle par référendum. Il veut remplacer le Sénat par un Sénat étant une représentation des groupes économiques et sociaux. </w:t>
      </w:r>
    </w:p>
    <w:p w14:paraId="46C4FE42" w14:textId="77777777" w:rsidR="00C227ED" w:rsidRDefault="00C227ED" w:rsidP="007F41ED">
      <w:pPr>
        <w:rPr>
          <w:rFonts w:ascii="Century Gothic" w:hAnsi="Century Gothic" w:cs="Papyrus"/>
        </w:rPr>
      </w:pPr>
    </w:p>
    <w:p w14:paraId="0E5AF9C7" w14:textId="77777777" w:rsidR="00A14BB4" w:rsidRDefault="00635118" w:rsidP="007F41ED">
      <w:pPr>
        <w:rPr>
          <w:rFonts w:ascii="Century Gothic" w:hAnsi="Century Gothic" w:cs="Papyrus"/>
        </w:rPr>
      </w:pPr>
      <w:r>
        <w:rPr>
          <w:rFonts w:ascii="Century Gothic" w:hAnsi="Century Gothic" w:cs="Papyrus"/>
        </w:rPr>
        <w:t xml:space="preserve">Les premières lois introduisant plus de parité lors des votes ont été censurées, étant déclarées inconstitutionnelles. </w:t>
      </w:r>
    </w:p>
    <w:p w14:paraId="532D0BED" w14:textId="77777777" w:rsidR="00635118" w:rsidRDefault="00635118" w:rsidP="007F41ED">
      <w:pPr>
        <w:rPr>
          <w:rFonts w:ascii="Century Gothic" w:hAnsi="Century Gothic" w:cs="Papyrus"/>
        </w:rPr>
      </w:pPr>
    </w:p>
    <w:p w14:paraId="022F6BA0" w14:textId="77777777" w:rsidR="00635118" w:rsidRPr="0061461A" w:rsidRDefault="00635118" w:rsidP="002B58D0">
      <w:pPr>
        <w:pStyle w:val="Paragraphedeliste"/>
        <w:numPr>
          <w:ilvl w:val="0"/>
          <w:numId w:val="38"/>
        </w:numPr>
        <w:rPr>
          <w:rFonts w:ascii="Century Gothic" w:hAnsi="Century Gothic" w:cs="Papyrus"/>
          <w:color w:val="8064A2" w:themeColor="accent4"/>
          <w:u w:val="single"/>
        </w:rPr>
      </w:pPr>
      <w:r w:rsidRPr="0061461A">
        <w:rPr>
          <w:rFonts w:ascii="Century Gothic" w:hAnsi="Century Gothic" w:cs="Papyrus"/>
          <w:color w:val="8064A2" w:themeColor="accent4"/>
          <w:u w:val="single"/>
        </w:rPr>
        <w:t>La démocratie par le vote.</w:t>
      </w:r>
    </w:p>
    <w:p w14:paraId="70409B82" w14:textId="77777777" w:rsidR="00635118" w:rsidRDefault="00635118" w:rsidP="00635118">
      <w:pPr>
        <w:rPr>
          <w:rFonts w:ascii="Century Gothic" w:hAnsi="Century Gothic" w:cs="Papyrus"/>
        </w:rPr>
      </w:pPr>
    </w:p>
    <w:p w14:paraId="799AC7E1" w14:textId="77777777" w:rsidR="00635118" w:rsidRPr="0061461A" w:rsidRDefault="00635118" w:rsidP="002B58D0">
      <w:pPr>
        <w:pStyle w:val="Paragraphedeliste"/>
        <w:numPr>
          <w:ilvl w:val="0"/>
          <w:numId w:val="41"/>
        </w:numPr>
        <w:rPr>
          <w:rFonts w:ascii="Century Gothic" w:hAnsi="Century Gothic" w:cs="Papyrus"/>
          <w:color w:val="4F81BD" w:themeColor="accent1"/>
          <w:u w:val="single"/>
        </w:rPr>
      </w:pPr>
      <w:r w:rsidRPr="0061461A">
        <w:rPr>
          <w:rFonts w:ascii="Century Gothic" w:hAnsi="Century Gothic" w:cs="Papyrus"/>
          <w:color w:val="4F81BD" w:themeColor="accent1"/>
          <w:u w:val="single"/>
        </w:rPr>
        <w:t>Les caractéristiques du vote démocratique.</w:t>
      </w:r>
    </w:p>
    <w:p w14:paraId="41F30B08" w14:textId="77777777" w:rsidR="00635118" w:rsidRDefault="00635118" w:rsidP="00635118">
      <w:pPr>
        <w:rPr>
          <w:rFonts w:ascii="Century Gothic" w:hAnsi="Century Gothic" w:cs="Papyrus"/>
        </w:rPr>
      </w:pPr>
    </w:p>
    <w:p w14:paraId="23FB1B55" w14:textId="77777777" w:rsidR="00635118" w:rsidRPr="0061461A" w:rsidRDefault="00635118" w:rsidP="002B58D0">
      <w:pPr>
        <w:pStyle w:val="Paragraphedeliste"/>
        <w:numPr>
          <w:ilvl w:val="0"/>
          <w:numId w:val="42"/>
        </w:numPr>
        <w:rPr>
          <w:rFonts w:ascii="Century Gothic" w:hAnsi="Century Gothic" w:cs="Papyrus"/>
          <w:color w:val="F79646" w:themeColor="accent6"/>
          <w:u w:val="single"/>
        </w:rPr>
      </w:pPr>
      <w:r w:rsidRPr="0061461A">
        <w:rPr>
          <w:rFonts w:ascii="Century Gothic" w:hAnsi="Century Gothic" w:cs="Papyrus"/>
          <w:color w:val="F79646" w:themeColor="accent6"/>
          <w:u w:val="single"/>
        </w:rPr>
        <w:t>La sincérité du vote.</w:t>
      </w:r>
    </w:p>
    <w:p w14:paraId="73545528" w14:textId="77777777" w:rsidR="00635118" w:rsidRDefault="00635118" w:rsidP="00635118">
      <w:pPr>
        <w:rPr>
          <w:rFonts w:ascii="Century Gothic" w:hAnsi="Century Gothic" w:cs="Papyrus"/>
        </w:rPr>
      </w:pPr>
    </w:p>
    <w:p w14:paraId="0553D21A" w14:textId="77777777" w:rsidR="0061461A" w:rsidRDefault="0061461A" w:rsidP="00635118">
      <w:pPr>
        <w:rPr>
          <w:rFonts w:ascii="Century Gothic" w:hAnsi="Century Gothic" w:cs="Papyrus"/>
        </w:rPr>
      </w:pPr>
      <w:r>
        <w:rPr>
          <w:rFonts w:ascii="Century Gothic" w:hAnsi="Century Gothic" w:cs="Papyrus"/>
        </w:rPr>
        <w:t>Il est nécessaire que le scrutin soit organisé de telle sorte qu’il n’y ait pas de fraudes électorales.</w:t>
      </w:r>
    </w:p>
    <w:p w14:paraId="7BAFD894" w14:textId="77777777" w:rsidR="0061461A" w:rsidRDefault="0061461A" w:rsidP="00635118">
      <w:pPr>
        <w:rPr>
          <w:rFonts w:ascii="Century Gothic" w:hAnsi="Century Gothic" w:cs="Papyrus"/>
        </w:rPr>
      </w:pPr>
      <w:r w:rsidRPr="00624167">
        <w:rPr>
          <w:rFonts w:ascii="Century Gothic" w:hAnsi="Century Gothic" w:cs="Papyrus"/>
          <w:b/>
          <w:color w:val="FF0000"/>
        </w:rPr>
        <w:t>Si un scrutin organisé n’est pas sincère, alors il ruine l’idée même d’expression démocratique</w:t>
      </w:r>
      <w:r>
        <w:rPr>
          <w:rFonts w:ascii="Century Gothic" w:hAnsi="Century Gothic" w:cs="Papyrus"/>
        </w:rPr>
        <w:t>.</w:t>
      </w:r>
    </w:p>
    <w:p w14:paraId="24149B41" w14:textId="77777777" w:rsidR="0061461A" w:rsidRDefault="0061461A" w:rsidP="00635118">
      <w:pPr>
        <w:rPr>
          <w:rFonts w:ascii="Century Gothic" w:hAnsi="Century Gothic" w:cs="Papyrus"/>
        </w:rPr>
      </w:pPr>
    </w:p>
    <w:p w14:paraId="4594DF42" w14:textId="77777777" w:rsidR="0061461A" w:rsidRDefault="0061461A" w:rsidP="00635118">
      <w:pPr>
        <w:rPr>
          <w:rFonts w:ascii="Century Gothic" w:hAnsi="Century Gothic" w:cs="Papyrus"/>
        </w:rPr>
      </w:pPr>
    </w:p>
    <w:p w14:paraId="7B45CE39" w14:textId="77777777" w:rsidR="0061461A" w:rsidRDefault="0061461A" w:rsidP="00635118">
      <w:pPr>
        <w:rPr>
          <w:rFonts w:ascii="Century Gothic" w:hAnsi="Century Gothic" w:cs="Papyrus"/>
        </w:rPr>
      </w:pPr>
      <w:r>
        <w:rPr>
          <w:rFonts w:ascii="Century Gothic" w:hAnsi="Century Gothic" w:cs="Papyrus"/>
        </w:rPr>
        <w:t xml:space="preserve">Il existe des techniques pour garantir la sincérité du vote : </w:t>
      </w:r>
    </w:p>
    <w:p w14:paraId="40056C73" w14:textId="77777777" w:rsidR="0061461A" w:rsidRDefault="0061461A" w:rsidP="00635118">
      <w:pPr>
        <w:rPr>
          <w:rFonts w:ascii="Century Gothic" w:hAnsi="Century Gothic" w:cs="Papyrus"/>
        </w:rPr>
      </w:pPr>
    </w:p>
    <w:p w14:paraId="2B1E487A" w14:textId="77777777" w:rsidR="0061461A" w:rsidRDefault="0061461A" w:rsidP="002B58D0">
      <w:pPr>
        <w:pStyle w:val="Paragraphedeliste"/>
        <w:numPr>
          <w:ilvl w:val="0"/>
          <w:numId w:val="33"/>
        </w:numPr>
        <w:rPr>
          <w:rFonts w:ascii="Century Gothic" w:hAnsi="Century Gothic" w:cs="Papyrus"/>
        </w:rPr>
      </w:pPr>
      <w:r>
        <w:rPr>
          <w:rFonts w:ascii="Century Gothic" w:hAnsi="Century Gothic" w:cs="Papyrus"/>
        </w:rPr>
        <w:t xml:space="preserve">Une </w:t>
      </w:r>
      <w:r w:rsidRPr="00624167">
        <w:rPr>
          <w:rFonts w:ascii="Century Gothic" w:hAnsi="Century Gothic" w:cs="Papyrus"/>
          <w:b/>
        </w:rPr>
        <w:t>urne transparente</w:t>
      </w:r>
      <w:r>
        <w:rPr>
          <w:rFonts w:ascii="Century Gothic" w:hAnsi="Century Gothic" w:cs="Papyrus"/>
        </w:rPr>
        <w:t>.</w:t>
      </w:r>
    </w:p>
    <w:p w14:paraId="43CF3BD9" w14:textId="77777777" w:rsidR="0061461A" w:rsidRPr="0061461A" w:rsidRDefault="0061461A" w:rsidP="002B58D0">
      <w:pPr>
        <w:pStyle w:val="Paragraphedeliste"/>
        <w:numPr>
          <w:ilvl w:val="0"/>
          <w:numId w:val="33"/>
        </w:numPr>
        <w:rPr>
          <w:rFonts w:ascii="Century Gothic" w:hAnsi="Century Gothic" w:cs="Papyrus"/>
        </w:rPr>
      </w:pPr>
      <w:r>
        <w:rPr>
          <w:rFonts w:ascii="Century Gothic" w:hAnsi="Century Gothic" w:cs="Papyrus"/>
        </w:rPr>
        <w:t xml:space="preserve">Le </w:t>
      </w:r>
      <w:r w:rsidRPr="00624167">
        <w:rPr>
          <w:rFonts w:ascii="Century Gothic" w:hAnsi="Century Gothic" w:cs="Papyrus"/>
          <w:b/>
        </w:rPr>
        <w:t>comptage des enveloppes avant le dépouillement</w:t>
      </w:r>
      <w:r>
        <w:rPr>
          <w:rFonts w:ascii="Century Gothic" w:hAnsi="Century Gothic" w:cs="Papyrus"/>
        </w:rPr>
        <w:t>.</w:t>
      </w:r>
    </w:p>
    <w:p w14:paraId="0037D146" w14:textId="77777777" w:rsidR="0061461A" w:rsidRDefault="0061461A" w:rsidP="00635118">
      <w:pPr>
        <w:rPr>
          <w:rFonts w:ascii="Century Gothic" w:hAnsi="Century Gothic" w:cs="Papyrus"/>
        </w:rPr>
      </w:pPr>
    </w:p>
    <w:p w14:paraId="78640AF2" w14:textId="77777777" w:rsidR="0061461A" w:rsidRDefault="00B851FD" w:rsidP="00635118">
      <w:pPr>
        <w:rPr>
          <w:rFonts w:ascii="Century Gothic" w:hAnsi="Century Gothic" w:cs="Papyrus"/>
          <w:color w:val="9BBB59" w:themeColor="accent3"/>
        </w:rPr>
      </w:pPr>
      <w:r w:rsidRPr="00B851FD">
        <w:rPr>
          <w:rFonts w:ascii="Century Gothic" w:hAnsi="Century Gothic" w:cs="Papyrus"/>
          <w:color w:val="9BBB59" w:themeColor="accent3"/>
          <w:u w:val="single"/>
        </w:rPr>
        <w:t>NB :</w:t>
      </w:r>
      <w:r w:rsidRPr="00B851FD">
        <w:rPr>
          <w:rFonts w:ascii="Century Gothic" w:hAnsi="Century Gothic" w:cs="Papyrus"/>
          <w:color w:val="9BBB59" w:themeColor="accent3"/>
        </w:rPr>
        <w:t xml:space="preserve"> La pratique des règles formelles du vote est un apprentissage. </w:t>
      </w:r>
    </w:p>
    <w:p w14:paraId="3104DFAD" w14:textId="77777777" w:rsidR="00B851FD" w:rsidRDefault="00B851FD" w:rsidP="00635118">
      <w:pPr>
        <w:rPr>
          <w:rFonts w:ascii="Century Gothic" w:hAnsi="Century Gothic" w:cs="Papyrus"/>
          <w:color w:val="9BBB59" w:themeColor="accent3"/>
        </w:rPr>
      </w:pPr>
      <w:r>
        <w:rPr>
          <w:rFonts w:ascii="Century Gothic" w:hAnsi="Century Gothic" w:cs="Papyrus"/>
          <w:color w:val="9BBB59" w:themeColor="accent3"/>
        </w:rPr>
        <w:t>C’est l’une des raisons pour laquelle les machines à voter sont dangereuses : elles nuisent à la maitrise du vote à la main, par qui ça se passe, quand ça se passe. Cela repose sur une acculturation du fonctionnement de vote, qui a changé pendant plus d’un siècle.</w:t>
      </w:r>
    </w:p>
    <w:p w14:paraId="2305B828" w14:textId="77777777" w:rsidR="0061461A" w:rsidRDefault="0061461A" w:rsidP="00635118">
      <w:pPr>
        <w:rPr>
          <w:rFonts w:ascii="Century Gothic" w:hAnsi="Century Gothic" w:cs="Papyrus"/>
        </w:rPr>
      </w:pPr>
    </w:p>
    <w:p w14:paraId="2D7694E0" w14:textId="77777777" w:rsidR="0061461A" w:rsidRPr="0061461A" w:rsidRDefault="0061461A" w:rsidP="002B58D0">
      <w:pPr>
        <w:pStyle w:val="Paragraphedeliste"/>
        <w:numPr>
          <w:ilvl w:val="0"/>
          <w:numId w:val="42"/>
        </w:numPr>
        <w:rPr>
          <w:rFonts w:ascii="Century Gothic" w:hAnsi="Century Gothic" w:cs="Papyrus"/>
          <w:color w:val="F79646" w:themeColor="accent6"/>
          <w:u w:val="single"/>
        </w:rPr>
      </w:pPr>
      <w:r w:rsidRPr="0061461A">
        <w:rPr>
          <w:rFonts w:ascii="Century Gothic" w:hAnsi="Century Gothic" w:cs="Papyrus"/>
          <w:color w:val="F79646" w:themeColor="accent6"/>
          <w:u w:val="single"/>
        </w:rPr>
        <w:t>La liberté du vote.</w:t>
      </w:r>
    </w:p>
    <w:p w14:paraId="393A0DA6" w14:textId="77777777" w:rsidR="00B851FD" w:rsidRDefault="00B851FD" w:rsidP="00B851FD">
      <w:pPr>
        <w:rPr>
          <w:rFonts w:ascii="Century Gothic" w:hAnsi="Century Gothic" w:cs="Papyrus"/>
        </w:rPr>
      </w:pPr>
    </w:p>
    <w:p w14:paraId="032A5C98" w14:textId="77777777" w:rsidR="00B851FD" w:rsidRDefault="00B851FD" w:rsidP="00B851FD">
      <w:pPr>
        <w:rPr>
          <w:rFonts w:ascii="Century Gothic" w:hAnsi="Century Gothic" w:cs="Papyrus"/>
        </w:rPr>
      </w:pPr>
      <w:r w:rsidRPr="00B851FD">
        <w:rPr>
          <w:rFonts w:ascii="Century Gothic" w:hAnsi="Century Gothic" w:cs="Papyrus"/>
        </w:rPr>
        <w:t>Pour que la démocratie existe,</w:t>
      </w:r>
      <w:r>
        <w:rPr>
          <w:rFonts w:ascii="Century Gothic" w:hAnsi="Century Gothic" w:cs="Papyrus"/>
        </w:rPr>
        <w:t xml:space="preserve"> </w:t>
      </w:r>
      <w:r w:rsidRPr="00A81AB6">
        <w:rPr>
          <w:rFonts w:ascii="Century Gothic" w:hAnsi="Century Gothic" w:cs="Papyrus"/>
          <w:b/>
        </w:rPr>
        <w:t>il faut que le vote soit libre</w:t>
      </w:r>
      <w:r>
        <w:rPr>
          <w:rFonts w:ascii="Century Gothic" w:hAnsi="Century Gothic" w:cs="Papyrus"/>
        </w:rPr>
        <w:t> :</w:t>
      </w:r>
    </w:p>
    <w:p w14:paraId="0B2EEB0B" w14:textId="77777777" w:rsidR="00B851FD" w:rsidRDefault="00B851FD" w:rsidP="00B851FD">
      <w:pPr>
        <w:rPr>
          <w:rFonts w:ascii="Century Gothic" w:hAnsi="Century Gothic" w:cs="Papyrus"/>
        </w:rPr>
      </w:pPr>
    </w:p>
    <w:p w14:paraId="21FBC4D7" w14:textId="77777777" w:rsidR="002B58D0" w:rsidRDefault="00B851FD" w:rsidP="002B58D0">
      <w:pPr>
        <w:pStyle w:val="Paragraphedeliste"/>
        <w:numPr>
          <w:ilvl w:val="0"/>
          <w:numId w:val="43"/>
        </w:numPr>
        <w:rPr>
          <w:rFonts w:ascii="Century Gothic" w:hAnsi="Century Gothic" w:cs="Papyrus"/>
        </w:rPr>
      </w:pPr>
      <w:r>
        <w:rPr>
          <w:rFonts w:ascii="Century Gothic" w:hAnsi="Century Gothic" w:cs="Papyrus"/>
        </w:rPr>
        <w:t xml:space="preserve">On retrouve des </w:t>
      </w:r>
      <w:r w:rsidRPr="00A81AB6">
        <w:rPr>
          <w:rFonts w:ascii="Century Gothic" w:hAnsi="Century Gothic" w:cs="Papyrus"/>
          <w:b/>
        </w:rPr>
        <w:t xml:space="preserve">règles formelles pour </w:t>
      </w:r>
      <w:r w:rsidR="002B58D0" w:rsidRPr="00A81AB6">
        <w:rPr>
          <w:rFonts w:ascii="Century Gothic" w:hAnsi="Century Gothic" w:cs="Papyrus"/>
          <w:b/>
        </w:rPr>
        <w:t>garantir la liberté du votant</w:t>
      </w:r>
      <w:r w:rsidR="002B58D0">
        <w:rPr>
          <w:rFonts w:ascii="Century Gothic" w:hAnsi="Century Gothic" w:cs="Papyrus"/>
        </w:rPr>
        <w:t>.</w:t>
      </w:r>
    </w:p>
    <w:p w14:paraId="52BB2D48" w14:textId="77777777" w:rsidR="00B851FD" w:rsidRDefault="002B58D0" w:rsidP="002B58D0">
      <w:pPr>
        <w:ind w:left="708"/>
        <w:rPr>
          <w:rFonts w:ascii="Century Gothic" w:hAnsi="Century Gothic" w:cs="Papyrus"/>
        </w:rPr>
      </w:pPr>
      <w:r w:rsidRPr="002B58D0">
        <w:rPr>
          <w:rFonts w:ascii="Century Gothic" w:hAnsi="Century Gothic" w:cs="Papyrus"/>
        </w:rPr>
        <w:t>(</w:t>
      </w:r>
      <w:r w:rsidRPr="002B58D0">
        <w:rPr>
          <w:rFonts w:ascii="Century Gothic" w:hAnsi="Century Gothic" w:cs="Papyrus"/>
          <w:u w:val="single"/>
        </w:rPr>
        <w:t>Exemples :</w:t>
      </w:r>
      <w:r w:rsidRPr="002B58D0">
        <w:rPr>
          <w:rFonts w:ascii="Century Gothic" w:hAnsi="Century Gothic" w:cs="Papyrus"/>
        </w:rPr>
        <w:t xml:space="preserve"> le vote sous enveloppe fermée, qui est mise dans l’</w:t>
      </w:r>
      <w:r>
        <w:rPr>
          <w:rFonts w:ascii="Century Gothic" w:hAnsi="Century Gothic" w:cs="Papyrus"/>
        </w:rPr>
        <w:t>urne par le votant lui-même ; l’invention de l’isoloir).</w:t>
      </w:r>
    </w:p>
    <w:p w14:paraId="71C51528" w14:textId="77777777" w:rsidR="002B58D0" w:rsidRDefault="002B58D0" w:rsidP="002B58D0">
      <w:pPr>
        <w:pStyle w:val="Paragraphedeliste"/>
        <w:numPr>
          <w:ilvl w:val="0"/>
          <w:numId w:val="43"/>
        </w:numPr>
        <w:rPr>
          <w:rFonts w:ascii="Century Gothic" w:hAnsi="Century Gothic" w:cs="Papyrus"/>
        </w:rPr>
      </w:pPr>
      <w:r>
        <w:rPr>
          <w:rFonts w:ascii="Century Gothic" w:hAnsi="Century Gothic" w:cs="Papyrus"/>
        </w:rPr>
        <w:t xml:space="preserve">La </w:t>
      </w:r>
      <w:r w:rsidRPr="00A81AB6">
        <w:rPr>
          <w:rFonts w:ascii="Century Gothic" w:hAnsi="Century Gothic" w:cs="Papyrus"/>
          <w:b/>
        </w:rPr>
        <w:t>pluralité des candidats</w:t>
      </w:r>
      <w:r>
        <w:rPr>
          <w:rFonts w:ascii="Century Gothic" w:hAnsi="Century Gothic" w:cs="Papyrus"/>
        </w:rPr>
        <w:t>.</w:t>
      </w:r>
    </w:p>
    <w:p w14:paraId="30C99A91" w14:textId="77777777" w:rsidR="002B58D0" w:rsidRDefault="002B58D0" w:rsidP="002B58D0">
      <w:pPr>
        <w:pStyle w:val="Paragraphedeliste"/>
        <w:rPr>
          <w:rFonts w:ascii="Century Gothic" w:hAnsi="Century Gothic" w:cs="Papyrus"/>
        </w:rPr>
      </w:pPr>
      <w:r w:rsidRPr="002B58D0">
        <w:rPr>
          <w:rFonts w:ascii="Century Gothic" w:hAnsi="Century Gothic" w:cs="Papyrus"/>
        </w:rPr>
        <w:sym w:font="Wingdings" w:char="F0E0"/>
      </w:r>
      <w:r>
        <w:rPr>
          <w:rFonts w:ascii="Century Gothic" w:hAnsi="Century Gothic" w:cs="Papyrus"/>
        </w:rPr>
        <w:t xml:space="preserve"> Développement de règles pour garantir l’accès aux médias, et garantir la limitation des moyens financiers des candidats.</w:t>
      </w:r>
    </w:p>
    <w:p w14:paraId="413B6A0B" w14:textId="77777777" w:rsidR="002B58D0" w:rsidRDefault="002B58D0" w:rsidP="002B58D0">
      <w:pPr>
        <w:pStyle w:val="Paragraphedeliste"/>
        <w:numPr>
          <w:ilvl w:val="0"/>
          <w:numId w:val="43"/>
        </w:numPr>
        <w:rPr>
          <w:rFonts w:ascii="Century Gothic" w:hAnsi="Century Gothic" w:cs="Papyrus"/>
        </w:rPr>
      </w:pPr>
      <w:r>
        <w:rPr>
          <w:rFonts w:ascii="Century Gothic" w:hAnsi="Century Gothic" w:cs="Papyrus"/>
        </w:rPr>
        <w:t xml:space="preserve">La </w:t>
      </w:r>
      <w:r w:rsidRPr="00A81AB6">
        <w:rPr>
          <w:rFonts w:ascii="Century Gothic" w:hAnsi="Century Gothic" w:cs="Papyrus"/>
          <w:b/>
        </w:rPr>
        <w:t>pluralité des partis politiques</w:t>
      </w:r>
      <w:r>
        <w:rPr>
          <w:rFonts w:ascii="Century Gothic" w:hAnsi="Century Gothic" w:cs="Papyrus"/>
        </w:rPr>
        <w:t>.</w:t>
      </w:r>
    </w:p>
    <w:p w14:paraId="1F5FF8C5" w14:textId="77777777" w:rsidR="002B58D0" w:rsidRPr="000A25EE" w:rsidRDefault="002B58D0" w:rsidP="000A25EE">
      <w:pPr>
        <w:rPr>
          <w:rFonts w:ascii="Century Gothic" w:hAnsi="Century Gothic" w:cs="Papyrus"/>
        </w:rPr>
      </w:pPr>
      <w:r w:rsidRPr="000A25EE">
        <w:rPr>
          <w:rFonts w:ascii="Century Gothic" w:hAnsi="Century Gothic" w:cs="Papyrus"/>
        </w:rPr>
        <w:t xml:space="preserve">Ce sont des groupements politiques en vue d’accéder au pouvoir présidentiel. </w:t>
      </w:r>
    </w:p>
    <w:p w14:paraId="3FD77010" w14:textId="77777777" w:rsidR="0061461A" w:rsidRPr="0061461A" w:rsidRDefault="0061461A" w:rsidP="0061461A">
      <w:pPr>
        <w:rPr>
          <w:rFonts w:ascii="Century Gothic" w:hAnsi="Century Gothic" w:cs="Papyrus"/>
        </w:rPr>
      </w:pPr>
    </w:p>
    <w:p w14:paraId="46F2EF20" w14:textId="77777777" w:rsidR="00A14BB4" w:rsidRPr="0061461A" w:rsidRDefault="0061461A" w:rsidP="002B58D0">
      <w:pPr>
        <w:pStyle w:val="Paragraphedeliste"/>
        <w:numPr>
          <w:ilvl w:val="0"/>
          <w:numId w:val="41"/>
        </w:numPr>
        <w:rPr>
          <w:rFonts w:ascii="Century Gothic" w:hAnsi="Century Gothic" w:cs="Papyrus"/>
          <w:color w:val="4F81BD" w:themeColor="accent1"/>
          <w:u w:val="single"/>
        </w:rPr>
      </w:pPr>
      <w:r w:rsidRPr="0061461A">
        <w:rPr>
          <w:rFonts w:ascii="Century Gothic" w:hAnsi="Century Gothic" w:cs="Papyrus"/>
          <w:color w:val="4F81BD" w:themeColor="accent1"/>
          <w:u w:val="single"/>
        </w:rPr>
        <w:t>Le vote majoritaire.</w:t>
      </w:r>
    </w:p>
    <w:p w14:paraId="70CC8C3E" w14:textId="77777777" w:rsidR="0061461A" w:rsidRDefault="0061461A" w:rsidP="0061461A">
      <w:pPr>
        <w:rPr>
          <w:rFonts w:ascii="Century Gothic" w:hAnsi="Century Gothic" w:cs="Papyrus"/>
          <w:color w:val="4F81BD" w:themeColor="accent1"/>
        </w:rPr>
      </w:pPr>
    </w:p>
    <w:p w14:paraId="722D1CC2" w14:textId="77777777" w:rsidR="00624167" w:rsidRPr="00624167" w:rsidRDefault="0084035E" w:rsidP="0061461A">
      <w:pPr>
        <w:rPr>
          <w:rFonts w:ascii="Century Gothic" w:hAnsi="Century Gothic" w:cs="Papyrus"/>
          <w:b/>
        </w:rPr>
      </w:pPr>
      <w:r w:rsidRPr="00624167">
        <w:rPr>
          <w:rFonts w:ascii="Century Gothic" w:hAnsi="Century Gothic" w:cs="Papyrus"/>
          <w:b/>
        </w:rPr>
        <w:t xml:space="preserve">La démocratie, selon </w:t>
      </w:r>
      <w:r w:rsidRPr="00624167">
        <w:rPr>
          <w:rFonts w:ascii="Century Gothic" w:hAnsi="Century Gothic" w:cs="Papyrus"/>
          <w:b/>
          <w:highlight w:val="yellow"/>
        </w:rPr>
        <w:t>Rousseau</w:t>
      </w:r>
      <w:r w:rsidRPr="00624167">
        <w:rPr>
          <w:rFonts w:ascii="Century Gothic" w:hAnsi="Century Gothic" w:cs="Papyrus"/>
          <w:b/>
        </w:rPr>
        <w:t xml:space="preserve">, est une sorte d’unanimité. </w:t>
      </w:r>
    </w:p>
    <w:p w14:paraId="47B53098" w14:textId="77777777" w:rsidR="0084035E" w:rsidRDefault="0084035E" w:rsidP="0061461A">
      <w:pPr>
        <w:rPr>
          <w:rFonts w:ascii="Century Gothic" w:hAnsi="Century Gothic" w:cs="Papyrus"/>
        </w:rPr>
      </w:pPr>
      <w:r>
        <w:rPr>
          <w:rFonts w:ascii="Century Gothic" w:hAnsi="Century Gothic" w:cs="Papyrus"/>
        </w:rPr>
        <w:t>Pourtant, il y a un renoncement à l’idéal démocratique pour rendre possible le vote.</w:t>
      </w:r>
    </w:p>
    <w:p w14:paraId="0D160346" w14:textId="77777777" w:rsidR="0084035E" w:rsidRDefault="0084035E" w:rsidP="0061461A">
      <w:pPr>
        <w:rPr>
          <w:rFonts w:ascii="Century Gothic" w:hAnsi="Century Gothic" w:cs="Papyrus"/>
        </w:rPr>
      </w:pPr>
    </w:p>
    <w:p w14:paraId="208855EB" w14:textId="77777777" w:rsidR="0084035E" w:rsidRDefault="0084035E" w:rsidP="0061461A">
      <w:pPr>
        <w:rPr>
          <w:rFonts w:ascii="Century Gothic" w:hAnsi="Century Gothic" w:cs="Papyrus"/>
        </w:rPr>
      </w:pPr>
      <w:r>
        <w:rPr>
          <w:rFonts w:ascii="Century Gothic" w:hAnsi="Century Gothic" w:cs="Papyrus"/>
        </w:rPr>
        <w:t>Si la majorité remporte un vote, alors il se pose un problème : ce n’est pas parce que la majorité est élue qu’elle a raison et que sa pensée est la plus juste. Cette majorité opprime la minorité.</w:t>
      </w:r>
    </w:p>
    <w:p w14:paraId="2954E8C5" w14:textId="77777777" w:rsidR="0084035E" w:rsidRDefault="0084035E" w:rsidP="0061461A">
      <w:pPr>
        <w:rPr>
          <w:rFonts w:ascii="Century Gothic" w:hAnsi="Century Gothic" w:cs="Papyrus"/>
        </w:rPr>
      </w:pPr>
    </w:p>
    <w:p w14:paraId="3972A396" w14:textId="77777777" w:rsidR="0084035E" w:rsidRDefault="0084035E" w:rsidP="0061461A">
      <w:pPr>
        <w:rPr>
          <w:rFonts w:ascii="Century Gothic" w:hAnsi="Century Gothic" w:cs="Papyrus"/>
        </w:rPr>
      </w:pPr>
      <w:r>
        <w:rPr>
          <w:rFonts w:ascii="Century Gothic" w:hAnsi="Century Gothic" w:cs="Papyrus"/>
        </w:rPr>
        <w:t>Si l’on veut réellement un régime démocratique, alors il faut se poser la question d’un mécanisme démocratique qui protégerait la minorité.</w:t>
      </w:r>
    </w:p>
    <w:p w14:paraId="7DFA790C" w14:textId="77777777" w:rsidR="0084035E" w:rsidRDefault="0084035E" w:rsidP="0061461A">
      <w:pPr>
        <w:rPr>
          <w:rFonts w:ascii="Century Gothic" w:hAnsi="Century Gothic" w:cs="Papyrus"/>
        </w:rPr>
      </w:pPr>
      <w:r w:rsidRPr="0084035E">
        <w:rPr>
          <w:rFonts w:ascii="Century Gothic" w:hAnsi="Century Gothic" w:cs="Papyrus"/>
        </w:rPr>
        <w:sym w:font="Wingdings" w:char="F0E0"/>
      </w:r>
      <w:r>
        <w:rPr>
          <w:rFonts w:ascii="Century Gothic" w:hAnsi="Century Gothic" w:cs="Papyrus"/>
        </w:rPr>
        <w:t xml:space="preserve"> On va introduire des </w:t>
      </w:r>
      <w:r w:rsidRPr="00624167">
        <w:rPr>
          <w:rFonts w:ascii="Century Gothic" w:hAnsi="Century Gothic" w:cs="Papyrus"/>
          <w:b/>
        </w:rPr>
        <w:t>mécanismes de majorité plus restrictifs</w:t>
      </w:r>
      <w:r>
        <w:rPr>
          <w:rFonts w:ascii="Century Gothic" w:hAnsi="Century Gothic" w:cs="Papyrus"/>
        </w:rPr>
        <w:t xml:space="preserve"> (un vote à la majorité absolue : une révision d’un texte constitutionnel doit être approuvé par les 3/5</w:t>
      </w:r>
      <w:r w:rsidRPr="0084035E">
        <w:rPr>
          <w:rFonts w:ascii="Century Gothic" w:hAnsi="Century Gothic" w:cs="Papyrus"/>
          <w:vertAlign w:val="superscript"/>
        </w:rPr>
        <w:t>ème</w:t>
      </w:r>
      <w:r>
        <w:rPr>
          <w:rFonts w:ascii="Century Gothic" w:hAnsi="Century Gothic" w:cs="Papyrus"/>
        </w:rPr>
        <w:t xml:space="preserve"> des Parlementaires). </w:t>
      </w:r>
    </w:p>
    <w:p w14:paraId="0D02AD1C" w14:textId="77777777" w:rsidR="0084035E" w:rsidRDefault="0084035E" w:rsidP="0061461A">
      <w:pPr>
        <w:rPr>
          <w:rFonts w:ascii="Century Gothic" w:hAnsi="Century Gothic" w:cs="Papyrus"/>
        </w:rPr>
      </w:pPr>
      <w:r w:rsidRPr="0084035E">
        <w:rPr>
          <w:rFonts w:ascii="Century Gothic" w:hAnsi="Century Gothic" w:cs="Papyrus"/>
        </w:rPr>
        <w:sym w:font="Wingdings" w:char="F0E0"/>
      </w:r>
      <w:r>
        <w:rPr>
          <w:rFonts w:ascii="Century Gothic" w:hAnsi="Century Gothic" w:cs="Papyrus"/>
        </w:rPr>
        <w:t xml:space="preserve"> Les </w:t>
      </w:r>
      <w:r w:rsidRPr="00624167">
        <w:rPr>
          <w:rFonts w:ascii="Century Gothic" w:hAnsi="Century Gothic" w:cs="Papyrus"/>
          <w:b/>
        </w:rPr>
        <w:t>majorités provisoires </w:t>
      </w:r>
      <w:r>
        <w:rPr>
          <w:rFonts w:ascii="Century Gothic" w:hAnsi="Century Gothic" w:cs="Papyrus"/>
        </w:rPr>
        <w:t xml:space="preserve">: on introduit l’idée </w:t>
      </w:r>
      <w:r w:rsidRPr="00624167">
        <w:rPr>
          <w:rFonts w:ascii="Century Gothic" w:hAnsi="Century Gothic" w:cs="Papyrus"/>
          <w:b/>
        </w:rPr>
        <w:t>d’alternance démocratique</w:t>
      </w:r>
      <w:r>
        <w:rPr>
          <w:rFonts w:ascii="Century Gothic" w:hAnsi="Century Gothic" w:cs="Papyrus"/>
        </w:rPr>
        <w:t xml:space="preserve">. </w:t>
      </w:r>
    </w:p>
    <w:p w14:paraId="3AB7C671" w14:textId="77777777" w:rsidR="0084035E" w:rsidRDefault="0084035E" w:rsidP="0061461A">
      <w:pPr>
        <w:rPr>
          <w:rFonts w:ascii="Century Gothic" w:hAnsi="Century Gothic" w:cs="Papyrus"/>
        </w:rPr>
      </w:pPr>
      <w:r w:rsidRPr="0084035E">
        <w:rPr>
          <w:rFonts w:ascii="Century Gothic" w:hAnsi="Century Gothic" w:cs="Papyrus"/>
        </w:rPr>
        <w:sym w:font="Wingdings" w:char="F0E0"/>
      </w:r>
      <w:r>
        <w:rPr>
          <w:rFonts w:ascii="Century Gothic" w:hAnsi="Century Gothic" w:cs="Papyrus"/>
        </w:rPr>
        <w:t xml:space="preserve"> Les </w:t>
      </w:r>
      <w:r w:rsidRPr="00624167">
        <w:rPr>
          <w:rFonts w:ascii="Century Gothic" w:hAnsi="Century Gothic" w:cs="Papyrus"/>
          <w:b/>
        </w:rPr>
        <w:t>garanties constitutionnelles pour les minorités </w:t>
      </w:r>
      <w:r>
        <w:rPr>
          <w:rFonts w:ascii="Century Gothic" w:hAnsi="Century Gothic" w:cs="Papyrus"/>
        </w:rPr>
        <w:t xml:space="preserve">: on met en place des mécanismes juridiques </w:t>
      </w:r>
      <w:r w:rsidRPr="00624167">
        <w:rPr>
          <w:rFonts w:ascii="Century Gothic" w:hAnsi="Century Gothic" w:cs="Papyrus"/>
          <w:b/>
        </w:rPr>
        <w:t>pour protéger les citoyens qui pourront être prioritaires contre les abus de pouvoir de la majorité</w:t>
      </w:r>
      <w:r>
        <w:rPr>
          <w:rFonts w:ascii="Century Gothic" w:hAnsi="Century Gothic" w:cs="Papyrus"/>
        </w:rPr>
        <w:t xml:space="preserve">. </w:t>
      </w:r>
    </w:p>
    <w:p w14:paraId="3744AA87" w14:textId="77777777" w:rsidR="006E265A" w:rsidRDefault="006E265A" w:rsidP="0061461A">
      <w:pPr>
        <w:rPr>
          <w:rFonts w:ascii="Century Gothic" w:hAnsi="Century Gothic" w:cs="Papyrus"/>
        </w:rPr>
      </w:pPr>
    </w:p>
    <w:p w14:paraId="604ECFD6" w14:textId="77777777" w:rsidR="00DE5431" w:rsidRDefault="00DE5431" w:rsidP="0061461A">
      <w:pPr>
        <w:rPr>
          <w:rFonts w:ascii="Century Gothic" w:hAnsi="Century Gothic" w:cs="Papyrus"/>
        </w:rPr>
      </w:pPr>
    </w:p>
    <w:p w14:paraId="4A8839EE" w14:textId="77777777" w:rsidR="006E265A" w:rsidRPr="00DE5431" w:rsidRDefault="006E265A" w:rsidP="00DE5431">
      <w:pPr>
        <w:pStyle w:val="Paragraphedeliste"/>
        <w:numPr>
          <w:ilvl w:val="0"/>
          <w:numId w:val="37"/>
        </w:numPr>
        <w:rPr>
          <w:rFonts w:ascii="Century Gothic" w:hAnsi="Century Gothic" w:cs="Papyrus"/>
          <w:color w:val="9BBB59" w:themeColor="accent3"/>
          <w:u w:val="single"/>
        </w:rPr>
      </w:pPr>
      <w:r w:rsidRPr="00DE5431">
        <w:rPr>
          <w:rFonts w:ascii="Century Gothic" w:hAnsi="Century Gothic" w:cs="Papyrus"/>
          <w:color w:val="9BBB59" w:themeColor="accent3"/>
          <w:u w:val="single"/>
        </w:rPr>
        <w:t>Une démocratie sans représentant : les mécanismes de démocratie directe.</w:t>
      </w:r>
    </w:p>
    <w:p w14:paraId="67233C98" w14:textId="77777777" w:rsidR="00DE5431" w:rsidRDefault="00DE5431" w:rsidP="00DE5431">
      <w:pPr>
        <w:rPr>
          <w:rFonts w:ascii="Century Gothic" w:hAnsi="Century Gothic" w:cs="Papyrus"/>
        </w:rPr>
      </w:pPr>
    </w:p>
    <w:p w14:paraId="4DD88AF4" w14:textId="77777777" w:rsidR="00DE5431" w:rsidRDefault="00EC57E2" w:rsidP="00DE5431">
      <w:pPr>
        <w:rPr>
          <w:rFonts w:ascii="Century Gothic" w:hAnsi="Century Gothic" w:cs="Papyrus"/>
        </w:rPr>
      </w:pPr>
      <w:r>
        <w:rPr>
          <w:rFonts w:ascii="Century Gothic" w:hAnsi="Century Gothic" w:cs="Papyrus"/>
        </w:rPr>
        <w:t xml:space="preserve">Les représentants représentent moins la nation que leurs propres intérêts. Il y a, dans l’idéal démocratique, une tension pour qu’il n’y ait pas de représentants, puisque la volonté générale est capable de s’exprimer sans. </w:t>
      </w:r>
    </w:p>
    <w:p w14:paraId="07579686" w14:textId="77777777" w:rsidR="00EC57E2" w:rsidRDefault="00EC57E2" w:rsidP="00DE5431">
      <w:pPr>
        <w:rPr>
          <w:rFonts w:ascii="Century Gothic" w:hAnsi="Century Gothic" w:cs="Papyrus"/>
        </w:rPr>
      </w:pPr>
    </w:p>
    <w:p w14:paraId="46364B07" w14:textId="77777777" w:rsidR="00EC57E2" w:rsidRDefault="00EC57E2" w:rsidP="00DE5431">
      <w:pPr>
        <w:rPr>
          <w:rFonts w:ascii="Century Gothic" w:hAnsi="Century Gothic" w:cs="Papyrus"/>
        </w:rPr>
      </w:pPr>
      <w:r>
        <w:rPr>
          <w:rFonts w:ascii="Century Gothic" w:hAnsi="Century Gothic" w:cs="Papyrus"/>
        </w:rPr>
        <w:t>Les représentants ont différentes fonctions : il votent, il débattent sur des projets et des propositions de lois, de contrôle, d’adoption de décisions finales.</w:t>
      </w:r>
    </w:p>
    <w:p w14:paraId="2BE915CC" w14:textId="77777777" w:rsidR="00EC57E2" w:rsidRDefault="00EC57E2" w:rsidP="00DE5431">
      <w:pPr>
        <w:rPr>
          <w:rFonts w:ascii="Century Gothic" w:hAnsi="Century Gothic" w:cs="Papyrus"/>
        </w:rPr>
      </w:pPr>
    </w:p>
    <w:p w14:paraId="27F60D2D" w14:textId="77777777" w:rsidR="00EC57E2" w:rsidRDefault="00EC57E2" w:rsidP="00DE5431">
      <w:pPr>
        <w:rPr>
          <w:rFonts w:ascii="Century Gothic" w:hAnsi="Century Gothic" w:cs="Papyrus"/>
        </w:rPr>
      </w:pPr>
      <w:r>
        <w:rPr>
          <w:rFonts w:ascii="Century Gothic" w:hAnsi="Century Gothic" w:cs="Papyrus"/>
        </w:rPr>
        <w:t xml:space="preserve">Il est vrai que cette revendication de démocratie participative, </w:t>
      </w:r>
      <w:proofErr w:type="gramStart"/>
      <w:r>
        <w:rPr>
          <w:rFonts w:ascii="Century Gothic" w:hAnsi="Century Gothic" w:cs="Papyrus"/>
        </w:rPr>
        <w:t>à</w:t>
      </w:r>
      <w:proofErr w:type="gramEnd"/>
      <w:r>
        <w:rPr>
          <w:rFonts w:ascii="Century Gothic" w:hAnsi="Century Gothic" w:cs="Papyrus"/>
        </w:rPr>
        <w:t xml:space="preserve"> pris au début du XXIème siècle, beaucoup plus d’ampleur. </w:t>
      </w:r>
    </w:p>
    <w:p w14:paraId="25643790" w14:textId="77777777" w:rsidR="004C3FCC" w:rsidRDefault="004C3FCC" w:rsidP="00DE5431">
      <w:pPr>
        <w:rPr>
          <w:rFonts w:ascii="Century Gothic" w:hAnsi="Century Gothic" w:cs="Papyrus"/>
        </w:rPr>
      </w:pPr>
    </w:p>
    <w:p w14:paraId="10B45C58" w14:textId="77777777" w:rsidR="000A25EE" w:rsidRDefault="000A25EE" w:rsidP="00DE5431">
      <w:pPr>
        <w:rPr>
          <w:rFonts w:ascii="Century Gothic" w:hAnsi="Century Gothic" w:cs="Papyrus"/>
        </w:rPr>
      </w:pPr>
    </w:p>
    <w:p w14:paraId="724744F4" w14:textId="77777777" w:rsidR="000A25EE" w:rsidRDefault="000A25EE" w:rsidP="00DE5431">
      <w:pPr>
        <w:rPr>
          <w:rFonts w:ascii="Century Gothic" w:hAnsi="Century Gothic" w:cs="Papyrus"/>
        </w:rPr>
      </w:pPr>
    </w:p>
    <w:p w14:paraId="332D2C31" w14:textId="77777777" w:rsidR="000A25EE" w:rsidRDefault="000A25EE" w:rsidP="00DE5431">
      <w:pPr>
        <w:rPr>
          <w:rFonts w:ascii="Century Gothic" w:hAnsi="Century Gothic" w:cs="Papyrus"/>
        </w:rPr>
      </w:pPr>
    </w:p>
    <w:p w14:paraId="67052ED6" w14:textId="77777777" w:rsidR="000A25EE" w:rsidRDefault="000A25EE" w:rsidP="00DE5431">
      <w:pPr>
        <w:rPr>
          <w:rFonts w:ascii="Century Gothic" w:hAnsi="Century Gothic" w:cs="Papyrus"/>
        </w:rPr>
      </w:pPr>
    </w:p>
    <w:p w14:paraId="4CE2BC2E" w14:textId="77777777" w:rsidR="000A25EE" w:rsidRDefault="000A25EE" w:rsidP="00DE5431">
      <w:pPr>
        <w:rPr>
          <w:rFonts w:ascii="Century Gothic" w:hAnsi="Century Gothic" w:cs="Papyrus"/>
        </w:rPr>
      </w:pPr>
    </w:p>
    <w:p w14:paraId="315A14E4" w14:textId="77777777" w:rsidR="000A25EE" w:rsidRDefault="000A25EE" w:rsidP="00DE5431">
      <w:pPr>
        <w:rPr>
          <w:rFonts w:ascii="Century Gothic" w:hAnsi="Century Gothic" w:cs="Papyrus"/>
        </w:rPr>
      </w:pPr>
    </w:p>
    <w:p w14:paraId="67E0430C" w14:textId="77777777" w:rsidR="004C3FCC" w:rsidRDefault="004C3FCC" w:rsidP="00DE5431">
      <w:pPr>
        <w:rPr>
          <w:rFonts w:ascii="Century Gothic" w:hAnsi="Century Gothic" w:cs="Papyrus"/>
        </w:rPr>
      </w:pPr>
    </w:p>
    <w:p w14:paraId="2179037F" w14:textId="77777777" w:rsidR="003E3B8A" w:rsidRPr="008552E5" w:rsidRDefault="008552E5" w:rsidP="00880AE6">
      <w:pPr>
        <w:pStyle w:val="Titre"/>
      </w:pPr>
      <w:r w:rsidRPr="008552E5">
        <w:t>CHAPITRE 2 :</w:t>
      </w:r>
    </w:p>
    <w:p w14:paraId="3A87D456" w14:textId="77777777" w:rsidR="00097FE3" w:rsidRPr="000A25EE" w:rsidRDefault="003E3B8A" w:rsidP="00880AE6">
      <w:pPr>
        <w:pStyle w:val="Titre"/>
      </w:pPr>
      <w:r w:rsidRPr="008552E5">
        <w:t>GARANTIR LES LIBERTES INDIVIDUELLES.</w:t>
      </w:r>
    </w:p>
    <w:p w14:paraId="07E9BFBC" w14:textId="77777777" w:rsidR="004C3FCC" w:rsidRPr="00097FE3" w:rsidRDefault="004C3FCC" w:rsidP="004C3FCC">
      <w:pPr>
        <w:pStyle w:val="Paragraphedeliste"/>
        <w:numPr>
          <w:ilvl w:val="0"/>
          <w:numId w:val="43"/>
        </w:numPr>
        <w:rPr>
          <w:rFonts w:ascii="Century Gothic" w:hAnsi="Century Gothic" w:cs="Papyrus"/>
          <w:color w:val="F79646" w:themeColor="accent6"/>
          <w:u w:val="single"/>
        </w:rPr>
      </w:pPr>
      <w:r w:rsidRPr="00097FE3">
        <w:rPr>
          <w:rFonts w:ascii="Century Gothic" w:hAnsi="Century Gothic" w:cs="Papyrus"/>
          <w:color w:val="F79646" w:themeColor="accent6"/>
          <w:u w:val="single"/>
        </w:rPr>
        <w:t>Introduction</w:t>
      </w:r>
    </w:p>
    <w:p w14:paraId="2D6D56A1" w14:textId="77777777" w:rsidR="004C3FCC" w:rsidRPr="004C3FCC" w:rsidRDefault="004C3FCC" w:rsidP="004C3FCC">
      <w:pPr>
        <w:rPr>
          <w:rFonts w:ascii="Century Gothic" w:hAnsi="Century Gothic" w:cs="Papyrus"/>
          <w:i/>
        </w:rPr>
      </w:pPr>
    </w:p>
    <w:p w14:paraId="56A13554" w14:textId="77777777" w:rsidR="004C3FCC" w:rsidRPr="004C3FCC" w:rsidRDefault="004C3FCC" w:rsidP="004C3FCC">
      <w:pPr>
        <w:rPr>
          <w:rFonts w:ascii="Century Gothic" w:hAnsi="Century Gothic" w:cs="Papyrus"/>
        </w:rPr>
      </w:pPr>
      <w:r w:rsidRPr="004C3FCC">
        <w:rPr>
          <w:rFonts w:ascii="Century Gothic" w:hAnsi="Century Gothic" w:cs="Papyrus"/>
        </w:rPr>
        <w:t>XVIII</w:t>
      </w:r>
      <w:r w:rsidRPr="004C3FCC">
        <w:rPr>
          <w:rFonts w:ascii="Century Gothic" w:hAnsi="Century Gothic" w:cs="Papyrus"/>
          <w:vertAlign w:val="superscript"/>
        </w:rPr>
        <w:t>ème</w:t>
      </w:r>
      <w:r w:rsidRPr="004C3FCC">
        <w:rPr>
          <w:rFonts w:ascii="Century Gothic" w:hAnsi="Century Gothic" w:cs="Papyrus"/>
        </w:rPr>
        <w:t xml:space="preserve"> siècle : monarchie absolue, système où tous les pouvoirs découlent du Roi et sont entre ses mains. Les français sont sensibles au danger que peut représenter la monarchie absolue : une dérive vers le despotisme. Monarchie équilibrée ≠ despotisme.</w:t>
      </w:r>
    </w:p>
    <w:p w14:paraId="0187C55D" w14:textId="77777777" w:rsidR="004C3FCC" w:rsidRPr="004C3FCC" w:rsidRDefault="004C3FCC" w:rsidP="004C3FCC">
      <w:pPr>
        <w:rPr>
          <w:rFonts w:ascii="Century Gothic" w:hAnsi="Century Gothic" w:cs="Papyrus"/>
        </w:rPr>
      </w:pPr>
    </w:p>
    <w:p w14:paraId="50AB3F33" w14:textId="77777777" w:rsidR="004C3FCC" w:rsidRPr="004C3FCC" w:rsidRDefault="004C3FCC" w:rsidP="00097FE3">
      <w:pPr>
        <w:pStyle w:val="Paragraphedeliste"/>
        <w:numPr>
          <w:ilvl w:val="0"/>
          <w:numId w:val="53"/>
        </w:numPr>
        <w:rPr>
          <w:rFonts w:ascii="Century Gothic" w:hAnsi="Century Gothic" w:cs="Papyrus"/>
          <w:color w:val="FF0000"/>
          <w:u w:val="single"/>
        </w:rPr>
      </w:pPr>
      <w:r w:rsidRPr="004C3FCC">
        <w:rPr>
          <w:rFonts w:ascii="Century Gothic" w:hAnsi="Century Gothic" w:cs="Papyrus"/>
          <w:color w:val="FF0000"/>
          <w:u w:val="single"/>
        </w:rPr>
        <w:t>Séparation des pouvoirs</w:t>
      </w:r>
    </w:p>
    <w:p w14:paraId="54A46D21" w14:textId="77777777" w:rsidR="004C3FCC" w:rsidRPr="004C3FCC" w:rsidRDefault="004C3FCC" w:rsidP="004C3FCC">
      <w:pPr>
        <w:rPr>
          <w:rFonts w:ascii="Century Gothic" w:hAnsi="Century Gothic" w:cs="Papyrus"/>
        </w:rPr>
      </w:pPr>
    </w:p>
    <w:p w14:paraId="42FB7BFB" w14:textId="77777777" w:rsidR="004C3FCC" w:rsidRPr="004C3FCC" w:rsidRDefault="004C3FCC" w:rsidP="004C3FCC">
      <w:pPr>
        <w:rPr>
          <w:rFonts w:ascii="Century Gothic" w:hAnsi="Century Gothic" w:cs="Papyrus"/>
        </w:rPr>
      </w:pPr>
      <w:r w:rsidRPr="004C3FCC">
        <w:rPr>
          <w:rFonts w:ascii="Century Gothic" w:hAnsi="Century Gothic" w:cs="Papyrus"/>
        </w:rPr>
        <w:t>Quand on parle de séparer les pouvoirs, on pense à deux choses :</w:t>
      </w:r>
    </w:p>
    <w:p w14:paraId="44D022BA" w14:textId="77777777" w:rsidR="004C3FCC" w:rsidRPr="004C3FCC" w:rsidRDefault="004C3FCC" w:rsidP="00097FE3">
      <w:pPr>
        <w:numPr>
          <w:ilvl w:val="0"/>
          <w:numId w:val="44"/>
        </w:numPr>
        <w:rPr>
          <w:rFonts w:ascii="Century Gothic" w:hAnsi="Century Gothic" w:cs="Papyrus"/>
        </w:rPr>
      </w:pPr>
      <w:r w:rsidRPr="004C3FCC">
        <w:rPr>
          <w:rFonts w:ascii="Century Gothic" w:hAnsi="Century Gothic" w:cs="Papyrus"/>
        </w:rPr>
        <w:t xml:space="preserve">Le pouvoir = des pouvoirs </w:t>
      </w:r>
      <w:r w:rsidRPr="004C3FCC">
        <w:rPr>
          <w:rFonts w:ascii="Times New Roman" w:hAnsi="Times New Roman" w:cs="Times New Roman"/>
        </w:rPr>
        <w:t>→</w:t>
      </w:r>
      <w:r w:rsidRPr="004C3FCC">
        <w:rPr>
          <w:rFonts w:ascii="Century Gothic" w:hAnsi="Century Gothic" w:cs="Papyrus"/>
        </w:rPr>
        <w:t xml:space="preserve"> on distingue les formes différentes de pouvoir</w:t>
      </w:r>
    </w:p>
    <w:p w14:paraId="7FD10B8A" w14:textId="77777777" w:rsidR="004C3FCC" w:rsidRDefault="004C3FCC" w:rsidP="00097FE3">
      <w:pPr>
        <w:numPr>
          <w:ilvl w:val="0"/>
          <w:numId w:val="44"/>
        </w:numPr>
        <w:rPr>
          <w:rFonts w:ascii="Century Gothic" w:hAnsi="Century Gothic" w:cs="Papyrus"/>
        </w:rPr>
      </w:pPr>
      <w:r w:rsidRPr="004C3FCC">
        <w:rPr>
          <w:rFonts w:ascii="Century Gothic" w:hAnsi="Century Gothic" w:cs="Papyrus"/>
        </w:rPr>
        <w:t xml:space="preserve">Le pouvoir peut-être exercé par des personnes </w:t>
      </w:r>
      <w:r w:rsidRPr="004C3FCC">
        <w:rPr>
          <w:rFonts w:ascii="Times New Roman" w:hAnsi="Times New Roman" w:cs="Times New Roman"/>
        </w:rPr>
        <w:t>→</w:t>
      </w:r>
      <w:r w:rsidRPr="004C3FCC">
        <w:rPr>
          <w:rFonts w:ascii="Century Gothic" w:hAnsi="Century Gothic" w:cs="Papyrus"/>
        </w:rPr>
        <w:t xml:space="preserve"> on distingue des organes différents</w:t>
      </w:r>
    </w:p>
    <w:p w14:paraId="11B4A266" w14:textId="77777777" w:rsidR="004C3FCC" w:rsidRPr="004C3FCC" w:rsidRDefault="004C3FCC" w:rsidP="004C3FCC">
      <w:pPr>
        <w:rPr>
          <w:rFonts w:ascii="Century Gothic" w:hAnsi="Century Gothic" w:cs="Papyrus"/>
        </w:rPr>
      </w:pPr>
    </w:p>
    <w:p w14:paraId="59C6E0DF" w14:textId="77777777" w:rsidR="004C3FCC" w:rsidRPr="004C3FCC" w:rsidRDefault="004C3FCC" w:rsidP="00097FE3">
      <w:pPr>
        <w:pStyle w:val="Paragraphedeliste"/>
        <w:numPr>
          <w:ilvl w:val="0"/>
          <w:numId w:val="54"/>
        </w:numPr>
        <w:rPr>
          <w:rFonts w:ascii="Century Gothic" w:hAnsi="Century Gothic" w:cs="Papyrus"/>
          <w:color w:val="9BBB59" w:themeColor="accent3"/>
          <w:u w:val="single"/>
        </w:rPr>
      </w:pPr>
      <w:r w:rsidRPr="004C3FCC">
        <w:rPr>
          <w:rFonts w:ascii="Century Gothic" w:hAnsi="Century Gothic" w:cs="Papyrus"/>
          <w:color w:val="9BBB59" w:themeColor="accent3"/>
          <w:u w:val="single"/>
        </w:rPr>
        <w:t>Les modèles des constituants français</w:t>
      </w:r>
    </w:p>
    <w:p w14:paraId="3DAD9F3B" w14:textId="77777777" w:rsidR="004C3FCC" w:rsidRPr="004C3FCC" w:rsidRDefault="004C3FCC" w:rsidP="004C3FCC">
      <w:pPr>
        <w:rPr>
          <w:rFonts w:ascii="Century Gothic" w:hAnsi="Century Gothic" w:cs="Papyrus"/>
        </w:rPr>
      </w:pPr>
    </w:p>
    <w:p w14:paraId="48C27A91" w14:textId="77777777" w:rsidR="004C3FCC" w:rsidRPr="004C3FCC" w:rsidRDefault="004C3FCC" w:rsidP="00097FE3">
      <w:pPr>
        <w:pStyle w:val="Paragraphedeliste"/>
        <w:numPr>
          <w:ilvl w:val="0"/>
          <w:numId w:val="55"/>
        </w:numPr>
        <w:rPr>
          <w:rFonts w:ascii="Century Gothic" w:hAnsi="Century Gothic" w:cs="Papyrus"/>
          <w:color w:val="8064A2" w:themeColor="accent4"/>
          <w:u w:val="single"/>
        </w:rPr>
      </w:pPr>
      <w:r w:rsidRPr="004C3FCC">
        <w:rPr>
          <w:rFonts w:ascii="Century Gothic" w:hAnsi="Century Gothic" w:cs="Papyrus"/>
          <w:color w:val="8064A2" w:themeColor="accent4"/>
          <w:u w:val="single"/>
        </w:rPr>
        <w:t>Modèle théorique</w:t>
      </w:r>
    </w:p>
    <w:p w14:paraId="67E4E83C" w14:textId="77777777" w:rsidR="004C3FCC" w:rsidRPr="004C3FCC" w:rsidRDefault="004C3FCC" w:rsidP="004C3FCC">
      <w:pPr>
        <w:rPr>
          <w:rFonts w:ascii="Century Gothic" w:hAnsi="Century Gothic" w:cs="Papyrus"/>
        </w:rPr>
      </w:pPr>
    </w:p>
    <w:p w14:paraId="53AE44A6" w14:textId="77777777" w:rsidR="004C3FCC" w:rsidRPr="004C3FCC" w:rsidRDefault="004C3FCC" w:rsidP="00097FE3">
      <w:pPr>
        <w:numPr>
          <w:ilvl w:val="0"/>
          <w:numId w:val="49"/>
        </w:numPr>
        <w:rPr>
          <w:rFonts w:ascii="Century Gothic" w:hAnsi="Century Gothic" w:cs="Papyrus"/>
          <w:color w:val="4F81BD" w:themeColor="accent1"/>
          <w:u w:val="single"/>
        </w:rPr>
      </w:pPr>
      <w:r w:rsidRPr="003E3B8A">
        <w:rPr>
          <w:rFonts w:ascii="Century Gothic" w:hAnsi="Century Gothic" w:cs="Papyrus"/>
          <w:color w:val="4F81BD" w:themeColor="accent1"/>
          <w:highlight w:val="yellow"/>
          <w:u w:val="single"/>
        </w:rPr>
        <w:t>John Locke</w:t>
      </w:r>
    </w:p>
    <w:p w14:paraId="5F8C8200" w14:textId="77777777" w:rsidR="004C3FCC" w:rsidRPr="004C3FCC" w:rsidRDefault="004C3FCC" w:rsidP="004C3FCC">
      <w:pPr>
        <w:rPr>
          <w:rFonts w:ascii="Century Gothic" w:hAnsi="Century Gothic" w:cs="Papyrus"/>
        </w:rPr>
      </w:pPr>
      <w:r w:rsidRPr="004C3FCC">
        <w:rPr>
          <w:rFonts w:ascii="Century Gothic" w:hAnsi="Century Gothic" w:cs="Papyrus"/>
        </w:rPr>
        <w:t xml:space="preserve">C’est un </w:t>
      </w:r>
      <w:r w:rsidRPr="003E3B8A">
        <w:rPr>
          <w:rFonts w:ascii="Century Gothic" w:hAnsi="Century Gothic" w:cs="Papyrus"/>
          <w:b/>
        </w:rPr>
        <w:t>philosophe anglais</w:t>
      </w:r>
      <w:r w:rsidRPr="004C3FCC">
        <w:rPr>
          <w:rFonts w:ascii="Century Gothic" w:hAnsi="Century Gothic" w:cs="Papyrus"/>
        </w:rPr>
        <w:t xml:space="preserve"> qui écrit au lendemain de la « victoire » du Parlement sur le Roi. Comment éviter de devenir une monarchie absolue comme les français ? Locke dit qu’il faut distinguer différents pouvoirs : le pouvoir est composé de différents pouvoirs. </w:t>
      </w:r>
    </w:p>
    <w:p w14:paraId="2C6410D8" w14:textId="77777777" w:rsidR="004C3FCC" w:rsidRPr="004C3FCC" w:rsidRDefault="004C3FCC" w:rsidP="00097FE3">
      <w:pPr>
        <w:numPr>
          <w:ilvl w:val="0"/>
          <w:numId w:val="45"/>
        </w:numPr>
        <w:rPr>
          <w:rFonts w:ascii="Century Gothic" w:hAnsi="Century Gothic" w:cs="Papyrus"/>
        </w:rPr>
      </w:pPr>
      <w:r w:rsidRPr="004C3FCC">
        <w:rPr>
          <w:rFonts w:ascii="Century Gothic" w:hAnsi="Century Gothic" w:cs="Papyrus"/>
        </w:rPr>
        <w:t xml:space="preserve">Le </w:t>
      </w:r>
      <w:r w:rsidRPr="003E3B8A">
        <w:rPr>
          <w:rFonts w:ascii="Century Gothic" w:hAnsi="Century Gothic" w:cs="Papyrus"/>
          <w:b/>
        </w:rPr>
        <w:t>pouvoir international</w:t>
      </w:r>
      <w:r w:rsidRPr="004C3FCC">
        <w:rPr>
          <w:rFonts w:ascii="Century Gothic" w:hAnsi="Century Gothic" w:cs="Papyrus"/>
        </w:rPr>
        <w:t xml:space="preserve"> (=pouvoir fédératif pour Locke) : faire la guerre, gérer les ambassadeurs, signer des traités </w:t>
      </w:r>
      <w:r w:rsidRPr="004C3FCC">
        <w:rPr>
          <w:rFonts w:ascii="Times New Roman" w:hAnsi="Times New Roman" w:cs="Times New Roman"/>
        </w:rPr>
        <w:t>→</w:t>
      </w:r>
      <w:r w:rsidRPr="004C3FCC">
        <w:rPr>
          <w:rFonts w:ascii="Century Gothic" w:hAnsi="Century Gothic" w:cs="Papyrus"/>
        </w:rPr>
        <w:t xml:space="preserve"> appartient au Roi.</w:t>
      </w:r>
    </w:p>
    <w:p w14:paraId="15E6F5F4" w14:textId="77777777" w:rsidR="004C3FCC" w:rsidRPr="004C3FCC" w:rsidRDefault="004C3FCC" w:rsidP="00097FE3">
      <w:pPr>
        <w:numPr>
          <w:ilvl w:val="0"/>
          <w:numId w:val="45"/>
        </w:numPr>
        <w:rPr>
          <w:rFonts w:ascii="Century Gothic" w:hAnsi="Century Gothic" w:cs="Papyrus"/>
        </w:rPr>
      </w:pPr>
      <w:r w:rsidRPr="004C3FCC">
        <w:rPr>
          <w:rFonts w:ascii="Century Gothic" w:hAnsi="Century Gothic" w:cs="Papyrus"/>
        </w:rPr>
        <w:t xml:space="preserve">Le </w:t>
      </w:r>
      <w:r w:rsidRPr="003E3B8A">
        <w:rPr>
          <w:rFonts w:ascii="Century Gothic" w:hAnsi="Century Gothic" w:cs="Papyrus"/>
          <w:b/>
        </w:rPr>
        <w:t>pouvoir exécutif </w:t>
      </w:r>
      <w:r w:rsidRPr="004C3FCC">
        <w:rPr>
          <w:rFonts w:ascii="Century Gothic" w:hAnsi="Century Gothic" w:cs="Papyrus"/>
        </w:rPr>
        <w:t xml:space="preserve">: mettre en application les lois, commander à l’administration </w:t>
      </w:r>
      <w:r w:rsidRPr="004C3FCC">
        <w:rPr>
          <w:rFonts w:ascii="Times New Roman" w:hAnsi="Times New Roman" w:cs="Times New Roman"/>
        </w:rPr>
        <w:t>→</w:t>
      </w:r>
      <w:r w:rsidRPr="004C3FCC">
        <w:rPr>
          <w:rFonts w:ascii="Century Gothic" w:hAnsi="Century Gothic" w:cs="Papyrus"/>
        </w:rPr>
        <w:t xml:space="preserve"> appartient au Roi</w:t>
      </w:r>
    </w:p>
    <w:p w14:paraId="5876500E" w14:textId="77777777" w:rsidR="004C3FCC" w:rsidRPr="004C3FCC" w:rsidRDefault="004C3FCC" w:rsidP="00097FE3">
      <w:pPr>
        <w:numPr>
          <w:ilvl w:val="0"/>
          <w:numId w:val="45"/>
        </w:numPr>
        <w:rPr>
          <w:rFonts w:ascii="Century Gothic" w:hAnsi="Century Gothic" w:cs="Papyrus"/>
        </w:rPr>
      </w:pPr>
      <w:r w:rsidRPr="004C3FCC">
        <w:rPr>
          <w:rFonts w:ascii="Century Gothic" w:hAnsi="Century Gothic" w:cs="Papyrus"/>
        </w:rPr>
        <w:t>Le pouvoir législatif qui concerne directement les droits des citoyens (à cause de l’impôt). Il est partagé entre le Parlement et le roi. Le Parlement ne fait pas la loi tout seul, il a besoin de la codécision royale (la sanction) et le roi a besoin du vote des deux chambres du Parlement pour légiférer.</w:t>
      </w:r>
    </w:p>
    <w:p w14:paraId="4DEA0EB0" w14:textId="77777777" w:rsidR="004C3FCC" w:rsidRPr="004C3FCC" w:rsidRDefault="004C3FCC" w:rsidP="004C3FCC">
      <w:pPr>
        <w:rPr>
          <w:rFonts w:ascii="Century Gothic" w:hAnsi="Century Gothic" w:cs="Papyrus"/>
        </w:rPr>
      </w:pPr>
    </w:p>
    <w:p w14:paraId="27425B78" w14:textId="77777777" w:rsidR="004C3FCC" w:rsidRPr="004C3FCC" w:rsidRDefault="004C3FCC" w:rsidP="004C3FCC">
      <w:pPr>
        <w:rPr>
          <w:rFonts w:ascii="Century Gothic" w:hAnsi="Century Gothic" w:cs="Papyrus"/>
        </w:rPr>
      </w:pPr>
      <w:r w:rsidRPr="004C3FCC">
        <w:rPr>
          <w:rFonts w:ascii="Century Gothic" w:hAnsi="Century Gothic" w:cs="Papyrus"/>
        </w:rPr>
        <w:t>Locke qui distingue les pouvoirs l’amène à identifier deux organes de pouvoirs différents : le roi et le parlement. On attribue à chacun de ces organes plus ou moins de pouvoir.</w:t>
      </w:r>
    </w:p>
    <w:p w14:paraId="37BBC2CA" w14:textId="77777777" w:rsidR="004C3FCC" w:rsidRDefault="004C3FCC" w:rsidP="004C3FCC">
      <w:pPr>
        <w:rPr>
          <w:rFonts w:ascii="Century Gothic" w:hAnsi="Century Gothic" w:cs="Papyrus"/>
        </w:rPr>
      </w:pPr>
    </w:p>
    <w:p w14:paraId="392CA210" w14:textId="77777777" w:rsidR="000A25EE" w:rsidRDefault="000A25EE" w:rsidP="004C3FCC">
      <w:pPr>
        <w:rPr>
          <w:rFonts w:ascii="Century Gothic" w:hAnsi="Century Gothic" w:cs="Papyrus"/>
        </w:rPr>
      </w:pPr>
    </w:p>
    <w:p w14:paraId="0052221F" w14:textId="77777777" w:rsidR="000A25EE" w:rsidRDefault="000A25EE" w:rsidP="004C3FCC">
      <w:pPr>
        <w:rPr>
          <w:rFonts w:ascii="Century Gothic" w:hAnsi="Century Gothic" w:cs="Papyrus"/>
        </w:rPr>
      </w:pPr>
    </w:p>
    <w:p w14:paraId="69F3BEB9" w14:textId="77777777" w:rsidR="000A25EE" w:rsidRPr="004C3FCC" w:rsidRDefault="000A25EE" w:rsidP="004C3FCC">
      <w:pPr>
        <w:rPr>
          <w:rFonts w:ascii="Century Gothic" w:hAnsi="Century Gothic" w:cs="Papyrus"/>
        </w:rPr>
      </w:pPr>
    </w:p>
    <w:p w14:paraId="46E8B9A4" w14:textId="77777777" w:rsidR="004C3FCC" w:rsidRPr="00DA664C" w:rsidRDefault="004C3FCC" w:rsidP="00097FE3">
      <w:pPr>
        <w:numPr>
          <w:ilvl w:val="0"/>
          <w:numId w:val="49"/>
        </w:numPr>
        <w:rPr>
          <w:rFonts w:ascii="Century Gothic" w:hAnsi="Century Gothic" w:cs="Papyrus"/>
          <w:color w:val="4F81BD" w:themeColor="accent1"/>
          <w:u w:val="single"/>
        </w:rPr>
      </w:pPr>
      <w:r w:rsidRPr="00DA664C">
        <w:rPr>
          <w:rFonts w:ascii="Century Gothic" w:hAnsi="Century Gothic" w:cs="Papyrus"/>
          <w:color w:val="4F81BD" w:themeColor="accent1"/>
          <w:highlight w:val="yellow"/>
          <w:u w:val="single"/>
        </w:rPr>
        <w:t>Montesquieu</w:t>
      </w:r>
    </w:p>
    <w:p w14:paraId="6926A929" w14:textId="77777777" w:rsidR="004C3FCC" w:rsidRPr="004C3FCC" w:rsidRDefault="004C3FCC" w:rsidP="004C3FCC">
      <w:pPr>
        <w:rPr>
          <w:rFonts w:ascii="Century Gothic" w:hAnsi="Century Gothic" w:cs="Papyrus"/>
        </w:rPr>
      </w:pPr>
      <w:r w:rsidRPr="004C3FCC">
        <w:rPr>
          <w:rFonts w:ascii="Century Gothic" w:hAnsi="Century Gothic" w:cs="Papyrus"/>
        </w:rPr>
        <w:t xml:space="preserve">1748 : </w:t>
      </w:r>
      <w:r w:rsidRPr="00DA664C">
        <w:rPr>
          <w:rFonts w:ascii="Century Gothic" w:hAnsi="Century Gothic" w:cs="Papyrus"/>
          <w:b/>
          <w:i/>
          <w:color w:val="F79646" w:themeColor="accent6"/>
        </w:rPr>
        <w:t>De l’Esprit des Lois</w:t>
      </w:r>
      <w:r w:rsidRPr="004C3FCC">
        <w:rPr>
          <w:rFonts w:ascii="Century Gothic" w:hAnsi="Century Gothic" w:cs="Papyrus"/>
        </w:rPr>
        <w:t xml:space="preserve">, Montesquieu. Il se demande </w:t>
      </w:r>
      <w:r w:rsidRPr="004C3FCC">
        <w:rPr>
          <w:rFonts w:ascii="Century Gothic" w:hAnsi="Century Gothic" w:cs="Papyrus"/>
          <w:b/>
        </w:rPr>
        <w:t>comment éviter que la monarchie française ne devienne un despotisme</w:t>
      </w:r>
      <w:r w:rsidRPr="004C3FCC">
        <w:rPr>
          <w:rFonts w:ascii="Century Gothic" w:hAnsi="Century Gothic" w:cs="Papyrus"/>
        </w:rPr>
        <w:t>. Montesquieu propose différentes solutions :</w:t>
      </w:r>
    </w:p>
    <w:p w14:paraId="0B3468E8" w14:textId="77777777" w:rsidR="004C3FCC" w:rsidRPr="004C3FCC" w:rsidRDefault="004C3FCC" w:rsidP="00097FE3">
      <w:pPr>
        <w:numPr>
          <w:ilvl w:val="0"/>
          <w:numId w:val="47"/>
        </w:numPr>
        <w:rPr>
          <w:rFonts w:ascii="Century Gothic" w:hAnsi="Century Gothic" w:cs="Papyrus"/>
        </w:rPr>
      </w:pPr>
      <w:r w:rsidRPr="004C3FCC">
        <w:rPr>
          <w:rFonts w:ascii="Century Gothic" w:hAnsi="Century Gothic" w:cs="Papyrus"/>
        </w:rPr>
        <w:t xml:space="preserve">Il opère une </w:t>
      </w:r>
      <w:r w:rsidRPr="00DA664C">
        <w:rPr>
          <w:rFonts w:ascii="Century Gothic" w:hAnsi="Century Gothic" w:cs="Papyrus"/>
          <w:b/>
        </w:rPr>
        <w:t>distinction des pouvoirs</w:t>
      </w:r>
      <w:r w:rsidRPr="004C3FCC">
        <w:rPr>
          <w:rFonts w:ascii="Century Gothic" w:hAnsi="Century Gothic" w:cs="Papyrus"/>
        </w:rPr>
        <w:t xml:space="preserve">. Le pouvoir politique comprend 3 grandes fonctions : le </w:t>
      </w:r>
      <w:r w:rsidRPr="00DA664C">
        <w:rPr>
          <w:rFonts w:ascii="Century Gothic" w:hAnsi="Century Gothic" w:cs="Papyrus"/>
          <w:b/>
        </w:rPr>
        <w:t>pouvoir législatif</w:t>
      </w:r>
      <w:r w:rsidRPr="004C3FCC">
        <w:rPr>
          <w:rFonts w:ascii="Century Gothic" w:hAnsi="Century Gothic" w:cs="Papyrus"/>
        </w:rPr>
        <w:t xml:space="preserve"> (faire les lois), le </w:t>
      </w:r>
      <w:r w:rsidRPr="00DA664C">
        <w:rPr>
          <w:rFonts w:ascii="Century Gothic" w:hAnsi="Century Gothic" w:cs="Papyrus"/>
          <w:b/>
        </w:rPr>
        <w:t>pouvoir exécutif</w:t>
      </w:r>
      <w:r w:rsidRPr="004C3FCC">
        <w:rPr>
          <w:rFonts w:ascii="Century Gothic" w:hAnsi="Century Gothic" w:cs="Papyrus"/>
        </w:rPr>
        <w:t xml:space="preserve"> (exécuter les lois), le </w:t>
      </w:r>
      <w:r w:rsidRPr="00DA664C">
        <w:rPr>
          <w:rFonts w:ascii="Century Gothic" w:hAnsi="Century Gothic" w:cs="Papyrus"/>
          <w:b/>
        </w:rPr>
        <w:t>pouvoir judiciaire</w:t>
      </w:r>
      <w:r w:rsidRPr="004C3FCC">
        <w:rPr>
          <w:rFonts w:ascii="Century Gothic" w:hAnsi="Century Gothic" w:cs="Papyrus"/>
        </w:rPr>
        <w:t xml:space="preserve"> (juger les litiges).</w:t>
      </w:r>
    </w:p>
    <w:p w14:paraId="74A94C0B" w14:textId="77777777" w:rsidR="004C3FCC" w:rsidRPr="004C3FCC" w:rsidRDefault="004C3FCC" w:rsidP="00097FE3">
      <w:pPr>
        <w:numPr>
          <w:ilvl w:val="0"/>
          <w:numId w:val="46"/>
        </w:numPr>
        <w:rPr>
          <w:rFonts w:ascii="Century Gothic" w:hAnsi="Century Gothic" w:cs="Papyrus"/>
        </w:rPr>
      </w:pPr>
      <w:r w:rsidRPr="00DA664C">
        <w:rPr>
          <w:rFonts w:ascii="Century Gothic" w:hAnsi="Century Gothic" w:cs="Papyrus"/>
          <w:b/>
          <w:color w:val="FF0000"/>
        </w:rPr>
        <w:t>Si une personne exerce seule deux des trois fonctions, elle peut devenir un despote</w:t>
      </w:r>
      <w:r w:rsidRPr="004C3FCC">
        <w:rPr>
          <w:rFonts w:ascii="Century Gothic" w:hAnsi="Century Gothic" w:cs="Papyrus"/>
        </w:rPr>
        <w:t>.</w:t>
      </w:r>
    </w:p>
    <w:p w14:paraId="1DD731F1" w14:textId="77777777" w:rsidR="004C3FCC" w:rsidRPr="004C3FCC" w:rsidRDefault="004C3FCC" w:rsidP="004C3FCC">
      <w:pPr>
        <w:rPr>
          <w:rFonts w:ascii="Century Gothic" w:hAnsi="Century Gothic" w:cs="Papyrus"/>
        </w:rPr>
      </w:pPr>
    </w:p>
    <w:p w14:paraId="63A3AC69" w14:textId="77777777" w:rsidR="004C3FCC" w:rsidRPr="004C3FCC" w:rsidRDefault="004C3FCC" w:rsidP="004C3FCC">
      <w:pPr>
        <w:rPr>
          <w:rFonts w:ascii="Century Gothic" w:hAnsi="Century Gothic" w:cs="Papyrus"/>
        </w:rPr>
      </w:pPr>
      <w:r w:rsidRPr="004C3FCC">
        <w:rPr>
          <w:rFonts w:ascii="Times New Roman" w:hAnsi="Times New Roman" w:cs="Times New Roman"/>
        </w:rPr>
        <w:t>→</w:t>
      </w:r>
      <w:r w:rsidRPr="004C3FCC">
        <w:rPr>
          <w:rFonts w:ascii="Century Gothic" w:hAnsi="Century Gothic" w:cs="Papyrus"/>
        </w:rPr>
        <w:t xml:space="preserve"> Pour que le pouvoir soit modéré, il </w:t>
      </w:r>
      <w:proofErr w:type="gramStart"/>
      <w:r w:rsidRPr="004C3FCC">
        <w:rPr>
          <w:rFonts w:ascii="Century Gothic" w:hAnsi="Century Gothic" w:cs="Papyrus"/>
        </w:rPr>
        <w:t>faut</w:t>
      </w:r>
      <w:proofErr w:type="gramEnd"/>
      <w:r w:rsidRPr="004C3FCC">
        <w:rPr>
          <w:rFonts w:ascii="Century Gothic" w:hAnsi="Century Gothic" w:cs="Papyrus"/>
        </w:rPr>
        <w:t xml:space="preserve"> modérer l’exercice de ses fonctions et répartir l’exercice des 3 fonctions entre différentes personnes. Il faut prendre modèle sur l’Angleterre.</w:t>
      </w:r>
    </w:p>
    <w:p w14:paraId="191A2B63" w14:textId="77777777" w:rsidR="004C3FCC" w:rsidRPr="004C3FCC" w:rsidRDefault="004C3FCC" w:rsidP="004C3FCC">
      <w:pPr>
        <w:rPr>
          <w:rFonts w:ascii="Century Gothic" w:hAnsi="Century Gothic" w:cs="Papyrus"/>
        </w:rPr>
      </w:pPr>
    </w:p>
    <w:p w14:paraId="1BFF3661" w14:textId="77777777" w:rsidR="004C3FCC" w:rsidRPr="004C3FCC" w:rsidRDefault="004C3FCC" w:rsidP="00097FE3">
      <w:pPr>
        <w:pStyle w:val="Paragraphedeliste"/>
        <w:numPr>
          <w:ilvl w:val="0"/>
          <w:numId w:val="55"/>
        </w:numPr>
        <w:rPr>
          <w:rFonts w:ascii="Century Gothic" w:hAnsi="Century Gothic" w:cs="Papyrus"/>
          <w:color w:val="8064A2" w:themeColor="accent4"/>
          <w:u w:val="single"/>
        </w:rPr>
      </w:pPr>
      <w:r w:rsidRPr="004C3FCC">
        <w:rPr>
          <w:rFonts w:ascii="Century Gothic" w:hAnsi="Century Gothic" w:cs="Papyrus"/>
          <w:color w:val="8064A2" w:themeColor="accent4"/>
          <w:u w:val="single"/>
        </w:rPr>
        <w:t>Modèles étrangers</w:t>
      </w:r>
    </w:p>
    <w:p w14:paraId="28D5F0AB" w14:textId="77777777" w:rsidR="004C3FCC" w:rsidRPr="004C3FCC" w:rsidRDefault="004C3FCC" w:rsidP="004C3FCC">
      <w:pPr>
        <w:rPr>
          <w:rFonts w:ascii="Century Gothic" w:hAnsi="Century Gothic" w:cs="Papyrus"/>
        </w:rPr>
      </w:pPr>
    </w:p>
    <w:p w14:paraId="327EAA43" w14:textId="77777777" w:rsidR="004C3FCC" w:rsidRPr="004C3FCC" w:rsidRDefault="004C3FCC" w:rsidP="00097FE3">
      <w:pPr>
        <w:numPr>
          <w:ilvl w:val="0"/>
          <w:numId w:val="50"/>
        </w:numPr>
        <w:rPr>
          <w:rFonts w:ascii="Century Gothic" w:hAnsi="Century Gothic" w:cs="Papyrus"/>
          <w:color w:val="4F81BD" w:themeColor="accent1"/>
          <w:u w:val="single"/>
        </w:rPr>
      </w:pPr>
      <w:r w:rsidRPr="004C3FCC">
        <w:rPr>
          <w:rFonts w:ascii="Century Gothic" w:hAnsi="Century Gothic" w:cs="Papyrus"/>
          <w:color w:val="4F81BD" w:themeColor="accent1"/>
          <w:u w:val="single"/>
        </w:rPr>
        <w:t>Le modèle britannique</w:t>
      </w:r>
    </w:p>
    <w:p w14:paraId="40569386" w14:textId="77777777" w:rsidR="00DA664C" w:rsidRDefault="004C3FCC" w:rsidP="004C3FCC">
      <w:pPr>
        <w:rPr>
          <w:rFonts w:ascii="Century Gothic" w:hAnsi="Century Gothic" w:cs="Papyrus"/>
        </w:rPr>
      </w:pPr>
      <w:r w:rsidRPr="004C3FCC">
        <w:rPr>
          <w:rFonts w:ascii="Century Gothic" w:hAnsi="Century Gothic" w:cs="Papyrus"/>
        </w:rPr>
        <w:t>Les parlementaires et le roi (l’exerce grâce au premier ministre) ont l’initiative de la loi. Le pouvoir d’adoption de la loi appartient au Parlement (House of Lords + House of Commons). On voit l’émergence du Premier Ministre comme chef du cabinet au cours du XVIII</w:t>
      </w:r>
      <w:r w:rsidRPr="004C3FCC">
        <w:rPr>
          <w:rFonts w:ascii="Century Gothic" w:hAnsi="Century Gothic" w:cs="Papyrus"/>
          <w:vertAlign w:val="superscript"/>
        </w:rPr>
        <w:t>ème</w:t>
      </w:r>
      <w:r w:rsidRPr="004C3FCC">
        <w:rPr>
          <w:rFonts w:ascii="Century Gothic" w:hAnsi="Century Gothic" w:cs="Papyrus"/>
        </w:rPr>
        <w:t xml:space="preserve"> siècle. </w:t>
      </w:r>
    </w:p>
    <w:p w14:paraId="54664496" w14:textId="77777777" w:rsidR="004C3FCC" w:rsidRPr="004C3FCC" w:rsidRDefault="004C3FCC" w:rsidP="004C3FCC">
      <w:pPr>
        <w:rPr>
          <w:rFonts w:ascii="Century Gothic" w:hAnsi="Century Gothic" w:cs="Papyrus"/>
        </w:rPr>
      </w:pPr>
      <w:r w:rsidRPr="004C3FCC">
        <w:rPr>
          <w:rFonts w:ascii="Century Gothic" w:hAnsi="Century Gothic" w:cs="Papyrus"/>
        </w:rPr>
        <w:t xml:space="preserve">La chambre des communes s’empare du droit de censurer le gouvernement (avant ce pouvoir appartenait au Parlement). Le mécanisme britannique devient modèle du </w:t>
      </w:r>
      <w:r w:rsidRPr="004C3FCC">
        <w:rPr>
          <w:rFonts w:ascii="Century Gothic" w:hAnsi="Century Gothic" w:cs="Papyrus"/>
          <w:b/>
        </w:rPr>
        <w:t>système parlementaire classique</w:t>
      </w:r>
      <w:r w:rsidRPr="004C3FCC">
        <w:rPr>
          <w:rFonts w:ascii="Century Gothic" w:hAnsi="Century Gothic" w:cs="Papyrus"/>
        </w:rPr>
        <w:t xml:space="preserve"> composé de plusieurs éléments caractéristiques : </w:t>
      </w:r>
    </w:p>
    <w:p w14:paraId="7261FE37" w14:textId="77777777" w:rsidR="004C3FCC" w:rsidRPr="004C3FCC" w:rsidRDefault="004C3FCC" w:rsidP="00097FE3">
      <w:pPr>
        <w:numPr>
          <w:ilvl w:val="0"/>
          <w:numId w:val="46"/>
        </w:numPr>
        <w:rPr>
          <w:rFonts w:ascii="Century Gothic" w:hAnsi="Century Gothic" w:cs="Papyrus"/>
        </w:rPr>
      </w:pPr>
      <w:r w:rsidRPr="004C3FCC">
        <w:rPr>
          <w:rFonts w:ascii="Century Gothic" w:hAnsi="Century Gothic" w:cs="Papyrus"/>
        </w:rPr>
        <w:t>1 Parlement qui a un certain nombre de pouvoirs dont le pouvoir de faire la loi</w:t>
      </w:r>
    </w:p>
    <w:p w14:paraId="34626803" w14:textId="77777777" w:rsidR="004C3FCC" w:rsidRPr="004C3FCC" w:rsidRDefault="004C3FCC" w:rsidP="00097FE3">
      <w:pPr>
        <w:numPr>
          <w:ilvl w:val="0"/>
          <w:numId w:val="46"/>
        </w:numPr>
        <w:rPr>
          <w:rFonts w:ascii="Century Gothic" w:hAnsi="Century Gothic" w:cs="Papyrus"/>
        </w:rPr>
      </w:pPr>
      <w:r w:rsidRPr="004C3FCC">
        <w:rPr>
          <w:rFonts w:ascii="Century Gothic" w:hAnsi="Century Gothic" w:cs="Papyrus"/>
        </w:rPr>
        <w:t>1 Chef d’Etat qui a une légitimité propre (exemple : un roi)</w:t>
      </w:r>
    </w:p>
    <w:p w14:paraId="3E3D0173" w14:textId="77777777" w:rsidR="004C3FCC" w:rsidRPr="004C3FCC" w:rsidRDefault="004C3FCC" w:rsidP="00097FE3">
      <w:pPr>
        <w:numPr>
          <w:ilvl w:val="0"/>
          <w:numId w:val="46"/>
        </w:numPr>
        <w:rPr>
          <w:rFonts w:ascii="Century Gothic" w:hAnsi="Century Gothic" w:cs="Papyrus"/>
        </w:rPr>
      </w:pPr>
      <w:r w:rsidRPr="004C3FCC">
        <w:rPr>
          <w:rFonts w:ascii="Century Gothic" w:hAnsi="Century Gothic" w:cs="Papyrus"/>
        </w:rPr>
        <w:t>1 Gouvernement nommé par le chef de l’Etat</w:t>
      </w:r>
    </w:p>
    <w:p w14:paraId="456D61C2" w14:textId="77777777" w:rsidR="004C3FCC" w:rsidRPr="004C3FCC" w:rsidRDefault="004C3FCC" w:rsidP="00097FE3">
      <w:pPr>
        <w:numPr>
          <w:ilvl w:val="0"/>
          <w:numId w:val="46"/>
        </w:numPr>
        <w:rPr>
          <w:rFonts w:ascii="Century Gothic" w:hAnsi="Century Gothic" w:cs="Papyrus"/>
        </w:rPr>
      </w:pPr>
      <w:r w:rsidRPr="004C3FCC">
        <w:rPr>
          <w:rFonts w:ascii="Century Gothic" w:hAnsi="Century Gothic" w:cs="Papyrus"/>
        </w:rPr>
        <w:t xml:space="preserve">Le Gouvernement est responsable à la fois devant le chef de l’Etat et devant le Parlement </w:t>
      </w:r>
      <w:r w:rsidRPr="004C3FCC">
        <w:rPr>
          <w:rFonts w:ascii="Times New Roman" w:hAnsi="Times New Roman" w:cs="Times New Roman"/>
        </w:rPr>
        <w:t>→</w:t>
      </w:r>
      <w:r w:rsidRPr="004C3FCC">
        <w:rPr>
          <w:rFonts w:ascii="Century Gothic" w:hAnsi="Century Gothic" w:cs="Papyrus"/>
        </w:rPr>
        <w:t xml:space="preserve"> double responsabilité</w:t>
      </w:r>
    </w:p>
    <w:p w14:paraId="104C262C" w14:textId="77777777" w:rsidR="004C3FCC" w:rsidRPr="004C3FCC" w:rsidRDefault="004C3FCC" w:rsidP="00097FE3">
      <w:pPr>
        <w:numPr>
          <w:ilvl w:val="0"/>
          <w:numId w:val="46"/>
        </w:numPr>
        <w:rPr>
          <w:rFonts w:ascii="Century Gothic" w:hAnsi="Century Gothic" w:cs="Papyrus"/>
        </w:rPr>
      </w:pPr>
      <w:r w:rsidRPr="004C3FCC">
        <w:rPr>
          <w:rFonts w:ascii="Century Gothic" w:hAnsi="Century Gothic" w:cs="Papyrus"/>
        </w:rPr>
        <w:t>Le droit de dissolution appartient à l’exécutif</w:t>
      </w:r>
    </w:p>
    <w:p w14:paraId="54611F87" w14:textId="77777777" w:rsidR="004C3FCC" w:rsidRPr="004C3FCC" w:rsidRDefault="004C3FCC" w:rsidP="00097FE3">
      <w:pPr>
        <w:numPr>
          <w:ilvl w:val="0"/>
          <w:numId w:val="46"/>
        </w:numPr>
        <w:rPr>
          <w:rFonts w:ascii="Century Gothic" w:hAnsi="Century Gothic" w:cs="Papyrus"/>
        </w:rPr>
      </w:pPr>
      <w:r w:rsidRPr="004C3FCC">
        <w:rPr>
          <w:rFonts w:ascii="Century Gothic" w:hAnsi="Century Gothic" w:cs="Papyrus"/>
        </w:rPr>
        <w:t>Le parlement est bicaméral, deux chambres (basse / haute)</w:t>
      </w:r>
    </w:p>
    <w:p w14:paraId="2D036B11" w14:textId="77777777" w:rsidR="004C3FCC" w:rsidRPr="004C3FCC" w:rsidRDefault="004C3FCC" w:rsidP="00097FE3">
      <w:pPr>
        <w:numPr>
          <w:ilvl w:val="0"/>
          <w:numId w:val="46"/>
        </w:numPr>
        <w:rPr>
          <w:rFonts w:ascii="Century Gothic" w:hAnsi="Century Gothic" w:cs="Papyrus"/>
        </w:rPr>
      </w:pPr>
      <w:r w:rsidRPr="004C3FCC">
        <w:rPr>
          <w:rFonts w:ascii="Century Gothic" w:hAnsi="Century Gothic" w:cs="Papyrus"/>
        </w:rPr>
        <w:t>Les Parlementaires peuvent être membre du Gouvernement</w:t>
      </w:r>
    </w:p>
    <w:p w14:paraId="772F29AA" w14:textId="77777777" w:rsidR="004C3FCC" w:rsidRPr="004C3FCC" w:rsidRDefault="004C3FCC" w:rsidP="004C3FCC">
      <w:pPr>
        <w:rPr>
          <w:rFonts w:ascii="Century Gothic" w:hAnsi="Century Gothic" w:cs="Papyrus"/>
        </w:rPr>
      </w:pPr>
    </w:p>
    <w:p w14:paraId="675E4B54" w14:textId="77777777" w:rsidR="004C3FCC" w:rsidRPr="004C3FCC" w:rsidRDefault="004C3FCC" w:rsidP="004C3FCC">
      <w:pPr>
        <w:rPr>
          <w:rFonts w:ascii="Century Gothic" w:hAnsi="Century Gothic" w:cs="Papyrus"/>
        </w:rPr>
      </w:pPr>
      <w:r w:rsidRPr="004C3FCC">
        <w:rPr>
          <w:rFonts w:ascii="Times New Roman" w:hAnsi="Times New Roman" w:cs="Times New Roman"/>
        </w:rPr>
        <w:t>→</w:t>
      </w:r>
      <w:r w:rsidRPr="004C3FCC">
        <w:rPr>
          <w:rFonts w:ascii="Century Gothic" w:hAnsi="Century Gothic" w:cs="Papyrus"/>
        </w:rPr>
        <w:t xml:space="preserve"> En Grande-Bretagne, ce système parlementaire classique est le fruit de l’histoire. On l’a inventé pour des raisons historiques. Ainsi, ce système n’est pas arrivé tout d’un coup à maturité, il se met en place au cours de XVIII</w:t>
      </w:r>
      <w:r w:rsidRPr="004C3FCC">
        <w:rPr>
          <w:rFonts w:ascii="Century Gothic" w:hAnsi="Century Gothic" w:cs="Papyrus"/>
          <w:vertAlign w:val="superscript"/>
        </w:rPr>
        <w:t>ème</w:t>
      </w:r>
      <w:r w:rsidRPr="004C3FCC">
        <w:rPr>
          <w:rFonts w:ascii="Century Gothic" w:hAnsi="Century Gothic" w:cs="Papyrus"/>
        </w:rPr>
        <w:t xml:space="preserve"> siècle et fonctionne au cours du XIX</w:t>
      </w:r>
      <w:r w:rsidRPr="004C3FCC">
        <w:rPr>
          <w:rFonts w:ascii="Century Gothic" w:hAnsi="Century Gothic" w:cs="Papyrus"/>
          <w:vertAlign w:val="superscript"/>
        </w:rPr>
        <w:t>ème</w:t>
      </w:r>
      <w:r w:rsidRPr="004C3FCC">
        <w:rPr>
          <w:rFonts w:ascii="Century Gothic" w:hAnsi="Century Gothic" w:cs="Papyrus"/>
        </w:rPr>
        <w:t xml:space="preserve"> siècle.</w:t>
      </w:r>
    </w:p>
    <w:p w14:paraId="277CB700" w14:textId="77777777" w:rsidR="004C3FCC" w:rsidRPr="004C3FCC" w:rsidRDefault="004C3FCC" w:rsidP="004C3FCC">
      <w:pPr>
        <w:rPr>
          <w:rFonts w:ascii="Century Gothic" w:hAnsi="Century Gothic" w:cs="Papyrus"/>
        </w:rPr>
      </w:pPr>
      <w:r w:rsidRPr="004C3FCC">
        <w:rPr>
          <w:rFonts w:ascii="Times New Roman" w:hAnsi="Times New Roman" w:cs="Times New Roman"/>
        </w:rPr>
        <w:t>→</w:t>
      </w:r>
      <w:r w:rsidRPr="004C3FCC">
        <w:rPr>
          <w:rFonts w:ascii="Century Gothic" w:hAnsi="Century Gothic" w:cs="Papyrus"/>
        </w:rPr>
        <w:t xml:space="preserve"> Les anglais sont la puissance dominante au XIX</w:t>
      </w:r>
      <w:r w:rsidRPr="004C3FCC">
        <w:rPr>
          <w:rFonts w:ascii="Century Gothic" w:hAnsi="Century Gothic" w:cs="Papyrus"/>
          <w:vertAlign w:val="superscript"/>
        </w:rPr>
        <w:t>ème</w:t>
      </w:r>
      <w:r w:rsidRPr="004C3FCC">
        <w:rPr>
          <w:rFonts w:ascii="Century Gothic" w:hAnsi="Century Gothic" w:cs="Papyrus"/>
        </w:rPr>
        <w:t xml:space="preserve"> (militaire, économique, financière) donc le système parlementaire britannique est considéré comme la garantie d’un Etat qui fonctionne bien : mythe du système parlementaire britannique classique. </w:t>
      </w:r>
    </w:p>
    <w:p w14:paraId="76853A89" w14:textId="77777777" w:rsidR="004C3FCC" w:rsidRPr="004C3FCC" w:rsidRDefault="004C3FCC" w:rsidP="004C3FCC">
      <w:pPr>
        <w:rPr>
          <w:rFonts w:ascii="Century Gothic" w:hAnsi="Century Gothic" w:cs="Papyrus"/>
        </w:rPr>
      </w:pPr>
      <w:r w:rsidRPr="004C3FCC">
        <w:rPr>
          <w:rFonts w:ascii="Times New Roman" w:hAnsi="Times New Roman" w:cs="Times New Roman"/>
        </w:rPr>
        <w:t>→</w:t>
      </w:r>
      <w:r w:rsidRPr="004C3FCC">
        <w:rPr>
          <w:rFonts w:ascii="Century Gothic" w:hAnsi="Century Gothic" w:cs="Papyrus"/>
        </w:rPr>
        <w:t xml:space="preserve"> Influence de ce modèle britannique pour ceux qui veulent mettre en place une monarchie modérée qui conserve la place du Roi. </w:t>
      </w:r>
    </w:p>
    <w:p w14:paraId="70239B2B" w14:textId="77777777" w:rsidR="004C3FCC" w:rsidRPr="004C3FCC" w:rsidRDefault="004C3FCC" w:rsidP="004C3FCC">
      <w:pPr>
        <w:rPr>
          <w:rFonts w:ascii="Century Gothic" w:hAnsi="Century Gothic" w:cs="Papyrus"/>
        </w:rPr>
      </w:pPr>
    </w:p>
    <w:p w14:paraId="2104B523" w14:textId="77777777" w:rsidR="004C3FCC" w:rsidRPr="004C3FCC" w:rsidRDefault="004C3FCC" w:rsidP="004C3FCC">
      <w:pPr>
        <w:rPr>
          <w:rFonts w:ascii="Century Gothic" w:hAnsi="Century Gothic" w:cs="Papyrus"/>
        </w:rPr>
      </w:pPr>
    </w:p>
    <w:p w14:paraId="4CA5C493" w14:textId="77777777" w:rsidR="004C3FCC" w:rsidRPr="004C3FCC" w:rsidRDefault="004C3FCC" w:rsidP="00097FE3">
      <w:pPr>
        <w:numPr>
          <w:ilvl w:val="0"/>
          <w:numId w:val="50"/>
        </w:numPr>
        <w:rPr>
          <w:rFonts w:ascii="Century Gothic" w:hAnsi="Century Gothic" w:cs="Papyrus"/>
          <w:color w:val="4F81BD" w:themeColor="accent1"/>
          <w:u w:val="single"/>
        </w:rPr>
      </w:pPr>
      <w:r w:rsidRPr="004C3FCC">
        <w:rPr>
          <w:rFonts w:ascii="Century Gothic" w:hAnsi="Century Gothic" w:cs="Papyrus"/>
          <w:color w:val="4F81BD" w:themeColor="accent1"/>
          <w:u w:val="single"/>
        </w:rPr>
        <w:t>Le modèle américain</w:t>
      </w:r>
    </w:p>
    <w:p w14:paraId="0E731279" w14:textId="77777777" w:rsidR="004C3FCC" w:rsidRPr="004C3FCC" w:rsidRDefault="004C3FCC" w:rsidP="004C3FCC">
      <w:pPr>
        <w:rPr>
          <w:rFonts w:ascii="Century Gothic" w:hAnsi="Century Gothic" w:cs="Papyrus"/>
        </w:rPr>
      </w:pPr>
      <w:r w:rsidRPr="004C3FCC">
        <w:rPr>
          <w:rFonts w:ascii="Century Gothic" w:hAnsi="Century Gothic" w:cs="Papyrus"/>
        </w:rPr>
        <w:t>Ce sont des colonies anglaises qui s’inspirent du système anglais mais avant son évolution et l’émergence du Cabinet. Il y a donc que deux organes en présence : le chef d’Etat et le Parlement bicaméral. Comme c’est une République, on a une seule source de légitimité (pas de roi). On élit les membres du Parlement et le Président de la République. Cependant, le chef de l’Etat ne peut pas nommer des membres du Parlement ou dissoudre le Parlement.</w:t>
      </w:r>
    </w:p>
    <w:p w14:paraId="6F9861FA" w14:textId="77777777" w:rsidR="004C3FCC" w:rsidRPr="004C3FCC" w:rsidRDefault="004C3FCC" w:rsidP="004C3FCC">
      <w:pPr>
        <w:rPr>
          <w:rFonts w:ascii="Century Gothic" w:hAnsi="Century Gothic" w:cs="Papyrus"/>
        </w:rPr>
      </w:pPr>
      <w:r w:rsidRPr="004C3FCC">
        <w:rPr>
          <w:rFonts w:ascii="Times New Roman" w:hAnsi="Times New Roman" w:cs="Times New Roman"/>
        </w:rPr>
        <w:t>→</w:t>
      </w:r>
      <w:r w:rsidRPr="004C3FCC">
        <w:rPr>
          <w:rFonts w:ascii="Century Gothic" w:hAnsi="Century Gothic" w:cs="Papyrus"/>
        </w:rPr>
        <w:t xml:space="preserve"> Le Parlement assure la fonction législative</w:t>
      </w:r>
    </w:p>
    <w:p w14:paraId="43F3B299" w14:textId="77777777" w:rsidR="004C3FCC" w:rsidRPr="004C3FCC" w:rsidRDefault="004C3FCC" w:rsidP="004C3FCC">
      <w:pPr>
        <w:rPr>
          <w:rFonts w:ascii="Century Gothic" w:hAnsi="Century Gothic" w:cs="Papyrus"/>
        </w:rPr>
      </w:pPr>
      <w:r w:rsidRPr="004C3FCC">
        <w:rPr>
          <w:rFonts w:ascii="Times New Roman" w:hAnsi="Times New Roman" w:cs="Times New Roman"/>
        </w:rPr>
        <w:t>→</w:t>
      </w:r>
      <w:r w:rsidRPr="004C3FCC">
        <w:rPr>
          <w:rFonts w:ascii="Century Gothic" w:hAnsi="Century Gothic" w:cs="Papyrus"/>
        </w:rPr>
        <w:t xml:space="preserve"> Le Président exerce la fonction exécutive mais on n’a pas de pouvoir de nomination, de dissolution, de censure.</w:t>
      </w:r>
    </w:p>
    <w:p w14:paraId="77177E4E" w14:textId="77777777" w:rsidR="004C3FCC" w:rsidRPr="004C3FCC" w:rsidRDefault="004C3FCC" w:rsidP="004C3FCC">
      <w:pPr>
        <w:rPr>
          <w:rFonts w:ascii="Century Gothic" w:hAnsi="Century Gothic" w:cs="Papyrus"/>
        </w:rPr>
      </w:pPr>
      <w:r w:rsidRPr="004C3FCC">
        <w:rPr>
          <w:rFonts w:ascii="Century Gothic" w:hAnsi="Century Gothic" w:cs="Papyrus"/>
        </w:rPr>
        <w:t>Pour bien fonctionner, ce système nécessite une forme de collaboration entre ces organes.</w:t>
      </w:r>
    </w:p>
    <w:p w14:paraId="5B5577A9" w14:textId="77777777" w:rsidR="004C3FCC" w:rsidRPr="004C3FCC" w:rsidRDefault="004C3FCC" w:rsidP="004C3FCC">
      <w:pPr>
        <w:rPr>
          <w:rFonts w:ascii="Century Gothic" w:hAnsi="Century Gothic" w:cs="Papyrus"/>
          <w:i/>
        </w:rPr>
      </w:pPr>
      <w:r w:rsidRPr="004C3FCC">
        <w:rPr>
          <w:rFonts w:ascii="Century Gothic" w:hAnsi="Century Gothic" w:cs="Papyrus"/>
          <w:i/>
        </w:rPr>
        <w:t xml:space="preserve">Ex 1 : le gouvernement ne peut pas agir s’il n’a pas un budget et ce budget est adopté par le Parlement </w:t>
      </w:r>
      <w:r w:rsidRPr="004C3FCC">
        <w:rPr>
          <w:rFonts w:ascii="Times New Roman" w:hAnsi="Times New Roman" w:cs="Times New Roman"/>
          <w:i/>
        </w:rPr>
        <w:t>→</w:t>
      </w:r>
      <w:r w:rsidRPr="004C3FCC">
        <w:rPr>
          <w:rFonts w:ascii="Century Gothic" w:hAnsi="Century Gothic" w:cs="Papyrus"/>
          <w:i/>
        </w:rPr>
        <w:t xml:space="preserve"> pour agir le pouvoir exécutif a besoin du Parlement</w:t>
      </w:r>
    </w:p>
    <w:p w14:paraId="78DC7C03" w14:textId="77777777" w:rsidR="004C3FCC" w:rsidRPr="004C3FCC" w:rsidRDefault="004C3FCC" w:rsidP="004C3FCC">
      <w:pPr>
        <w:rPr>
          <w:rFonts w:ascii="Century Gothic" w:hAnsi="Century Gothic" w:cs="Papyrus"/>
          <w:i/>
        </w:rPr>
      </w:pPr>
      <w:r w:rsidRPr="004C3FCC">
        <w:rPr>
          <w:rFonts w:ascii="Century Gothic" w:hAnsi="Century Gothic" w:cs="Papyrus"/>
          <w:i/>
        </w:rPr>
        <w:t>Ex 2 : Pour agir le G a besoin de voter des lois donc il a besoin du soutient du Parlement</w:t>
      </w:r>
    </w:p>
    <w:p w14:paraId="3D8E7554" w14:textId="77777777" w:rsidR="004C3FCC" w:rsidRPr="00DA664C" w:rsidRDefault="004C3FCC" w:rsidP="004C3FCC">
      <w:pPr>
        <w:rPr>
          <w:rFonts w:ascii="Century Gothic" w:hAnsi="Century Gothic" w:cs="Papyrus"/>
          <w:i/>
        </w:rPr>
      </w:pPr>
      <w:r w:rsidRPr="004C3FCC">
        <w:rPr>
          <w:rFonts w:ascii="Century Gothic" w:hAnsi="Century Gothic" w:cs="Papyrus"/>
          <w:i/>
        </w:rPr>
        <w:t>Ex 3 : Le Parlement pour agir a besoin que la loi soit promulguée et si le Président n’a pas le droit d’adopter la loi, il a le droit de la renvoyer au Parlement pour une nouvelle délibération</w:t>
      </w:r>
    </w:p>
    <w:p w14:paraId="1D37E345" w14:textId="77777777" w:rsidR="004C3FCC" w:rsidRPr="004C3FCC" w:rsidRDefault="004C3FCC" w:rsidP="004C3FCC">
      <w:pPr>
        <w:rPr>
          <w:rFonts w:ascii="Century Gothic" w:hAnsi="Century Gothic" w:cs="Papyrus"/>
        </w:rPr>
      </w:pPr>
    </w:p>
    <w:p w14:paraId="04169A0C" w14:textId="77777777" w:rsidR="004C3FCC" w:rsidRPr="004C3FCC" w:rsidRDefault="004C3FCC" w:rsidP="00097FE3">
      <w:pPr>
        <w:pStyle w:val="Paragraphedeliste"/>
        <w:numPr>
          <w:ilvl w:val="0"/>
          <w:numId w:val="54"/>
        </w:numPr>
        <w:rPr>
          <w:rFonts w:ascii="Century Gothic" w:hAnsi="Century Gothic" w:cs="Papyrus"/>
          <w:color w:val="9BBB59" w:themeColor="accent3"/>
          <w:u w:val="single"/>
        </w:rPr>
      </w:pPr>
      <w:r w:rsidRPr="004C3FCC">
        <w:rPr>
          <w:rFonts w:ascii="Century Gothic" w:hAnsi="Century Gothic" w:cs="Papyrus"/>
          <w:color w:val="9BBB59" w:themeColor="accent3"/>
          <w:u w:val="single"/>
        </w:rPr>
        <w:t>Les expériences françaises</w:t>
      </w:r>
    </w:p>
    <w:p w14:paraId="722078E0" w14:textId="77777777" w:rsidR="004C3FCC" w:rsidRPr="004C3FCC" w:rsidRDefault="004C3FCC" w:rsidP="004C3FCC">
      <w:pPr>
        <w:rPr>
          <w:rFonts w:ascii="Century Gothic" w:hAnsi="Century Gothic" w:cs="Papyrus"/>
        </w:rPr>
      </w:pPr>
    </w:p>
    <w:p w14:paraId="62CA2441" w14:textId="77777777" w:rsidR="004C3FCC" w:rsidRPr="004C3FCC" w:rsidRDefault="004C3FCC" w:rsidP="00097FE3">
      <w:pPr>
        <w:pStyle w:val="Paragraphedeliste"/>
        <w:numPr>
          <w:ilvl w:val="0"/>
          <w:numId w:val="56"/>
        </w:numPr>
        <w:rPr>
          <w:rFonts w:ascii="Century Gothic" w:hAnsi="Century Gothic" w:cs="Papyrus"/>
          <w:color w:val="8064A2" w:themeColor="accent4"/>
          <w:u w:val="single"/>
        </w:rPr>
      </w:pPr>
      <w:r w:rsidRPr="004C3FCC">
        <w:rPr>
          <w:rFonts w:ascii="Century Gothic" w:hAnsi="Century Gothic" w:cs="Papyrus"/>
          <w:color w:val="8064A2" w:themeColor="accent4"/>
          <w:u w:val="single"/>
        </w:rPr>
        <w:t>La recherche d’un équilibre</w:t>
      </w:r>
    </w:p>
    <w:p w14:paraId="7FDDCD9E" w14:textId="77777777" w:rsidR="004C3FCC" w:rsidRPr="004C3FCC" w:rsidRDefault="004C3FCC" w:rsidP="004C3FCC">
      <w:pPr>
        <w:pStyle w:val="Paragraphedeliste"/>
        <w:rPr>
          <w:rFonts w:ascii="Century Gothic" w:hAnsi="Century Gothic" w:cs="Papyrus"/>
          <w:b/>
        </w:rPr>
      </w:pPr>
    </w:p>
    <w:p w14:paraId="7B2617D6" w14:textId="77777777" w:rsidR="004C3FCC" w:rsidRPr="004C3FCC" w:rsidRDefault="004C3FCC" w:rsidP="004C3FCC">
      <w:pPr>
        <w:rPr>
          <w:rFonts w:ascii="Century Gothic" w:hAnsi="Century Gothic" w:cs="Papyrus"/>
        </w:rPr>
      </w:pPr>
      <w:r w:rsidRPr="004C3FCC">
        <w:rPr>
          <w:rFonts w:ascii="Century Gothic" w:hAnsi="Century Gothic" w:cs="Papyrus"/>
        </w:rPr>
        <w:t xml:space="preserve">La France est un laboratoire de Constitution, il n’y a pas une constitution idéale. </w:t>
      </w:r>
    </w:p>
    <w:p w14:paraId="7F6D6D3E" w14:textId="77777777" w:rsidR="004C3FCC" w:rsidRDefault="004C3FCC" w:rsidP="004C3FCC">
      <w:pPr>
        <w:rPr>
          <w:rFonts w:ascii="Century Gothic" w:hAnsi="Century Gothic" w:cs="Papyrus"/>
        </w:rPr>
      </w:pPr>
    </w:p>
    <w:p w14:paraId="2404D125" w14:textId="77777777" w:rsidR="000A25EE" w:rsidRDefault="000A25EE" w:rsidP="004C3FCC">
      <w:pPr>
        <w:rPr>
          <w:rFonts w:ascii="Century Gothic" w:hAnsi="Century Gothic" w:cs="Papyrus"/>
        </w:rPr>
      </w:pPr>
    </w:p>
    <w:p w14:paraId="67D84863" w14:textId="77777777" w:rsidR="000A25EE" w:rsidRDefault="000A25EE" w:rsidP="004C3FCC">
      <w:pPr>
        <w:rPr>
          <w:rFonts w:ascii="Century Gothic" w:hAnsi="Century Gothic" w:cs="Papyrus"/>
        </w:rPr>
      </w:pPr>
    </w:p>
    <w:p w14:paraId="6F5DF6E6" w14:textId="77777777" w:rsidR="000A25EE" w:rsidRDefault="000A25EE" w:rsidP="004C3FCC">
      <w:pPr>
        <w:rPr>
          <w:rFonts w:ascii="Century Gothic" w:hAnsi="Century Gothic" w:cs="Papyrus"/>
        </w:rPr>
      </w:pPr>
    </w:p>
    <w:p w14:paraId="02D5B5D7" w14:textId="77777777" w:rsidR="000A25EE" w:rsidRDefault="000A25EE" w:rsidP="004C3FCC">
      <w:pPr>
        <w:rPr>
          <w:rFonts w:ascii="Century Gothic" w:hAnsi="Century Gothic" w:cs="Papyrus"/>
        </w:rPr>
      </w:pPr>
    </w:p>
    <w:p w14:paraId="5BADBC51" w14:textId="77777777" w:rsidR="000A25EE" w:rsidRDefault="000A25EE" w:rsidP="004C3FCC">
      <w:pPr>
        <w:rPr>
          <w:rFonts w:ascii="Century Gothic" w:hAnsi="Century Gothic" w:cs="Papyrus"/>
        </w:rPr>
      </w:pPr>
    </w:p>
    <w:p w14:paraId="331E46A5" w14:textId="77777777" w:rsidR="000A25EE" w:rsidRDefault="000A25EE" w:rsidP="004C3FCC">
      <w:pPr>
        <w:rPr>
          <w:rFonts w:ascii="Century Gothic" w:hAnsi="Century Gothic" w:cs="Papyrus"/>
        </w:rPr>
      </w:pPr>
    </w:p>
    <w:p w14:paraId="2B8902E8" w14:textId="77777777" w:rsidR="000A25EE" w:rsidRDefault="000A25EE" w:rsidP="004C3FCC">
      <w:pPr>
        <w:rPr>
          <w:rFonts w:ascii="Century Gothic" w:hAnsi="Century Gothic" w:cs="Papyrus"/>
        </w:rPr>
      </w:pPr>
    </w:p>
    <w:p w14:paraId="42414563" w14:textId="77777777" w:rsidR="000A25EE" w:rsidRDefault="000A25EE" w:rsidP="004C3FCC">
      <w:pPr>
        <w:rPr>
          <w:rFonts w:ascii="Century Gothic" w:hAnsi="Century Gothic" w:cs="Papyrus"/>
        </w:rPr>
      </w:pPr>
    </w:p>
    <w:p w14:paraId="5D0FCF43" w14:textId="77777777" w:rsidR="000A25EE" w:rsidRDefault="000A25EE" w:rsidP="004C3FCC">
      <w:pPr>
        <w:rPr>
          <w:rFonts w:ascii="Century Gothic" w:hAnsi="Century Gothic" w:cs="Papyrus"/>
        </w:rPr>
      </w:pPr>
    </w:p>
    <w:p w14:paraId="428F378C" w14:textId="77777777" w:rsidR="000A25EE" w:rsidRDefault="000A25EE" w:rsidP="004C3FCC">
      <w:pPr>
        <w:rPr>
          <w:rFonts w:ascii="Century Gothic" w:hAnsi="Century Gothic" w:cs="Papyrus"/>
        </w:rPr>
      </w:pPr>
    </w:p>
    <w:p w14:paraId="0B52D984" w14:textId="77777777" w:rsidR="000A25EE" w:rsidRDefault="000A25EE" w:rsidP="004C3FCC">
      <w:pPr>
        <w:rPr>
          <w:rFonts w:ascii="Century Gothic" w:hAnsi="Century Gothic" w:cs="Papyrus"/>
        </w:rPr>
      </w:pPr>
    </w:p>
    <w:p w14:paraId="046F66C3" w14:textId="77777777" w:rsidR="000A25EE" w:rsidRDefault="000A25EE" w:rsidP="004C3FCC">
      <w:pPr>
        <w:rPr>
          <w:rFonts w:ascii="Century Gothic" w:hAnsi="Century Gothic" w:cs="Papyrus"/>
        </w:rPr>
      </w:pPr>
    </w:p>
    <w:p w14:paraId="40C5F718" w14:textId="77777777" w:rsidR="000A25EE" w:rsidRDefault="000A25EE" w:rsidP="004C3FCC">
      <w:pPr>
        <w:rPr>
          <w:rFonts w:ascii="Century Gothic" w:hAnsi="Century Gothic" w:cs="Papyrus"/>
        </w:rPr>
      </w:pPr>
    </w:p>
    <w:p w14:paraId="05A52CAA" w14:textId="77777777" w:rsidR="000A25EE" w:rsidRDefault="000A25EE" w:rsidP="004C3FCC">
      <w:pPr>
        <w:rPr>
          <w:rFonts w:ascii="Century Gothic" w:hAnsi="Century Gothic" w:cs="Papyrus"/>
        </w:rPr>
      </w:pPr>
    </w:p>
    <w:p w14:paraId="2CAF1A2D" w14:textId="77777777" w:rsidR="000A25EE" w:rsidRDefault="000A25EE" w:rsidP="004C3FCC">
      <w:pPr>
        <w:rPr>
          <w:rFonts w:ascii="Century Gothic" w:hAnsi="Century Gothic" w:cs="Papyrus"/>
        </w:rPr>
      </w:pPr>
    </w:p>
    <w:p w14:paraId="548BEE76" w14:textId="77777777" w:rsidR="000A25EE" w:rsidRDefault="000A25EE" w:rsidP="004C3FCC">
      <w:pPr>
        <w:rPr>
          <w:rFonts w:ascii="Century Gothic" w:hAnsi="Century Gothic" w:cs="Papyrus"/>
        </w:rPr>
      </w:pPr>
    </w:p>
    <w:p w14:paraId="174814F6" w14:textId="77777777" w:rsidR="000A25EE" w:rsidRPr="004C3FCC" w:rsidRDefault="000A25EE" w:rsidP="004C3FCC">
      <w:pPr>
        <w:rPr>
          <w:rFonts w:ascii="Century Gothic" w:hAnsi="Century Gothic" w:cs="Papyrus"/>
        </w:rPr>
      </w:pPr>
    </w:p>
    <w:p w14:paraId="4358F104" w14:textId="77777777" w:rsidR="004C3FCC" w:rsidRPr="004C3FCC" w:rsidRDefault="004C3FCC" w:rsidP="004C3FCC">
      <w:pPr>
        <w:rPr>
          <w:rFonts w:ascii="Century Gothic" w:hAnsi="Century Gothic" w:cs="Papyrus"/>
        </w:rPr>
      </w:pPr>
    </w:p>
    <w:p w14:paraId="46230384" w14:textId="77777777" w:rsidR="004C3FCC" w:rsidRPr="00775357" w:rsidRDefault="004C3FCC" w:rsidP="00097FE3">
      <w:pPr>
        <w:numPr>
          <w:ilvl w:val="0"/>
          <w:numId w:val="52"/>
        </w:numPr>
        <w:rPr>
          <w:rFonts w:ascii="Century Gothic" w:hAnsi="Century Gothic" w:cs="Papyrus"/>
          <w:b/>
          <w:color w:val="8064A2" w:themeColor="accent4"/>
          <w:u w:val="single"/>
        </w:rPr>
      </w:pPr>
      <w:r w:rsidRPr="00775357">
        <w:rPr>
          <w:rFonts w:ascii="Century Gothic" w:hAnsi="Century Gothic" w:cs="Papyrus"/>
          <w:b/>
          <w:color w:val="8064A2" w:themeColor="accent4"/>
          <w:u w:val="single"/>
        </w:rPr>
        <w:t>La constitution de 1791</w:t>
      </w:r>
    </w:p>
    <w:p w14:paraId="484AA95B" w14:textId="77777777" w:rsidR="004C3FCC" w:rsidRPr="004C3FCC" w:rsidRDefault="004C3FCC" w:rsidP="004C3FCC">
      <w:pPr>
        <w:rPr>
          <w:rFonts w:ascii="Century Gothic" w:hAnsi="Century Gothic" w:cs="Papyrus"/>
        </w:rPr>
      </w:pPr>
    </w:p>
    <w:p w14:paraId="734FF00E" w14:textId="77777777" w:rsidR="004C3FCC" w:rsidRPr="004C3FCC" w:rsidRDefault="004C3FCC" w:rsidP="00E7226C">
      <w:pPr>
        <w:jc w:val="center"/>
        <w:rPr>
          <w:rFonts w:ascii="Century Gothic" w:hAnsi="Century Gothic" w:cs="Papyrus"/>
        </w:rPr>
      </w:pPr>
      <w:r w:rsidRPr="004C3FCC">
        <w:rPr>
          <w:rFonts w:ascii="Century Gothic" w:hAnsi="Century Gothic" w:cs="Papyrus"/>
          <w:noProof/>
        </w:rPr>
        <w:drawing>
          <wp:inline distT="0" distB="0" distL="0" distR="0" wp14:anchorId="6D855ED5" wp14:editId="3094158E">
            <wp:extent cx="5792668" cy="4114252"/>
            <wp:effectExtent l="0" t="0" r="0" b="635"/>
            <wp:docPr id="19" name="Image 19" descr="MAnu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nu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95622" cy="4116350"/>
                    </a:xfrm>
                    <a:prstGeom prst="rect">
                      <a:avLst/>
                    </a:prstGeom>
                    <a:noFill/>
                    <a:ln>
                      <a:noFill/>
                    </a:ln>
                  </pic:spPr>
                </pic:pic>
              </a:graphicData>
            </a:graphic>
          </wp:inline>
        </w:drawing>
      </w:r>
    </w:p>
    <w:p w14:paraId="5CB94DC8" w14:textId="77777777" w:rsidR="004C3FCC" w:rsidRPr="004C3FCC" w:rsidRDefault="004C3FCC" w:rsidP="004C3FCC">
      <w:pPr>
        <w:rPr>
          <w:rFonts w:ascii="Century Gothic" w:hAnsi="Century Gothic" w:cs="Papyrus"/>
        </w:rPr>
      </w:pPr>
    </w:p>
    <w:p w14:paraId="4BE9E5DF" w14:textId="77777777" w:rsidR="004C3FCC" w:rsidRPr="004C3FCC" w:rsidRDefault="004C3FCC" w:rsidP="004C3FCC">
      <w:pPr>
        <w:rPr>
          <w:rFonts w:ascii="Century Gothic" w:hAnsi="Century Gothic" w:cs="Papyrus"/>
        </w:rPr>
      </w:pPr>
      <w:r w:rsidRPr="004C3FCC">
        <w:rPr>
          <w:rFonts w:ascii="Century Gothic" w:hAnsi="Century Gothic" w:cs="Papyrus"/>
        </w:rPr>
        <w:t xml:space="preserve">L’essentiel : </w:t>
      </w:r>
    </w:p>
    <w:p w14:paraId="67246B49" w14:textId="77777777" w:rsidR="004C3FCC" w:rsidRPr="004C3FCC" w:rsidRDefault="004C3FCC" w:rsidP="00097FE3">
      <w:pPr>
        <w:numPr>
          <w:ilvl w:val="0"/>
          <w:numId w:val="48"/>
        </w:numPr>
        <w:rPr>
          <w:rFonts w:ascii="Century Gothic" w:hAnsi="Century Gothic" w:cs="Papyrus"/>
        </w:rPr>
      </w:pPr>
      <w:r w:rsidRPr="004C3FCC">
        <w:rPr>
          <w:rFonts w:ascii="Century Gothic" w:hAnsi="Century Gothic" w:cs="Papyrus"/>
        </w:rPr>
        <w:t>Une seule chambre parlementaire (monocamérale)</w:t>
      </w:r>
    </w:p>
    <w:p w14:paraId="7B34B019" w14:textId="77777777" w:rsidR="004C3FCC" w:rsidRPr="004C3FCC" w:rsidRDefault="004C3FCC" w:rsidP="00097FE3">
      <w:pPr>
        <w:numPr>
          <w:ilvl w:val="0"/>
          <w:numId w:val="48"/>
        </w:numPr>
        <w:rPr>
          <w:rFonts w:ascii="Century Gothic" w:hAnsi="Century Gothic" w:cs="Papyrus"/>
        </w:rPr>
      </w:pPr>
      <w:r w:rsidRPr="004C3FCC">
        <w:rPr>
          <w:rFonts w:ascii="Century Gothic" w:hAnsi="Century Gothic" w:cs="Papyrus"/>
        </w:rPr>
        <w:t>Le Roi choisit et révoque ses ministres</w:t>
      </w:r>
    </w:p>
    <w:p w14:paraId="2F54B475" w14:textId="77777777" w:rsidR="004C3FCC" w:rsidRPr="004C3FCC" w:rsidRDefault="004C3FCC" w:rsidP="00097FE3">
      <w:pPr>
        <w:numPr>
          <w:ilvl w:val="0"/>
          <w:numId w:val="48"/>
        </w:numPr>
        <w:rPr>
          <w:rFonts w:ascii="Century Gothic" w:hAnsi="Century Gothic" w:cs="Papyrus"/>
        </w:rPr>
      </w:pPr>
      <w:r w:rsidRPr="004C3FCC">
        <w:rPr>
          <w:rFonts w:ascii="Century Gothic" w:hAnsi="Century Gothic" w:cs="Papyrus"/>
        </w:rPr>
        <w:t>Le Roi a sa légitimité propre (race régnante)</w:t>
      </w:r>
    </w:p>
    <w:p w14:paraId="5F9BAC44" w14:textId="77777777" w:rsidR="004C3FCC" w:rsidRPr="004C3FCC" w:rsidRDefault="004C3FCC" w:rsidP="00097FE3">
      <w:pPr>
        <w:numPr>
          <w:ilvl w:val="0"/>
          <w:numId w:val="48"/>
        </w:numPr>
        <w:rPr>
          <w:rFonts w:ascii="Century Gothic" w:hAnsi="Century Gothic" w:cs="Papyrus"/>
        </w:rPr>
      </w:pPr>
      <w:r w:rsidRPr="004C3FCC">
        <w:rPr>
          <w:rFonts w:ascii="Century Gothic" w:hAnsi="Century Gothic" w:cs="Papyrus"/>
        </w:rPr>
        <w:t>Pas de censure de l’Assemblée Nationale en direction du pouvoir exécutif et inversement</w:t>
      </w:r>
    </w:p>
    <w:p w14:paraId="722C9CA5" w14:textId="77777777" w:rsidR="004C3FCC" w:rsidRPr="004C3FCC" w:rsidRDefault="004C3FCC" w:rsidP="00097FE3">
      <w:pPr>
        <w:numPr>
          <w:ilvl w:val="0"/>
          <w:numId w:val="48"/>
        </w:numPr>
        <w:rPr>
          <w:rFonts w:ascii="Century Gothic" w:hAnsi="Century Gothic" w:cs="Papyrus"/>
        </w:rPr>
      </w:pPr>
      <w:r w:rsidRPr="004C3FCC">
        <w:rPr>
          <w:rFonts w:ascii="Century Gothic" w:hAnsi="Century Gothic" w:cs="Papyrus"/>
        </w:rPr>
        <w:t>Séparation stricte des pouvoirs</w:t>
      </w:r>
    </w:p>
    <w:p w14:paraId="34824E05" w14:textId="77777777" w:rsidR="004C3FCC" w:rsidRPr="004C3FCC" w:rsidRDefault="004C3FCC" w:rsidP="00097FE3">
      <w:pPr>
        <w:numPr>
          <w:ilvl w:val="0"/>
          <w:numId w:val="48"/>
        </w:numPr>
        <w:rPr>
          <w:rFonts w:ascii="Century Gothic" w:hAnsi="Century Gothic" w:cs="Papyrus"/>
        </w:rPr>
      </w:pPr>
      <w:r w:rsidRPr="004C3FCC">
        <w:rPr>
          <w:rFonts w:ascii="Century Gothic" w:hAnsi="Century Gothic" w:cs="Papyrus"/>
        </w:rPr>
        <w:t>Le roi n’a pas d’initiative de la loi</w:t>
      </w:r>
    </w:p>
    <w:p w14:paraId="05F7D4D6" w14:textId="77777777" w:rsidR="004C3FCC" w:rsidRPr="004C3FCC" w:rsidRDefault="004C3FCC" w:rsidP="00097FE3">
      <w:pPr>
        <w:numPr>
          <w:ilvl w:val="0"/>
          <w:numId w:val="48"/>
        </w:numPr>
        <w:rPr>
          <w:rFonts w:ascii="Century Gothic" w:hAnsi="Century Gothic" w:cs="Papyrus"/>
        </w:rPr>
      </w:pPr>
      <w:r w:rsidRPr="004C3FCC">
        <w:rPr>
          <w:rFonts w:ascii="Century Gothic" w:hAnsi="Century Gothic" w:cs="Papyrus"/>
        </w:rPr>
        <w:t>Le roi a un pouvoir de sanction (de la loi). Le roi sanctionne mais en réalité ce n’est pas lui qui décide : s’il n’est pas d’accord, on peut quand même obtenir l’adoption d’une loi</w:t>
      </w:r>
    </w:p>
    <w:p w14:paraId="0FACC001" w14:textId="77777777" w:rsidR="004C3FCC" w:rsidRPr="004C3FCC" w:rsidRDefault="004C3FCC" w:rsidP="004C3FCC">
      <w:pPr>
        <w:rPr>
          <w:rFonts w:ascii="Century Gothic" w:hAnsi="Century Gothic" w:cs="Papyrus"/>
        </w:rPr>
      </w:pPr>
    </w:p>
    <w:p w14:paraId="714EAAEC" w14:textId="77777777" w:rsidR="004C3FCC" w:rsidRPr="004C3FCC" w:rsidRDefault="004C3FCC" w:rsidP="004C3FCC">
      <w:pPr>
        <w:rPr>
          <w:rFonts w:ascii="Century Gothic" w:hAnsi="Century Gothic" w:cs="Papyrus"/>
        </w:rPr>
      </w:pPr>
      <w:r w:rsidRPr="004C3FCC">
        <w:rPr>
          <w:rFonts w:ascii="Century Gothic" w:hAnsi="Century Gothic" w:cs="Papyrus"/>
        </w:rPr>
        <w:t xml:space="preserve">Le système ne tient pas parce qu’on a une légitimité nationale (bleu) et une légitimité royale (blanc) et la méfiance est telle entre ces deux organes que toutes actions de l’un ou de l’autre qui ne va pas dans le sens voulu par l’un ou l’autre est perçue comme une menace grave pour le pays. La Constitution rajoute un facteur d’aggravation : les administrations des départements (composées de personnes élues par les assemblées primaires et théoriquement commandées par le Roi). Dans ce contexte de trouble politique, l’exécutif manque des outils lui permettant de remédier à la situation </w:t>
      </w:r>
      <w:r w:rsidRPr="004C3FCC">
        <w:rPr>
          <w:rFonts w:ascii="Times New Roman" w:hAnsi="Times New Roman" w:cs="Times New Roman"/>
        </w:rPr>
        <w:t>→</w:t>
      </w:r>
      <w:r w:rsidRPr="004C3FCC">
        <w:rPr>
          <w:rFonts w:ascii="Century Gothic" w:hAnsi="Century Gothic" w:cs="Papyrus"/>
        </w:rPr>
        <w:t xml:space="preserve"> impuissance de l’exécutif qui découle de la Constitution.</w:t>
      </w:r>
    </w:p>
    <w:p w14:paraId="7200014A" w14:textId="77777777" w:rsidR="004C3FCC" w:rsidRPr="004C3FCC" w:rsidRDefault="004C3FCC" w:rsidP="004C3FCC">
      <w:pPr>
        <w:rPr>
          <w:rFonts w:ascii="Century Gothic" w:hAnsi="Century Gothic" w:cs="Papyrus"/>
          <w:b/>
        </w:rPr>
      </w:pPr>
    </w:p>
    <w:p w14:paraId="053E60E8" w14:textId="77777777" w:rsidR="004C3FCC" w:rsidRPr="00775357" w:rsidRDefault="004C3FCC" w:rsidP="00097FE3">
      <w:pPr>
        <w:numPr>
          <w:ilvl w:val="0"/>
          <w:numId w:val="51"/>
        </w:numPr>
        <w:rPr>
          <w:rFonts w:ascii="Century Gothic" w:hAnsi="Century Gothic" w:cs="Papyrus"/>
          <w:b/>
          <w:color w:val="8064A2" w:themeColor="accent4"/>
          <w:u w:val="single"/>
        </w:rPr>
      </w:pPr>
      <w:r w:rsidRPr="00775357">
        <w:rPr>
          <w:rFonts w:ascii="Century Gothic" w:hAnsi="Century Gothic" w:cs="Papyrus"/>
          <w:b/>
          <w:color w:val="8064A2" w:themeColor="accent4"/>
          <w:u w:val="single"/>
        </w:rPr>
        <w:t>La Constitution de 1793</w:t>
      </w:r>
    </w:p>
    <w:p w14:paraId="451862D9" w14:textId="77777777" w:rsidR="004C3FCC" w:rsidRPr="004C3FCC" w:rsidRDefault="004C3FCC" w:rsidP="004C3FCC">
      <w:pPr>
        <w:rPr>
          <w:rFonts w:ascii="Century Gothic" w:hAnsi="Century Gothic" w:cs="Papyrus"/>
          <w:b/>
        </w:rPr>
      </w:pPr>
    </w:p>
    <w:p w14:paraId="5394EC02" w14:textId="77777777" w:rsidR="004C3FCC" w:rsidRPr="004C3FCC" w:rsidRDefault="004C3FCC" w:rsidP="00E7226C">
      <w:pPr>
        <w:jc w:val="center"/>
        <w:rPr>
          <w:rFonts w:ascii="Century Gothic" w:hAnsi="Century Gothic" w:cs="Papyrus"/>
          <w:b/>
        </w:rPr>
      </w:pPr>
      <w:r w:rsidRPr="004C3FCC">
        <w:rPr>
          <w:rFonts w:ascii="Century Gothic" w:hAnsi="Century Gothic" w:cs="Papyrus"/>
          <w:b/>
          <w:noProof/>
        </w:rPr>
        <w:drawing>
          <wp:inline distT="0" distB="0" distL="0" distR="0" wp14:anchorId="3C0BABF2" wp14:editId="26D04812">
            <wp:extent cx="5479624" cy="3871744"/>
            <wp:effectExtent l="0" t="0" r="6985" b="0"/>
            <wp:docPr id="18" name="Image 18" descr="manu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anu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79624" cy="3871744"/>
                    </a:xfrm>
                    <a:prstGeom prst="rect">
                      <a:avLst/>
                    </a:prstGeom>
                    <a:noFill/>
                    <a:ln>
                      <a:noFill/>
                    </a:ln>
                  </pic:spPr>
                </pic:pic>
              </a:graphicData>
            </a:graphic>
          </wp:inline>
        </w:drawing>
      </w:r>
    </w:p>
    <w:p w14:paraId="132EE604" w14:textId="77777777" w:rsidR="004C3FCC" w:rsidRPr="004C3FCC" w:rsidRDefault="004C3FCC" w:rsidP="004C3FCC">
      <w:pPr>
        <w:rPr>
          <w:rFonts w:ascii="Century Gothic" w:hAnsi="Century Gothic" w:cs="Papyrus"/>
          <w:b/>
        </w:rPr>
      </w:pPr>
    </w:p>
    <w:p w14:paraId="093AE067" w14:textId="77777777" w:rsidR="004C3FCC" w:rsidRPr="004C3FCC" w:rsidRDefault="004C3FCC" w:rsidP="004C3FCC">
      <w:pPr>
        <w:rPr>
          <w:rFonts w:ascii="Century Gothic" w:hAnsi="Century Gothic" w:cs="Papyrus"/>
          <w:b/>
        </w:rPr>
      </w:pPr>
    </w:p>
    <w:p w14:paraId="32BF84B1" w14:textId="77777777" w:rsidR="004C3FCC" w:rsidRPr="004C3FCC" w:rsidRDefault="004C3FCC" w:rsidP="004C3FCC">
      <w:pPr>
        <w:rPr>
          <w:rFonts w:ascii="Century Gothic" w:hAnsi="Century Gothic" w:cs="Papyrus"/>
        </w:rPr>
      </w:pPr>
      <w:r w:rsidRPr="004C3FCC">
        <w:rPr>
          <w:rFonts w:ascii="Century Gothic" w:hAnsi="Century Gothic" w:cs="Papyrus"/>
        </w:rPr>
        <w:t>Essentiel :</w:t>
      </w:r>
    </w:p>
    <w:p w14:paraId="785259C2" w14:textId="77777777" w:rsidR="004C3FCC" w:rsidRPr="004C3FCC" w:rsidRDefault="004C3FCC" w:rsidP="00097FE3">
      <w:pPr>
        <w:numPr>
          <w:ilvl w:val="0"/>
          <w:numId w:val="48"/>
        </w:numPr>
        <w:rPr>
          <w:rFonts w:ascii="Century Gothic" w:hAnsi="Century Gothic" w:cs="Papyrus"/>
        </w:rPr>
      </w:pPr>
      <w:r w:rsidRPr="004C3FCC">
        <w:rPr>
          <w:rFonts w:ascii="Century Gothic" w:hAnsi="Century Gothic" w:cs="Papyrus"/>
        </w:rPr>
        <w:t xml:space="preserve">Si la Constitution de 1791 a échoué c’est parce que le Roi était trop puissant </w:t>
      </w:r>
      <w:r w:rsidRPr="004C3FCC">
        <w:rPr>
          <w:rFonts w:ascii="Times New Roman" w:hAnsi="Times New Roman" w:cs="Times New Roman"/>
        </w:rPr>
        <w:t>→</w:t>
      </w:r>
      <w:r w:rsidRPr="004C3FCC">
        <w:rPr>
          <w:rFonts w:ascii="Century Gothic" w:hAnsi="Century Gothic" w:cs="Papyrus"/>
        </w:rPr>
        <w:t xml:space="preserve"> il faut une République et la menace pour celle-ci est que quelqu’un s’empare du pouvoir, on se méfie donc du chef du pouvoir exécutif.</w:t>
      </w:r>
    </w:p>
    <w:p w14:paraId="0A4A510E" w14:textId="77777777" w:rsidR="004C3FCC" w:rsidRPr="004C3FCC" w:rsidRDefault="004C3FCC" w:rsidP="00097FE3">
      <w:pPr>
        <w:numPr>
          <w:ilvl w:val="0"/>
          <w:numId w:val="48"/>
        </w:numPr>
        <w:rPr>
          <w:rFonts w:ascii="Century Gothic" w:hAnsi="Century Gothic" w:cs="Papyrus"/>
        </w:rPr>
      </w:pPr>
      <w:r w:rsidRPr="004C3FCC">
        <w:rPr>
          <w:rFonts w:ascii="Century Gothic" w:hAnsi="Century Gothic" w:cs="Papyrus"/>
        </w:rPr>
        <w:t>Pour affaiblir l’exécutif, on le divise : un conseil exécutif composé de 24 membres.</w:t>
      </w:r>
    </w:p>
    <w:p w14:paraId="60143703" w14:textId="77777777" w:rsidR="004C3FCC" w:rsidRPr="004C3FCC" w:rsidRDefault="004C3FCC" w:rsidP="00097FE3">
      <w:pPr>
        <w:numPr>
          <w:ilvl w:val="0"/>
          <w:numId w:val="48"/>
        </w:numPr>
        <w:rPr>
          <w:rFonts w:ascii="Century Gothic" w:hAnsi="Century Gothic" w:cs="Papyrus"/>
        </w:rPr>
      </w:pPr>
      <w:r w:rsidRPr="004C3FCC">
        <w:rPr>
          <w:rFonts w:ascii="Century Gothic" w:hAnsi="Century Gothic" w:cs="Papyrus"/>
        </w:rPr>
        <w:t>Méfiance à l’égard du législatif, on essaye de mettre en place un système permettant de contrôler les représentants par les citoyens (</w:t>
      </w:r>
      <w:r w:rsidRPr="004C3FCC">
        <w:rPr>
          <w:rFonts w:ascii="Century Gothic" w:hAnsi="Century Gothic" w:cs="Papyrus"/>
          <w:i/>
        </w:rPr>
        <w:t>Ex : on choisit les membres du corps exécutif proposés par l’Assemblée électorale, le corps législatif adopte la loi mais il y a un référendum si la loi est contestée</w:t>
      </w:r>
      <w:r w:rsidRPr="004C3FCC">
        <w:rPr>
          <w:rFonts w:ascii="Century Gothic" w:hAnsi="Century Gothic" w:cs="Papyrus"/>
        </w:rPr>
        <w:t>)</w:t>
      </w:r>
    </w:p>
    <w:p w14:paraId="028F5F63" w14:textId="77777777" w:rsidR="004C3FCC" w:rsidRPr="004C3FCC" w:rsidRDefault="004C3FCC" w:rsidP="004C3FCC">
      <w:pPr>
        <w:rPr>
          <w:rFonts w:ascii="Century Gothic" w:hAnsi="Century Gothic" w:cs="Papyrus"/>
        </w:rPr>
      </w:pPr>
      <w:r w:rsidRPr="004C3FCC">
        <w:rPr>
          <w:rFonts w:ascii="Times New Roman" w:hAnsi="Times New Roman" w:cs="Times New Roman"/>
        </w:rPr>
        <w:t>→</w:t>
      </w:r>
      <w:r w:rsidRPr="004C3FCC">
        <w:rPr>
          <w:rFonts w:ascii="Century Gothic" w:hAnsi="Century Gothic" w:cs="Papyrus"/>
        </w:rPr>
        <w:t xml:space="preserve"> 1 seule légitimité nationale et une méfiance vis-à-vis de l’exécutif</w:t>
      </w:r>
    </w:p>
    <w:p w14:paraId="514AFEA7" w14:textId="77777777" w:rsidR="004C3FCC" w:rsidRPr="004C3FCC" w:rsidRDefault="004C3FCC" w:rsidP="004C3FCC">
      <w:pPr>
        <w:rPr>
          <w:rFonts w:ascii="Century Gothic" w:hAnsi="Century Gothic" w:cs="Papyrus"/>
        </w:rPr>
      </w:pPr>
    </w:p>
    <w:p w14:paraId="45183485" w14:textId="77777777" w:rsidR="004C3FCC" w:rsidRPr="004C3FCC" w:rsidRDefault="004C3FCC" w:rsidP="004C3FCC">
      <w:pPr>
        <w:rPr>
          <w:rFonts w:ascii="Century Gothic" w:hAnsi="Century Gothic" w:cs="Papyrus"/>
        </w:rPr>
      </w:pPr>
      <w:r w:rsidRPr="004C3FCC">
        <w:rPr>
          <w:rFonts w:ascii="Century Gothic" w:hAnsi="Century Gothic" w:cs="Papyrus"/>
        </w:rPr>
        <w:t xml:space="preserve">Cette Constitution n’a jamais été adoptée, on distingue </w:t>
      </w:r>
      <w:r w:rsidRPr="004C3FCC">
        <w:rPr>
          <w:rFonts w:ascii="Century Gothic" w:hAnsi="Century Gothic" w:cs="Papyrus"/>
          <w:b/>
        </w:rPr>
        <w:t>deux phases : le gouvernement révolutionnaire (en temps de guerre) et le gouvernement constitutionnel (en temps de paix)</w:t>
      </w:r>
      <w:r w:rsidRPr="004C3FCC">
        <w:rPr>
          <w:rFonts w:ascii="Century Gothic" w:hAnsi="Century Gothic" w:cs="Papyrus"/>
        </w:rPr>
        <w:t>. Idée intéressante qui conduit à dire qu’il y aurait deux états pour les institutions, deux modes fonctionnements en fonction de la situation. Cette idée se retrouve dans la Constitution de la V</w:t>
      </w:r>
      <w:r w:rsidRPr="004C3FCC">
        <w:rPr>
          <w:rFonts w:ascii="Century Gothic" w:hAnsi="Century Gothic" w:cs="Papyrus"/>
          <w:vertAlign w:val="superscript"/>
        </w:rPr>
        <w:t>ème</w:t>
      </w:r>
      <w:r w:rsidRPr="004C3FCC">
        <w:rPr>
          <w:rFonts w:ascii="Century Gothic" w:hAnsi="Century Gothic" w:cs="Papyrus"/>
        </w:rPr>
        <w:t xml:space="preserve"> République. Il faut donc se méfier de l’organe législatif et exécutif (exemple de Robespierre).</w:t>
      </w:r>
    </w:p>
    <w:p w14:paraId="4CA3B9B8" w14:textId="77777777" w:rsidR="004C3FCC" w:rsidRDefault="004C3FCC" w:rsidP="004C3FCC">
      <w:pPr>
        <w:rPr>
          <w:rFonts w:ascii="Century Gothic" w:hAnsi="Century Gothic" w:cs="Papyrus"/>
        </w:rPr>
      </w:pPr>
    </w:p>
    <w:p w14:paraId="401894CC" w14:textId="77777777" w:rsidR="004C3FCC" w:rsidRPr="004C3FCC" w:rsidRDefault="004C3FCC" w:rsidP="004C3FCC">
      <w:pPr>
        <w:rPr>
          <w:rFonts w:ascii="Century Gothic" w:hAnsi="Century Gothic" w:cs="Papyrus"/>
        </w:rPr>
      </w:pPr>
    </w:p>
    <w:p w14:paraId="0A111E7E" w14:textId="77777777" w:rsidR="004C3FCC" w:rsidRPr="00775357" w:rsidRDefault="00EF573F" w:rsidP="00097FE3">
      <w:pPr>
        <w:numPr>
          <w:ilvl w:val="0"/>
          <w:numId w:val="51"/>
        </w:numPr>
        <w:rPr>
          <w:rFonts w:ascii="Century Gothic" w:hAnsi="Century Gothic" w:cs="Papyrus"/>
          <w:b/>
          <w:color w:val="8064A2" w:themeColor="accent4"/>
          <w:u w:val="single"/>
        </w:rPr>
      </w:pPr>
      <w:r w:rsidRPr="00775357">
        <w:rPr>
          <w:rFonts w:ascii="Century Gothic" w:hAnsi="Century Gothic" w:cs="Papyrus"/>
          <w:b/>
          <w:color w:val="8064A2" w:themeColor="accent4"/>
          <w:u w:val="single"/>
        </w:rPr>
        <w:t>Constitution de l’an III (1795)</w:t>
      </w:r>
      <w:r w:rsidR="004C3FCC" w:rsidRPr="00775357">
        <w:rPr>
          <w:rFonts w:ascii="Century Gothic" w:hAnsi="Century Gothic" w:cs="Papyrus"/>
          <w:b/>
          <w:color w:val="8064A2" w:themeColor="accent4"/>
          <w:u w:val="single"/>
        </w:rPr>
        <w:t> (régime du directoire)</w:t>
      </w:r>
    </w:p>
    <w:p w14:paraId="4DCB8D15" w14:textId="77777777" w:rsidR="004C3FCC" w:rsidRPr="004C3FCC" w:rsidRDefault="004C3FCC" w:rsidP="004C3FCC">
      <w:pPr>
        <w:rPr>
          <w:rFonts w:ascii="Century Gothic" w:hAnsi="Century Gothic" w:cs="Papyrus"/>
        </w:rPr>
      </w:pPr>
    </w:p>
    <w:p w14:paraId="14F03925" w14:textId="77777777" w:rsidR="004C3FCC" w:rsidRDefault="004C3FCC" w:rsidP="00EF573F">
      <w:pPr>
        <w:rPr>
          <w:rFonts w:ascii="Century Gothic" w:hAnsi="Century Gothic" w:cs="Papyrus"/>
        </w:rPr>
      </w:pPr>
      <w:r w:rsidRPr="004C3FCC">
        <w:rPr>
          <w:rFonts w:ascii="Century Gothic" w:hAnsi="Century Gothic" w:cs="Papyrus"/>
          <w:noProof/>
        </w:rPr>
        <w:drawing>
          <wp:inline distT="0" distB="0" distL="0" distR="0" wp14:anchorId="1F699642" wp14:editId="30B632E6">
            <wp:extent cx="6535594" cy="4649915"/>
            <wp:effectExtent l="0" t="0" r="0" b="0"/>
            <wp:docPr id="17" name="Image 17" descr="manu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nu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536841" cy="4650802"/>
                    </a:xfrm>
                    <a:prstGeom prst="rect">
                      <a:avLst/>
                    </a:prstGeom>
                    <a:noFill/>
                    <a:ln>
                      <a:noFill/>
                    </a:ln>
                  </pic:spPr>
                </pic:pic>
              </a:graphicData>
            </a:graphic>
          </wp:inline>
        </w:drawing>
      </w:r>
    </w:p>
    <w:p w14:paraId="5ECD041A" w14:textId="77777777" w:rsidR="00EF573F" w:rsidRDefault="00EF573F" w:rsidP="00E7226C">
      <w:pPr>
        <w:rPr>
          <w:rFonts w:ascii="Century Gothic" w:hAnsi="Century Gothic" w:cs="Papyrus"/>
        </w:rPr>
      </w:pPr>
    </w:p>
    <w:p w14:paraId="7A23341B" w14:textId="77777777" w:rsidR="00EF573F" w:rsidRDefault="00EF573F" w:rsidP="00E7226C">
      <w:pPr>
        <w:rPr>
          <w:rFonts w:ascii="Century Gothic" w:hAnsi="Century Gothic" w:cs="Papyrus"/>
        </w:rPr>
      </w:pPr>
    </w:p>
    <w:p w14:paraId="3392E7C5" w14:textId="77777777" w:rsidR="00EF573F" w:rsidRDefault="00EF573F" w:rsidP="00EF573F">
      <w:pPr>
        <w:pStyle w:val="Paragraphedeliste"/>
        <w:numPr>
          <w:ilvl w:val="0"/>
          <w:numId w:val="43"/>
        </w:numPr>
        <w:rPr>
          <w:rFonts w:ascii="Century Gothic" w:hAnsi="Century Gothic" w:cs="Papyrus"/>
        </w:rPr>
      </w:pPr>
      <w:r>
        <w:rPr>
          <w:rFonts w:ascii="Century Gothic" w:hAnsi="Century Gothic" w:cs="Papyrus"/>
        </w:rPr>
        <w:t>Constitution Républicaine : on retrouve cette méfiance envers l’exécutif ; on se refuse donc à confier le pouvoir exécutif à un seul homme (peur du retour de la royauté).</w:t>
      </w:r>
    </w:p>
    <w:p w14:paraId="25D24310" w14:textId="77777777" w:rsidR="00EF573F" w:rsidRDefault="00EF573F" w:rsidP="00EF573F">
      <w:pPr>
        <w:pStyle w:val="Paragraphedeliste"/>
        <w:numPr>
          <w:ilvl w:val="0"/>
          <w:numId w:val="43"/>
        </w:numPr>
        <w:rPr>
          <w:rFonts w:ascii="Century Gothic" w:hAnsi="Century Gothic" w:cs="Papyrus"/>
        </w:rPr>
      </w:pPr>
      <w:r>
        <w:rPr>
          <w:rFonts w:ascii="Century Gothic" w:hAnsi="Century Gothic" w:cs="Papyrus"/>
        </w:rPr>
        <w:t>On garde le principe d’un exécutif divisé</w:t>
      </w:r>
      <w:r w:rsidR="00B94347">
        <w:rPr>
          <w:rFonts w:ascii="Century Gothic" w:hAnsi="Century Gothic" w:cs="Papyrus"/>
        </w:rPr>
        <w:t xml:space="preserve"> en directeurs</w:t>
      </w:r>
      <w:r>
        <w:rPr>
          <w:rFonts w:ascii="Century Gothic" w:hAnsi="Century Gothic" w:cs="Papyrus"/>
        </w:rPr>
        <w:t xml:space="preserve"> qui doit fonctionner comme une équipe.</w:t>
      </w:r>
    </w:p>
    <w:p w14:paraId="0E639621" w14:textId="77777777" w:rsidR="00B94347" w:rsidRDefault="00B94347" w:rsidP="00EF573F">
      <w:pPr>
        <w:pStyle w:val="Paragraphedeliste"/>
        <w:numPr>
          <w:ilvl w:val="0"/>
          <w:numId w:val="43"/>
        </w:numPr>
        <w:rPr>
          <w:rFonts w:ascii="Century Gothic" w:hAnsi="Century Gothic" w:cs="Papyrus"/>
        </w:rPr>
      </w:pPr>
      <w:r>
        <w:rPr>
          <w:rFonts w:ascii="Century Gothic" w:hAnsi="Century Gothic" w:cs="Papyrus"/>
        </w:rPr>
        <w:t xml:space="preserve">On retrouve l’idée de ceux qui proposent (Conseil des 500) et ceux qui choisissent (Conseil des Anciens). </w:t>
      </w:r>
    </w:p>
    <w:p w14:paraId="1D83373F" w14:textId="77777777" w:rsidR="00B94347" w:rsidRDefault="00B94347" w:rsidP="00EF573F">
      <w:pPr>
        <w:pStyle w:val="Paragraphedeliste"/>
        <w:numPr>
          <w:ilvl w:val="0"/>
          <w:numId w:val="43"/>
        </w:numPr>
        <w:rPr>
          <w:rFonts w:ascii="Century Gothic" w:hAnsi="Century Gothic" w:cs="Papyrus"/>
        </w:rPr>
      </w:pPr>
      <w:r>
        <w:rPr>
          <w:rFonts w:ascii="Century Gothic" w:hAnsi="Century Gothic" w:cs="Papyrus"/>
        </w:rPr>
        <w:t>Le problème de l’obéissance de l’administration n’est pas résolue : on continue à avoir des administrations de l’Etat qui sont composées d’administrateurs élus par l’Assemblée Electorale.</w:t>
      </w:r>
    </w:p>
    <w:p w14:paraId="4DEB3BC2" w14:textId="77777777" w:rsidR="00B94347" w:rsidRDefault="00B94347" w:rsidP="00EF573F">
      <w:pPr>
        <w:pStyle w:val="Paragraphedeliste"/>
        <w:numPr>
          <w:ilvl w:val="0"/>
          <w:numId w:val="43"/>
        </w:numPr>
        <w:rPr>
          <w:rFonts w:ascii="Century Gothic" w:hAnsi="Century Gothic" w:cs="Papyrus"/>
        </w:rPr>
      </w:pPr>
      <w:r>
        <w:rPr>
          <w:rFonts w:ascii="Century Gothic" w:hAnsi="Century Gothic" w:cs="Papyrus"/>
        </w:rPr>
        <w:t xml:space="preserve">Le corps législatif est séparé en deux chambres (système bicaméral en France). </w:t>
      </w:r>
    </w:p>
    <w:p w14:paraId="54607371" w14:textId="77777777" w:rsidR="00B94347" w:rsidRDefault="00B94347" w:rsidP="00B94347">
      <w:pPr>
        <w:pStyle w:val="Paragraphedeliste"/>
        <w:numPr>
          <w:ilvl w:val="0"/>
          <w:numId w:val="43"/>
        </w:numPr>
        <w:rPr>
          <w:rFonts w:ascii="Century Gothic" w:hAnsi="Century Gothic" w:cs="Papyrus"/>
        </w:rPr>
      </w:pPr>
      <w:r>
        <w:rPr>
          <w:rFonts w:ascii="Century Gothic" w:hAnsi="Century Gothic" w:cs="Papyrus"/>
        </w:rPr>
        <w:t>Réapparition du système de 1791 : les citoyens élises les Assemblées primaires &amp; retour du suffrage censitaire.</w:t>
      </w:r>
    </w:p>
    <w:p w14:paraId="13399A75" w14:textId="77777777" w:rsidR="00B94347" w:rsidRDefault="00B94347" w:rsidP="00B94347">
      <w:pPr>
        <w:rPr>
          <w:rFonts w:ascii="Century Gothic" w:hAnsi="Century Gothic" w:cs="Papyrus"/>
        </w:rPr>
      </w:pPr>
      <w:r>
        <w:rPr>
          <w:rFonts w:ascii="Century Gothic" w:hAnsi="Century Gothic" w:cs="Papyrus"/>
        </w:rPr>
        <w:t>Ce système a mal fonctionné, puisqu’on constate que pendant le Directoire (4 ans et demi) il y a eu une série de coups d’Etat</w:t>
      </w:r>
      <w:r w:rsidR="00562F3E">
        <w:rPr>
          <w:rFonts w:ascii="Century Gothic" w:hAnsi="Century Gothic" w:cs="Papyrus"/>
        </w:rPr>
        <w:t xml:space="preserve"> de la part du Directoire Général envers l’une </w:t>
      </w:r>
      <w:proofErr w:type="gramStart"/>
      <w:r w:rsidR="00562F3E">
        <w:rPr>
          <w:rFonts w:ascii="Century Gothic" w:hAnsi="Century Gothic" w:cs="Papyrus"/>
        </w:rPr>
        <w:t>des assemblée</w:t>
      </w:r>
      <w:proofErr w:type="gramEnd"/>
      <w:r w:rsidR="00562F3E">
        <w:rPr>
          <w:rFonts w:ascii="Century Gothic" w:hAnsi="Century Gothic" w:cs="Papyrus"/>
        </w:rPr>
        <w:t xml:space="preserve"> du corps législatif.</w:t>
      </w:r>
    </w:p>
    <w:p w14:paraId="23E73D44" w14:textId="77777777" w:rsidR="00007E43" w:rsidRDefault="00007E43" w:rsidP="00B94347">
      <w:pPr>
        <w:rPr>
          <w:rFonts w:ascii="Century Gothic" w:hAnsi="Century Gothic" w:cs="Papyrus"/>
        </w:rPr>
      </w:pPr>
    </w:p>
    <w:p w14:paraId="79262D78" w14:textId="77777777" w:rsidR="00007E43" w:rsidRDefault="00007E43" w:rsidP="00B94347">
      <w:pPr>
        <w:rPr>
          <w:rFonts w:ascii="Century Gothic" w:hAnsi="Century Gothic" w:cs="Papyrus"/>
        </w:rPr>
      </w:pPr>
      <w:r>
        <w:rPr>
          <w:rFonts w:ascii="Century Gothic" w:hAnsi="Century Gothic" w:cs="Papyrus"/>
        </w:rPr>
        <w:t>Sieyès : il faut renverser cette Constitution par un coup d’Etat, pour mettre en place une nouvelle Constitution.</w:t>
      </w:r>
    </w:p>
    <w:p w14:paraId="48AB57A5" w14:textId="77777777" w:rsidR="00007E43" w:rsidRDefault="00007E43" w:rsidP="00B94347">
      <w:pPr>
        <w:rPr>
          <w:rFonts w:ascii="Century Gothic" w:hAnsi="Century Gothic" w:cs="Papyrus"/>
        </w:rPr>
      </w:pPr>
      <w:r w:rsidRPr="00007E43">
        <w:rPr>
          <w:rFonts w:ascii="Century Gothic" w:hAnsi="Century Gothic" w:cs="Papyrus"/>
        </w:rPr>
        <w:sym w:font="Wingdings" w:char="F0E0"/>
      </w:r>
      <w:r>
        <w:rPr>
          <w:rFonts w:ascii="Century Gothic" w:hAnsi="Century Gothic" w:cs="Papyrus"/>
        </w:rPr>
        <w:t xml:space="preserve"> Il fait appel au général Bonaparte : il est jacobin, il a aussi un frère qui fait une carrière politique et qui est président du Conseil des 500, atout majeur pour un coup d’Etat. </w:t>
      </w:r>
    </w:p>
    <w:p w14:paraId="704E22F0" w14:textId="77777777" w:rsidR="00007E43" w:rsidRDefault="00007E43" w:rsidP="00B94347">
      <w:pPr>
        <w:rPr>
          <w:rFonts w:ascii="Century Gothic" w:hAnsi="Century Gothic" w:cs="Papyrus"/>
        </w:rPr>
      </w:pPr>
    </w:p>
    <w:p w14:paraId="009F54C4" w14:textId="77777777" w:rsidR="00007E43" w:rsidRDefault="00007E43" w:rsidP="00B94347">
      <w:pPr>
        <w:rPr>
          <w:rFonts w:ascii="Century Gothic" w:hAnsi="Century Gothic" w:cs="Papyrus"/>
        </w:rPr>
      </w:pPr>
      <w:r>
        <w:rPr>
          <w:rFonts w:ascii="Century Gothic" w:hAnsi="Century Gothic" w:cs="Papyrus"/>
        </w:rPr>
        <w:t>18 Brumaire An VIII : Coup d’Etat.</w:t>
      </w:r>
    </w:p>
    <w:p w14:paraId="7B83952D" w14:textId="77777777" w:rsidR="00007E43" w:rsidRDefault="00007E43" w:rsidP="00B94347">
      <w:pPr>
        <w:rPr>
          <w:rFonts w:ascii="Century Gothic" w:hAnsi="Century Gothic" w:cs="Papyrus"/>
        </w:rPr>
      </w:pPr>
      <w:r w:rsidRPr="00007E43">
        <w:rPr>
          <w:rFonts w:ascii="Century Gothic" w:hAnsi="Century Gothic" w:cs="Papyrus"/>
        </w:rPr>
        <w:sym w:font="Wingdings" w:char="F0E0"/>
      </w:r>
      <w:r>
        <w:rPr>
          <w:rFonts w:ascii="Century Gothic" w:hAnsi="Century Gothic" w:cs="Papyrus"/>
        </w:rPr>
        <w:t xml:space="preserve"> Bonaparte, étant au pouvoir, impose une Constitution </w:t>
      </w:r>
      <w:r w:rsidR="00347E82">
        <w:rPr>
          <w:rFonts w:ascii="Century Gothic" w:hAnsi="Century Gothic" w:cs="Papyrus"/>
        </w:rPr>
        <w:t>à la va-vite.</w:t>
      </w:r>
    </w:p>
    <w:p w14:paraId="01FEE579" w14:textId="77777777" w:rsidR="00347E82" w:rsidRDefault="00347E82" w:rsidP="00B94347">
      <w:pPr>
        <w:rPr>
          <w:rFonts w:ascii="Century Gothic" w:hAnsi="Century Gothic" w:cs="Papyrus"/>
        </w:rPr>
      </w:pPr>
    </w:p>
    <w:p w14:paraId="2AB61738" w14:textId="77777777" w:rsidR="00347E82" w:rsidRPr="00775357" w:rsidRDefault="00347E82" w:rsidP="00347E82">
      <w:pPr>
        <w:pStyle w:val="Paragraphedeliste"/>
        <w:numPr>
          <w:ilvl w:val="0"/>
          <w:numId w:val="57"/>
        </w:numPr>
        <w:rPr>
          <w:rFonts w:ascii="Century Gothic" w:hAnsi="Century Gothic" w:cs="Papyrus"/>
          <w:b/>
          <w:color w:val="8064A2" w:themeColor="accent4"/>
        </w:rPr>
      </w:pPr>
      <w:r w:rsidRPr="00775357">
        <w:rPr>
          <w:rFonts w:ascii="Century Gothic" w:hAnsi="Century Gothic" w:cs="Papyrus"/>
          <w:b/>
          <w:color w:val="8064A2" w:themeColor="accent4"/>
        </w:rPr>
        <w:t>Constitution de l’an VIII :</w:t>
      </w:r>
    </w:p>
    <w:p w14:paraId="26A58508" w14:textId="77777777" w:rsidR="00347E82" w:rsidRDefault="00347E82" w:rsidP="00347E82">
      <w:pPr>
        <w:rPr>
          <w:rFonts w:ascii="Century Gothic" w:hAnsi="Century Gothic" w:cs="Papyrus"/>
        </w:rPr>
      </w:pPr>
    </w:p>
    <w:p w14:paraId="36ED4B8A" w14:textId="77777777" w:rsidR="00347E82" w:rsidRDefault="000A25EE" w:rsidP="000A25EE">
      <w:pPr>
        <w:jc w:val="center"/>
        <w:rPr>
          <w:rFonts w:ascii="Century Gothic" w:hAnsi="Century Gothic" w:cs="Papyrus"/>
        </w:rPr>
      </w:pPr>
      <w:r>
        <w:rPr>
          <w:rFonts w:ascii="Century Gothic" w:hAnsi="Century Gothic" w:cs="Papyrus"/>
          <w:noProof/>
        </w:rPr>
        <w:drawing>
          <wp:inline distT="0" distB="0" distL="0" distR="0" wp14:anchorId="58CB81FC" wp14:editId="124697FC">
            <wp:extent cx="4569921" cy="3465044"/>
            <wp:effectExtent l="0" t="0" r="2540" b="0"/>
            <wp:docPr id="3" name="Image 3" descr="Macintosh HD:Users:Antoine:Desktop:Capture d’écran 2011-11-14 à 10.37.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Antoine:Desktop:Capture d’écran 2011-11-14 à 10.37.17.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71723" cy="3466410"/>
                    </a:xfrm>
                    <a:prstGeom prst="rect">
                      <a:avLst/>
                    </a:prstGeom>
                    <a:noFill/>
                    <a:ln>
                      <a:noFill/>
                    </a:ln>
                  </pic:spPr>
                </pic:pic>
              </a:graphicData>
            </a:graphic>
          </wp:inline>
        </w:drawing>
      </w:r>
    </w:p>
    <w:p w14:paraId="4877B97C" w14:textId="77777777" w:rsidR="00347E82" w:rsidRDefault="000A25EE" w:rsidP="00347E82">
      <w:pPr>
        <w:pStyle w:val="Paragraphedeliste"/>
        <w:numPr>
          <w:ilvl w:val="0"/>
          <w:numId w:val="57"/>
        </w:numPr>
        <w:rPr>
          <w:rFonts w:ascii="Century Gothic" w:hAnsi="Century Gothic" w:cs="Papyrus"/>
        </w:rPr>
      </w:pPr>
      <w:r>
        <w:rPr>
          <w:rFonts w:ascii="Century Gothic" w:hAnsi="Century Gothic" w:cs="Papyrus"/>
        </w:rPr>
        <w:t>On revient à</w:t>
      </w:r>
      <w:r w:rsidR="00347E82">
        <w:rPr>
          <w:rFonts w:ascii="Century Gothic" w:hAnsi="Century Gothic" w:cs="Papyrus"/>
        </w:rPr>
        <w:t xml:space="preserve"> une administration professionnelle hiérarchiquement du chef de l’Etat.</w:t>
      </w:r>
    </w:p>
    <w:p w14:paraId="3413A769" w14:textId="77777777" w:rsidR="00347E82" w:rsidRDefault="00347E82" w:rsidP="00347E82">
      <w:pPr>
        <w:pStyle w:val="Paragraphedeliste"/>
        <w:numPr>
          <w:ilvl w:val="0"/>
          <w:numId w:val="57"/>
        </w:numPr>
        <w:rPr>
          <w:rFonts w:ascii="Century Gothic" w:hAnsi="Century Gothic" w:cs="Papyrus"/>
        </w:rPr>
      </w:pPr>
      <w:r>
        <w:rPr>
          <w:rFonts w:ascii="Century Gothic" w:hAnsi="Century Gothic" w:cs="Papyrus"/>
        </w:rPr>
        <w:t xml:space="preserve">L’exécutif est là pour diriger l’administration et pour gouverner le pays : c’est un pouvoir gouvernemental. </w:t>
      </w:r>
    </w:p>
    <w:p w14:paraId="710A270E" w14:textId="77777777" w:rsidR="00347E82" w:rsidRDefault="00347E82" w:rsidP="00347E82">
      <w:pPr>
        <w:pStyle w:val="Paragraphedeliste"/>
        <w:numPr>
          <w:ilvl w:val="0"/>
          <w:numId w:val="57"/>
        </w:numPr>
        <w:rPr>
          <w:rFonts w:ascii="Century Gothic" w:hAnsi="Century Gothic" w:cs="Papyrus"/>
        </w:rPr>
      </w:pPr>
      <w:r>
        <w:rPr>
          <w:rFonts w:ascii="Century Gothic" w:hAnsi="Century Gothic" w:cs="Papyrus"/>
        </w:rPr>
        <w:t xml:space="preserve">La représentation nationale se retrouve éclatée, puisqu’on a deux assemblées législatives qui participent à la fonction législative. </w:t>
      </w:r>
    </w:p>
    <w:p w14:paraId="2D8941F8" w14:textId="77777777" w:rsidR="00347E82" w:rsidRDefault="00347E82" w:rsidP="00347E82">
      <w:pPr>
        <w:pStyle w:val="Paragraphedeliste"/>
        <w:numPr>
          <w:ilvl w:val="0"/>
          <w:numId w:val="57"/>
        </w:numPr>
        <w:rPr>
          <w:rFonts w:ascii="Century Gothic" w:hAnsi="Century Gothic" w:cs="Papyrus"/>
        </w:rPr>
      </w:pPr>
      <w:r>
        <w:rPr>
          <w:rFonts w:ascii="Century Gothic" w:hAnsi="Century Gothic" w:cs="Papyrus"/>
        </w:rPr>
        <w:t>Le seul qui est libre de proposer une loi est le 1</w:t>
      </w:r>
      <w:r w:rsidRPr="00347E82">
        <w:rPr>
          <w:rFonts w:ascii="Century Gothic" w:hAnsi="Century Gothic" w:cs="Papyrus"/>
          <w:vertAlign w:val="superscript"/>
        </w:rPr>
        <w:t>er</w:t>
      </w:r>
      <w:r>
        <w:rPr>
          <w:rFonts w:ascii="Century Gothic" w:hAnsi="Century Gothic" w:cs="Papyrus"/>
        </w:rPr>
        <w:t xml:space="preserve"> Consul, qui est envoyé au Tribunat (qui discute et débat) et le corps législatif dit oui, ou non.</w:t>
      </w:r>
    </w:p>
    <w:p w14:paraId="05B48091" w14:textId="77777777" w:rsidR="00347E82" w:rsidRDefault="00347E82" w:rsidP="00347E82">
      <w:pPr>
        <w:pStyle w:val="Paragraphedeliste"/>
        <w:numPr>
          <w:ilvl w:val="0"/>
          <w:numId w:val="57"/>
        </w:numPr>
        <w:rPr>
          <w:rFonts w:ascii="Century Gothic" w:hAnsi="Century Gothic" w:cs="Papyrus"/>
        </w:rPr>
      </w:pPr>
      <w:r>
        <w:rPr>
          <w:rFonts w:ascii="Century Gothic" w:hAnsi="Century Gothic" w:cs="Papyrus"/>
        </w:rPr>
        <w:t xml:space="preserve">Le mode de désignation des consuls : les citoyens élisent une liste de confiance communale, puis départementale, puis régionale, et le Sénat conservateur va choisir parmi ces listes les personnes de confiance. </w:t>
      </w:r>
    </w:p>
    <w:p w14:paraId="78B4FA5D" w14:textId="77777777" w:rsidR="00347E82" w:rsidRDefault="00347E82" w:rsidP="00347E82">
      <w:pPr>
        <w:pStyle w:val="Paragraphedeliste"/>
        <w:numPr>
          <w:ilvl w:val="0"/>
          <w:numId w:val="57"/>
        </w:numPr>
        <w:rPr>
          <w:rFonts w:ascii="Century Gothic" w:hAnsi="Century Gothic" w:cs="Papyrus"/>
        </w:rPr>
      </w:pPr>
      <w:r>
        <w:rPr>
          <w:rFonts w:ascii="Century Gothic" w:hAnsi="Century Gothic" w:cs="Papyrus"/>
        </w:rPr>
        <w:t>Le Sénat Conservateur est l’organe qui va stabiliser le régime : car c’est lui qui choisit tous les dirigeants du pays, et il a la possibilité de faire des contrôles de constitutionnalité des lois.</w:t>
      </w:r>
    </w:p>
    <w:p w14:paraId="51F5AAC2" w14:textId="77777777" w:rsidR="00007E43" w:rsidRPr="000A09A5" w:rsidRDefault="000A09A5" w:rsidP="00B94347">
      <w:pPr>
        <w:pStyle w:val="Paragraphedeliste"/>
        <w:numPr>
          <w:ilvl w:val="0"/>
          <w:numId w:val="57"/>
        </w:numPr>
        <w:rPr>
          <w:rFonts w:ascii="Century Gothic" w:hAnsi="Century Gothic" w:cs="Papyrus"/>
        </w:rPr>
      </w:pPr>
      <w:r>
        <w:rPr>
          <w:rFonts w:ascii="Century Gothic" w:hAnsi="Century Gothic" w:cs="Papyrus"/>
        </w:rPr>
        <w:t xml:space="preserve">Le Consulat </w:t>
      </w:r>
      <w:proofErr w:type="gramStart"/>
      <w:r>
        <w:rPr>
          <w:rFonts w:ascii="Century Gothic" w:hAnsi="Century Gothic" w:cs="Papyrus"/>
        </w:rPr>
        <w:t>à</w:t>
      </w:r>
      <w:proofErr w:type="gramEnd"/>
      <w:r>
        <w:rPr>
          <w:rFonts w:ascii="Century Gothic" w:hAnsi="Century Gothic" w:cs="Papyrus"/>
        </w:rPr>
        <w:t xml:space="preserve"> fait que la France s’est « remise en route » économiquement, d’où son succès. </w:t>
      </w:r>
    </w:p>
    <w:p w14:paraId="58A4C0BF" w14:textId="77777777" w:rsidR="00007E43" w:rsidRDefault="00007E43" w:rsidP="00B94347">
      <w:pPr>
        <w:rPr>
          <w:rFonts w:ascii="Century Gothic" w:hAnsi="Century Gothic" w:cs="Papyrus"/>
        </w:rPr>
      </w:pPr>
    </w:p>
    <w:p w14:paraId="43834B49" w14:textId="77777777" w:rsidR="000A09A5" w:rsidRPr="00007E43" w:rsidRDefault="000A09A5" w:rsidP="00B94347">
      <w:pPr>
        <w:rPr>
          <w:rFonts w:ascii="Century Gothic" w:hAnsi="Century Gothic" w:cs="Papyrus"/>
        </w:rPr>
      </w:pPr>
    </w:p>
    <w:p w14:paraId="1EEBF894" w14:textId="77777777" w:rsidR="00007E43" w:rsidRPr="00775357" w:rsidRDefault="000A09A5" w:rsidP="000A09A5">
      <w:pPr>
        <w:pStyle w:val="Paragraphedeliste"/>
        <w:numPr>
          <w:ilvl w:val="0"/>
          <w:numId w:val="57"/>
        </w:numPr>
        <w:rPr>
          <w:rFonts w:ascii="Century Gothic" w:hAnsi="Century Gothic" w:cs="Papyrus"/>
          <w:b/>
          <w:color w:val="8064A2" w:themeColor="accent4"/>
        </w:rPr>
      </w:pPr>
      <w:r w:rsidRPr="00775357">
        <w:rPr>
          <w:rFonts w:ascii="Century Gothic" w:hAnsi="Century Gothic" w:cs="Papyrus"/>
          <w:b/>
          <w:color w:val="8064A2" w:themeColor="accent4"/>
        </w:rPr>
        <w:t>Constitution du Premier Empire (1804) :</w:t>
      </w:r>
    </w:p>
    <w:p w14:paraId="5DABFD10" w14:textId="77777777" w:rsidR="000A09A5" w:rsidRPr="000A09A5" w:rsidRDefault="000A09A5" w:rsidP="000A09A5">
      <w:pPr>
        <w:rPr>
          <w:rFonts w:ascii="Century Gothic" w:hAnsi="Century Gothic" w:cs="Papyrus"/>
        </w:rPr>
      </w:pPr>
    </w:p>
    <w:p w14:paraId="2A182A9A" w14:textId="77777777" w:rsidR="000A09A5" w:rsidRDefault="000A09A5" w:rsidP="000A09A5">
      <w:pPr>
        <w:rPr>
          <w:rFonts w:ascii="Century Gothic" w:hAnsi="Century Gothic" w:cs="Papyrus"/>
        </w:rPr>
      </w:pPr>
      <w:r>
        <w:rPr>
          <w:rFonts w:ascii="Century Gothic" w:hAnsi="Century Gothic" w:cs="Papyrus"/>
        </w:rPr>
        <w:t>Cf. schéma 1</w:t>
      </w:r>
      <w:r w:rsidRPr="000A09A5">
        <w:rPr>
          <w:rFonts w:ascii="Century Gothic" w:hAnsi="Century Gothic" w:cs="Papyrus"/>
          <w:vertAlign w:val="superscript"/>
        </w:rPr>
        <w:t>er</w:t>
      </w:r>
      <w:r>
        <w:rPr>
          <w:rFonts w:ascii="Century Gothic" w:hAnsi="Century Gothic" w:cs="Papyrus"/>
        </w:rPr>
        <w:t xml:space="preserve"> empire sur UPJV.</w:t>
      </w:r>
    </w:p>
    <w:p w14:paraId="7C271CF9" w14:textId="77777777" w:rsidR="000A09A5" w:rsidRDefault="000A09A5" w:rsidP="000A09A5">
      <w:pPr>
        <w:rPr>
          <w:rFonts w:ascii="Century Gothic" w:hAnsi="Century Gothic" w:cs="Papyrus"/>
        </w:rPr>
      </w:pPr>
    </w:p>
    <w:p w14:paraId="038F8428" w14:textId="77777777" w:rsidR="000A09A5" w:rsidRDefault="000A09A5" w:rsidP="000A09A5">
      <w:pPr>
        <w:pStyle w:val="Paragraphedeliste"/>
        <w:numPr>
          <w:ilvl w:val="0"/>
          <w:numId w:val="58"/>
        </w:numPr>
        <w:rPr>
          <w:rFonts w:ascii="Century Gothic" w:hAnsi="Century Gothic" w:cs="Papyrus"/>
        </w:rPr>
      </w:pPr>
      <w:r>
        <w:rPr>
          <w:rFonts w:ascii="Century Gothic" w:hAnsi="Century Gothic" w:cs="Papyrus"/>
        </w:rPr>
        <w:t>1814 : chute de l’Empire :</w:t>
      </w:r>
    </w:p>
    <w:p w14:paraId="33CDA436" w14:textId="77777777" w:rsidR="000A09A5" w:rsidRDefault="000A09A5" w:rsidP="000A09A5">
      <w:pPr>
        <w:pStyle w:val="Paragraphedeliste"/>
        <w:numPr>
          <w:ilvl w:val="2"/>
          <w:numId w:val="58"/>
        </w:numPr>
        <w:rPr>
          <w:rFonts w:ascii="Century Gothic" w:hAnsi="Century Gothic" w:cs="Papyrus"/>
        </w:rPr>
      </w:pPr>
      <w:r>
        <w:rPr>
          <w:rFonts w:ascii="Century Gothic" w:hAnsi="Century Gothic" w:cs="Papyrus"/>
        </w:rPr>
        <w:t>on laisse les français décider ?</w:t>
      </w:r>
    </w:p>
    <w:p w14:paraId="73216F80" w14:textId="77777777" w:rsidR="000A09A5" w:rsidRDefault="000A09A5" w:rsidP="000A09A5">
      <w:pPr>
        <w:pStyle w:val="Paragraphedeliste"/>
        <w:numPr>
          <w:ilvl w:val="2"/>
          <w:numId w:val="58"/>
        </w:numPr>
        <w:rPr>
          <w:rFonts w:ascii="Century Gothic" w:hAnsi="Century Gothic" w:cs="Papyrus"/>
        </w:rPr>
      </w:pPr>
      <w:r>
        <w:rPr>
          <w:rFonts w:ascii="Century Gothic" w:hAnsi="Century Gothic" w:cs="Papyrus"/>
        </w:rPr>
        <w:t>on laisse Napoléon sur le trône ?</w:t>
      </w:r>
    </w:p>
    <w:p w14:paraId="64BF7111" w14:textId="77777777" w:rsidR="000A09A5" w:rsidRDefault="000A09A5" w:rsidP="000A09A5">
      <w:pPr>
        <w:pStyle w:val="Paragraphedeliste"/>
        <w:numPr>
          <w:ilvl w:val="2"/>
          <w:numId w:val="58"/>
        </w:numPr>
        <w:rPr>
          <w:rFonts w:ascii="Century Gothic" w:hAnsi="Century Gothic" w:cs="Papyrus"/>
        </w:rPr>
      </w:pPr>
      <w:r>
        <w:rPr>
          <w:rFonts w:ascii="Century Gothic" w:hAnsi="Century Gothic" w:cs="Papyrus"/>
        </w:rPr>
        <w:t>on cherche qui est le Roi de France par la loi salique d’avant 1789 ?</w:t>
      </w:r>
    </w:p>
    <w:p w14:paraId="1F6184DA" w14:textId="77777777" w:rsidR="000A09A5" w:rsidRDefault="000A09A5" w:rsidP="000A09A5">
      <w:pPr>
        <w:pStyle w:val="Paragraphedeliste"/>
        <w:ind w:left="2160"/>
        <w:rPr>
          <w:rFonts w:ascii="Century Gothic" w:hAnsi="Century Gothic" w:cs="Papyrus"/>
        </w:rPr>
      </w:pPr>
      <w:r w:rsidRPr="000A09A5">
        <w:rPr>
          <w:rFonts w:ascii="Century Gothic" w:hAnsi="Century Gothic" w:cs="Papyrus"/>
        </w:rPr>
        <w:sym w:font="Wingdings" w:char="F0E0"/>
      </w:r>
      <w:r>
        <w:rPr>
          <w:rFonts w:ascii="Century Gothic" w:hAnsi="Century Gothic" w:cs="Papyrus"/>
        </w:rPr>
        <w:t xml:space="preserve"> On voit que le Roi de France, c’est le frère de Louis XVI, qui va décider de s’appeler Louis XVIII. </w:t>
      </w:r>
    </w:p>
    <w:p w14:paraId="7B325358" w14:textId="77777777" w:rsidR="000A09A5" w:rsidRPr="00775357" w:rsidRDefault="00FA42A5" w:rsidP="00FA42A5">
      <w:pPr>
        <w:pStyle w:val="Paragraphedeliste"/>
        <w:numPr>
          <w:ilvl w:val="0"/>
          <w:numId w:val="58"/>
        </w:numPr>
        <w:rPr>
          <w:rFonts w:ascii="Century Gothic" w:hAnsi="Century Gothic" w:cs="Papyrus"/>
          <w:b/>
          <w:color w:val="8064A2" w:themeColor="accent4"/>
          <w:u w:val="single"/>
        </w:rPr>
      </w:pPr>
      <w:r w:rsidRPr="00775357">
        <w:rPr>
          <w:rFonts w:ascii="Century Gothic" w:hAnsi="Century Gothic" w:cs="Papyrus"/>
          <w:b/>
          <w:color w:val="8064A2" w:themeColor="accent4"/>
          <w:u w:val="single"/>
        </w:rPr>
        <w:t>Charte Constitutionnelle de 1814 (Restauration) :</w:t>
      </w:r>
    </w:p>
    <w:p w14:paraId="54B440FE" w14:textId="77777777" w:rsidR="00DB4306" w:rsidRPr="00DB4306" w:rsidRDefault="00DB4306" w:rsidP="00DB4306">
      <w:pPr>
        <w:pStyle w:val="Paragraphedeliste"/>
        <w:rPr>
          <w:rFonts w:ascii="Century Gothic" w:hAnsi="Century Gothic" w:cs="Papyrus"/>
          <w:b/>
        </w:rPr>
      </w:pPr>
    </w:p>
    <w:p w14:paraId="222E2B04" w14:textId="77777777" w:rsidR="00FA42A5" w:rsidRDefault="00FA42A5" w:rsidP="00FA42A5">
      <w:pPr>
        <w:pStyle w:val="Paragraphedeliste"/>
        <w:numPr>
          <w:ilvl w:val="2"/>
          <w:numId w:val="58"/>
        </w:numPr>
        <w:rPr>
          <w:rFonts w:ascii="Century Gothic" w:hAnsi="Century Gothic" w:cs="Papyrus"/>
        </w:rPr>
      </w:pPr>
      <w:r>
        <w:rPr>
          <w:rFonts w:ascii="Century Gothic" w:hAnsi="Century Gothic" w:cs="Papyrus"/>
        </w:rPr>
        <w:t>Louis XVIII clôt la parenthèse révolutionnaire pour revenir à la monarchie. Mais cette Charte ne correspond pas vraiment à la « vraie » monarchie de l’Ancien Régime. Louis XVIII va donc mettre une Constitution moderne afin de constitutionnaliser le pays.</w:t>
      </w:r>
    </w:p>
    <w:p w14:paraId="6034EAA7" w14:textId="77777777" w:rsidR="00FA42A5" w:rsidRDefault="00FA42A5" w:rsidP="00FA42A5">
      <w:pPr>
        <w:pStyle w:val="Paragraphedeliste"/>
        <w:numPr>
          <w:ilvl w:val="2"/>
          <w:numId w:val="58"/>
        </w:numPr>
        <w:rPr>
          <w:rFonts w:ascii="Century Gothic" w:hAnsi="Century Gothic" w:cs="Papyrus"/>
        </w:rPr>
      </w:pPr>
      <w:r>
        <w:rPr>
          <w:rFonts w:ascii="Century Gothic" w:hAnsi="Century Gothic" w:cs="Papyrus"/>
        </w:rPr>
        <w:t xml:space="preserve">Ambiguïté : discours de restauration, mais réalités plus modernes ; donc il y a des tensions au sein de la vie politique. </w:t>
      </w:r>
    </w:p>
    <w:p w14:paraId="691AFD54" w14:textId="77777777" w:rsidR="00FA42A5" w:rsidRDefault="00FA42A5" w:rsidP="00FA42A5">
      <w:pPr>
        <w:pStyle w:val="Paragraphedeliste"/>
        <w:numPr>
          <w:ilvl w:val="2"/>
          <w:numId w:val="58"/>
        </w:numPr>
        <w:rPr>
          <w:rFonts w:ascii="Century Gothic" w:hAnsi="Century Gothic" w:cs="Papyrus"/>
        </w:rPr>
      </w:pPr>
      <w:r>
        <w:rPr>
          <w:rFonts w:ascii="Century Gothic" w:hAnsi="Century Gothic" w:cs="Papyrus"/>
        </w:rPr>
        <w:t>Constitution de 1814 : énorme influence dans la vie constitutionnelle de notre pays. On y retrouve des éléments familiers du modèle britannique :</w:t>
      </w:r>
    </w:p>
    <w:p w14:paraId="4B757899" w14:textId="77777777" w:rsidR="00FA42A5" w:rsidRDefault="00FA42A5" w:rsidP="00FA42A5">
      <w:pPr>
        <w:pStyle w:val="Paragraphedeliste"/>
        <w:numPr>
          <w:ilvl w:val="4"/>
          <w:numId w:val="58"/>
        </w:numPr>
        <w:rPr>
          <w:rFonts w:ascii="Century Gothic" w:hAnsi="Century Gothic" w:cs="Papyrus"/>
        </w:rPr>
      </w:pPr>
      <w:r>
        <w:rPr>
          <w:rFonts w:ascii="Century Gothic" w:hAnsi="Century Gothic" w:cs="Papyrus"/>
        </w:rPr>
        <w:t>Parlement bicaméral (chambre des députes et chambres des pairs)</w:t>
      </w:r>
    </w:p>
    <w:p w14:paraId="74A073CC" w14:textId="77777777" w:rsidR="00FA42A5" w:rsidRDefault="00FA42A5" w:rsidP="00FA42A5">
      <w:pPr>
        <w:pStyle w:val="Paragraphedeliste"/>
        <w:numPr>
          <w:ilvl w:val="4"/>
          <w:numId w:val="58"/>
        </w:numPr>
        <w:rPr>
          <w:rFonts w:ascii="Century Gothic" w:hAnsi="Century Gothic" w:cs="Papyrus"/>
        </w:rPr>
      </w:pPr>
      <w:r>
        <w:rPr>
          <w:rFonts w:ascii="Century Gothic" w:hAnsi="Century Gothic" w:cs="Papyrus"/>
        </w:rPr>
        <w:t>Roi, qui peut dissoudre la chambre des députes et nomme des pairs dans la chambre des pairs, nomme et révoque des ministres.</w:t>
      </w:r>
    </w:p>
    <w:p w14:paraId="4A8760BB" w14:textId="77777777" w:rsidR="000C6291" w:rsidRPr="00FA42A5" w:rsidRDefault="000C6291" w:rsidP="00FA42A5">
      <w:pPr>
        <w:pStyle w:val="Paragraphedeliste"/>
        <w:numPr>
          <w:ilvl w:val="4"/>
          <w:numId w:val="58"/>
        </w:numPr>
        <w:rPr>
          <w:rFonts w:ascii="Century Gothic" w:hAnsi="Century Gothic" w:cs="Papyrus"/>
        </w:rPr>
      </w:pPr>
      <w:r>
        <w:rPr>
          <w:rFonts w:ascii="Century Gothic" w:hAnsi="Century Gothic" w:cs="Papyrus"/>
        </w:rPr>
        <w:t>Adoption des lois par le Parlement sous l’influence du Roi.</w:t>
      </w:r>
    </w:p>
    <w:p w14:paraId="4696B715" w14:textId="77777777" w:rsidR="000A09A5" w:rsidRPr="000A09A5" w:rsidRDefault="000A09A5" w:rsidP="000A09A5">
      <w:pPr>
        <w:rPr>
          <w:rFonts w:ascii="Century Gothic" w:hAnsi="Century Gothic" w:cs="Papyrus"/>
        </w:rPr>
      </w:pPr>
    </w:p>
    <w:p w14:paraId="1EFA6F9B" w14:textId="77777777" w:rsidR="00007E43" w:rsidRDefault="000C6291" w:rsidP="00B94347">
      <w:pPr>
        <w:rPr>
          <w:rFonts w:ascii="Century Gothic" w:hAnsi="Century Gothic" w:cs="Papyrus"/>
        </w:rPr>
      </w:pPr>
      <w:r w:rsidRPr="000C6291">
        <w:rPr>
          <w:rFonts w:ascii="Century Gothic" w:hAnsi="Century Gothic" w:cs="Papyrus"/>
          <w:u w:val="single"/>
        </w:rPr>
        <w:t>NB :</w:t>
      </w:r>
      <w:r>
        <w:rPr>
          <w:rFonts w:ascii="Century Gothic" w:hAnsi="Century Gothic" w:cs="Papyrus"/>
        </w:rPr>
        <w:t xml:space="preserve"> Cette proximité du système britannique n’est pas un hasard : Louis XVIII a été exilé en Grande-Bretagne et son entourage est composé d’exilés ayant vécu en GB. Le système britannique s’est construit de façon coutumière pendant la seconde moitié du XVIII</w:t>
      </w:r>
      <w:r w:rsidRPr="000C6291">
        <w:rPr>
          <w:rFonts w:ascii="Century Gothic" w:hAnsi="Century Gothic" w:cs="Papyrus"/>
          <w:vertAlign w:val="superscript"/>
        </w:rPr>
        <w:t>ème</w:t>
      </w:r>
      <w:r>
        <w:rPr>
          <w:rFonts w:ascii="Century Gothic" w:hAnsi="Century Gothic" w:cs="Papyrus"/>
        </w:rPr>
        <w:t xml:space="preserve"> siècle.</w:t>
      </w:r>
    </w:p>
    <w:p w14:paraId="08985206" w14:textId="77777777" w:rsidR="000C6291" w:rsidRDefault="000C6291" w:rsidP="00B94347">
      <w:pPr>
        <w:rPr>
          <w:rFonts w:ascii="Century Gothic" w:hAnsi="Century Gothic" w:cs="Papyrus"/>
        </w:rPr>
      </w:pPr>
    </w:p>
    <w:p w14:paraId="568F52F2" w14:textId="77777777" w:rsidR="000C6291" w:rsidRDefault="000C6291" w:rsidP="00B94347">
      <w:pPr>
        <w:rPr>
          <w:rFonts w:ascii="Century Gothic" w:hAnsi="Century Gothic" w:cs="Papyrus"/>
        </w:rPr>
      </w:pPr>
      <w:r>
        <w:rPr>
          <w:rFonts w:ascii="Century Gothic" w:hAnsi="Century Gothic" w:cs="Papyrus"/>
        </w:rPr>
        <w:t>On remarque également qu’il y a des différences importantes entre la Charte de 1814 et le système parlementaire britannique.</w:t>
      </w:r>
    </w:p>
    <w:p w14:paraId="536DF28B" w14:textId="77777777" w:rsidR="000C6291" w:rsidRDefault="000C6291" w:rsidP="00B94347">
      <w:pPr>
        <w:rPr>
          <w:rFonts w:ascii="Century Gothic" w:hAnsi="Century Gothic" w:cs="Papyrus"/>
        </w:rPr>
      </w:pPr>
      <w:r w:rsidRPr="000C6291">
        <w:rPr>
          <w:rFonts w:ascii="Century Gothic" w:hAnsi="Century Gothic" w:cs="Papyrus"/>
          <w:u w:val="single"/>
        </w:rPr>
        <w:t>Ex </w:t>
      </w:r>
      <w:r>
        <w:rPr>
          <w:rFonts w:ascii="Century Gothic" w:hAnsi="Century Gothic" w:cs="Papyrus"/>
        </w:rPr>
        <w:t xml:space="preserve">: La Chambre des Communes peut censurer le gouvernement, et le gouvernement est moteur dans l’initiative de la loi et du pouvoir exécutif. </w:t>
      </w:r>
    </w:p>
    <w:p w14:paraId="3BFE962A" w14:textId="77777777" w:rsidR="00007E43" w:rsidRDefault="00007E43" w:rsidP="00B94347">
      <w:pPr>
        <w:rPr>
          <w:rFonts w:ascii="Century Gothic" w:hAnsi="Century Gothic" w:cs="Papyrus"/>
        </w:rPr>
      </w:pPr>
    </w:p>
    <w:p w14:paraId="30D390AA" w14:textId="77777777" w:rsidR="00007E43" w:rsidRDefault="00007E43" w:rsidP="00B94347">
      <w:pPr>
        <w:rPr>
          <w:rFonts w:ascii="Century Gothic" w:hAnsi="Century Gothic" w:cs="Papyrus"/>
        </w:rPr>
      </w:pPr>
    </w:p>
    <w:p w14:paraId="3F61A792" w14:textId="77777777" w:rsidR="000C6291" w:rsidRDefault="000C6291" w:rsidP="00B94347">
      <w:pPr>
        <w:rPr>
          <w:rFonts w:ascii="Century Gothic" w:hAnsi="Century Gothic" w:cs="Papyrus"/>
        </w:rPr>
      </w:pPr>
      <w:r>
        <w:rPr>
          <w:rFonts w:ascii="Century Gothic" w:hAnsi="Century Gothic" w:cs="Papyrus"/>
        </w:rPr>
        <w:t>Aussi, comment peut-on articuler la légitimité royale incarnée dans le Roi de France, et la légitimité nationale qui va s’exprimer par l’élection.</w:t>
      </w:r>
    </w:p>
    <w:p w14:paraId="20664F67" w14:textId="77777777" w:rsidR="000C6291" w:rsidRDefault="000C6291" w:rsidP="00B94347">
      <w:pPr>
        <w:rPr>
          <w:rFonts w:ascii="Century Gothic" w:hAnsi="Century Gothic" w:cs="Papyrus"/>
        </w:rPr>
      </w:pPr>
      <w:r>
        <w:rPr>
          <w:rFonts w:ascii="Century Gothic" w:hAnsi="Century Gothic" w:cs="Papyrus"/>
        </w:rPr>
        <w:t>(cf. schéma : couleur blanche = Roi ; couleur bleue = nation).</w:t>
      </w:r>
    </w:p>
    <w:p w14:paraId="1000E136" w14:textId="77777777" w:rsidR="000C6291" w:rsidRDefault="000C6291" w:rsidP="00B94347">
      <w:pPr>
        <w:rPr>
          <w:rFonts w:ascii="Century Gothic" w:hAnsi="Century Gothic" w:cs="Papyrus"/>
        </w:rPr>
      </w:pPr>
    </w:p>
    <w:p w14:paraId="0CCC9057" w14:textId="77777777" w:rsidR="00007E43" w:rsidRDefault="000C6291" w:rsidP="00B94347">
      <w:pPr>
        <w:rPr>
          <w:rFonts w:ascii="Century Gothic" w:hAnsi="Century Gothic" w:cs="Papyrus"/>
        </w:rPr>
      </w:pPr>
      <w:r>
        <w:rPr>
          <w:rFonts w:ascii="Century Gothic" w:hAnsi="Century Gothic" w:cs="Papyrus"/>
        </w:rPr>
        <w:t xml:space="preserve">Importance de la Charte de 1814 dans l’histoire constitutionnelle française : elle va permettre de roder la mécanique parlementaire ; </w:t>
      </w:r>
      <w:r w:rsidR="00BD6E29">
        <w:rPr>
          <w:rFonts w:ascii="Century Gothic" w:hAnsi="Century Gothic" w:cs="Papyrus"/>
        </w:rPr>
        <w:t xml:space="preserve">plagiat du système britannique et cela marche quand même en France. Cela va construire une sorte de référence d’idéal constitutionnel basé sur le système britannique. </w:t>
      </w:r>
    </w:p>
    <w:p w14:paraId="1ECA042B" w14:textId="77777777" w:rsidR="00BD6E29" w:rsidRDefault="00BD6E29" w:rsidP="00B94347">
      <w:pPr>
        <w:rPr>
          <w:rFonts w:ascii="Century Gothic" w:hAnsi="Century Gothic" w:cs="Papyrus"/>
        </w:rPr>
      </w:pPr>
    </w:p>
    <w:p w14:paraId="470E9FB1" w14:textId="77777777" w:rsidR="00BD6E29" w:rsidRDefault="00BD6E29" w:rsidP="00B94347">
      <w:pPr>
        <w:rPr>
          <w:rFonts w:ascii="Century Gothic" w:hAnsi="Century Gothic" w:cs="Papyrus"/>
        </w:rPr>
      </w:pPr>
      <w:r>
        <w:rPr>
          <w:rFonts w:ascii="Century Gothic" w:hAnsi="Century Gothic" w:cs="Papyrus"/>
        </w:rPr>
        <w:t>NB : Début de la Restauration : courant parlementariste (modernité de la Charte, avec gouvernement) et courant réactionnaire (retour à l’Ancien Régime).</w:t>
      </w:r>
    </w:p>
    <w:p w14:paraId="17111A60" w14:textId="77777777" w:rsidR="00007E43" w:rsidRDefault="00BD6E29" w:rsidP="00B94347">
      <w:pPr>
        <w:rPr>
          <w:rFonts w:ascii="Century Gothic" w:hAnsi="Century Gothic" w:cs="Papyrus"/>
        </w:rPr>
      </w:pPr>
      <w:r w:rsidRPr="00BD6E29">
        <w:rPr>
          <w:rFonts w:ascii="Century Gothic" w:hAnsi="Century Gothic" w:cs="Papyrus"/>
        </w:rPr>
        <w:sym w:font="Wingdings" w:char="F0E0"/>
      </w:r>
      <w:r>
        <w:rPr>
          <w:rFonts w:ascii="Century Gothic" w:hAnsi="Century Gothic" w:cs="Papyrus"/>
        </w:rPr>
        <w:t xml:space="preserve"> Louis XVIII était trop modéré et pas assez volontaire pour rétablir la noblesse et l’Ancien Régime : dissolution de l’Assemblée Nationale. </w:t>
      </w:r>
    </w:p>
    <w:p w14:paraId="062D9CE3" w14:textId="77777777" w:rsidR="00BD6E29" w:rsidRDefault="00BD6E29" w:rsidP="00B94347">
      <w:pPr>
        <w:rPr>
          <w:rFonts w:ascii="Century Gothic" w:hAnsi="Century Gothic" w:cs="Papyrus"/>
        </w:rPr>
      </w:pPr>
    </w:p>
    <w:p w14:paraId="1EE852EF" w14:textId="77777777" w:rsidR="00BD6E29" w:rsidRDefault="00BD6E29" w:rsidP="00B94347">
      <w:pPr>
        <w:rPr>
          <w:rFonts w:ascii="Century Gothic" w:hAnsi="Century Gothic" w:cs="Papyrus"/>
        </w:rPr>
      </w:pPr>
    </w:p>
    <w:p w14:paraId="51C26394" w14:textId="77777777" w:rsidR="00BD6E29" w:rsidRDefault="00BD6E29" w:rsidP="00B94347">
      <w:pPr>
        <w:rPr>
          <w:rFonts w:ascii="Century Gothic" w:hAnsi="Century Gothic" w:cs="Papyrus"/>
        </w:rPr>
      </w:pPr>
      <w:r>
        <w:rPr>
          <w:rFonts w:ascii="Century Gothic" w:hAnsi="Century Gothic" w:cs="Papyrus"/>
        </w:rPr>
        <w:t>1824 : Louis XVIII meurt : son frère Charles montre sur le trône.</w:t>
      </w:r>
    </w:p>
    <w:p w14:paraId="29730CEB" w14:textId="77777777" w:rsidR="00BD6E29" w:rsidRDefault="00BD6E29" w:rsidP="00B94347">
      <w:pPr>
        <w:rPr>
          <w:rFonts w:ascii="Century Gothic" w:hAnsi="Century Gothic" w:cs="Papyrus"/>
        </w:rPr>
      </w:pPr>
      <w:r w:rsidRPr="00BD6E29">
        <w:rPr>
          <w:rFonts w:ascii="Century Gothic" w:hAnsi="Century Gothic" w:cs="Papyrus"/>
        </w:rPr>
        <w:sym w:font="Wingdings" w:char="F0E0"/>
      </w:r>
      <w:r>
        <w:rPr>
          <w:rFonts w:ascii="Century Gothic" w:hAnsi="Century Gothic" w:cs="Papyrus"/>
        </w:rPr>
        <w:t xml:space="preserve"> Conception très monarchiste </w:t>
      </w:r>
      <w:r w:rsidR="00DD7BBF">
        <w:rPr>
          <w:rFonts w:ascii="Century Gothic" w:hAnsi="Century Gothic" w:cs="Papyrus"/>
        </w:rPr>
        <w:t>ce qui a crée des tensions avec la Chambre des Députés, que Charles X a cassé avec un pouvoir d’ordonnance (l’Ordonnance de St-Cloud).</w:t>
      </w:r>
    </w:p>
    <w:p w14:paraId="3DC35948" w14:textId="77777777" w:rsidR="00DD7BBF" w:rsidRDefault="00DD7BBF" w:rsidP="00B94347">
      <w:pPr>
        <w:rPr>
          <w:rFonts w:ascii="Century Gothic" w:hAnsi="Century Gothic" w:cs="Papyrus"/>
        </w:rPr>
      </w:pPr>
    </w:p>
    <w:p w14:paraId="0A44E4B1" w14:textId="77777777" w:rsidR="00007E43" w:rsidRDefault="00DD7BBF" w:rsidP="00B94347">
      <w:pPr>
        <w:rPr>
          <w:rFonts w:ascii="Century Gothic" w:hAnsi="Century Gothic" w:cs="Papyrus"/>
        </w:rPr>
      </w:pPr>
      <w:r w:rsidRPr="00DD7BBF">
        <w:rPr>
          <w:rFonts w:ascii="Century Gothic" w:hAnsi="Century Gothic" w:cs="Papyrus"/>
        </w:rPr>
        <w:sym w:font="Wingdings" w:char="F0E0"/>
      </w:r>
      <w:r>
        <w:rPr>
          <w:rFonts w:ascii="Century Gothic" w:hAnsi="Century Gothic" w:cs="Papyrus"/>
        </w:rPr>
        <w:t xml:space="preserve"> Révolution des Parisiens car le Roi porte atteinte à l’équilibre souveraineté nationale/royale : </w:t>
      </w:r>
      <w:r w:rsidRPr="00DD7BBF">
        <w:rPr>
          <w:rFonts w:ascii="Century Gothic" w:hAnsi="Century Gothic" w:cs="Papyrus"/>
          <w:b/>
        </w:rPr>
        <w:t>adoption de la Constitution de 1830</w:t>
      </w:r>
      <w:r>
        <w:rPr>
          <w:rFonts w:ascii="Century Gothic" w:hAnsi="Century Gothic" w:cs="Papyrus"/>
        </w:rPr>
        <w:t xml:space="preserve"> =&gt; </w:t>
      </w:r>
      <w:r w:rsidRPr="00DD7BBF">
        <w:rPr>
          <w:rFonts w:ascii="Century Gothic" w:hAnsi="Century Gothic" w:cs="Papyrus"/>
          <w:b/>
        </w:rPr>
        <w:t>Monarchie de Juillet</w:t>
      </w:r>
      <w:r>
        <w:rPr>
          <w:rFonts w:ascii="Century Gothic" w:hAnsi="Century Gothic" w:cs="Papyrus"/>
        </w:rPr>
        <w:t>.</w:t>
      </w:r>
    </w:p>
    <w:p w14:paraId="1006235C" w14:textId="77777777" w:rsidR="00DD7BBF" w:rsidRDefault="00DD7BBF" w:rsidP="00B94347">
      <w:pPr>
        <w:rPr>
          <w:rFonts w:ascii="Century Gothic" w:hAnsi="Century Gothic" w:cs="Papyrus"/>
        </w:rPr>
      </w:pPr>
      <w:r>
        <w:rPr>
          <w:rFonts w:ascii="Century Gothic" w:hAnsi="Century Gothic" w:cs="Papyrus"/>
        </w:rPr>
        <w:t>Différences ? Evolutions des tendances vers le parlementarisme.</w:t>
      </w:r>
    </w:p>
    <w:p w14:paraId="568737B8" w14:textId="77777777" w:rsidR="00DD7BBF" w:rsidRDefault="00DD7BBF" w:rsidP="00B94347">
      <w:pPr>
        <w:rPr>
          <w:rFonts w:ascii="Century Gothic" w:hAnsi="Century Gothic" w:cs="Papyrus"/>
        </w:rPr>
      </w:pPr>
      <w:r w:rsidRPr="00DD7BBF">
        <w:rPr>
          <w:rFonts w:ascii="Century Gothic" w:hAnsi="Century Gothic" w:cs="Papyrus"/>
        </w:rPr>
        <w:sym w:font="Wingdings" w:char="F0E0"/>
      </w:r>
      <w:r>
        <w:rPr>
          <w:rFonts w:ascii="Century Gothic" w:hAnsi="Century Gothic" w:cs="Papyrus"/>
        </w:rPr>
        <w:t xml:space="preserve"> Le Roi n’a plus le pouvoir de faire des ordonnances, et le cens est allégé, il y a émergence du Conseil des Ministres. </w:t>
      </w:r>
    </w:p>
    <w:p w14:paraId="1C7169A2" w14:textId="77777777" w:rsidR="00DB4306" w:rsidRDefault="00DB4306" w:rsidP="00B94347">
      <w:pPr>
        <w:rPr>
          <w:rFonts w:ascii="Century Gothic" w:hAnsi="Century Gothic" w:cs="Papyrus"/>
        </w:rPr>
      </w:pPr>
      <w:r w:rsidRPr="00DB4306">
        <w:rPr>
          <w:rFonts w:ascii="Century Gothic" w:hAnsi="Century Gothic" w:cs="Papyrus"/>
          <w:u w:val="single"/>
        </w:rPr>
        <w:t>Conséquence :</w:t>
      </w:r>
      <w:r>
        <w:rPr>
          <w:rFonts w:ascii="Century Gothic" w:hAnsi="Century Gothic" w:cs="Papyrus"/>
        </w:rPr>
        <w:t xml:space="preserve"> fin de la restauration de Louis XVIII et de Charles X, exil de Charles X =&gt; on donne le trône à son cousin, </w:t>
      </w:r>
      <w:r w:rsidRPr="00DB4306">
        <w:rPr>
          <w:rFonts w:ascii="Century Gothic" w:hAnsi="Century Gothic" w:cs="Papyrus"/>
          <w:b/>
        </w:rPr>
        <w:t>Louis-Philippe d’Orléans</w:t>
      </w:r>
      <w:r>
        <w:rPr>
          <w:rFonts w:ascii="Century Gothic" w:hAnsi="Century Gothic" w:cs="Papyrus"/>
        </w:rPr>
        <w:t xml:space="preserve"> (tensions familiales).</w:t>
      </w:r>
    </w:p>
    <w:p w14:paraId="45EE32E2" w14:textId="77777777" w:rsidR="00007E43" w:rsidRDefault="00DB4306" w:rsidP="00B94347">
      <w:pPr>
        <w:rPr>
          <w:rFonts w:ascii="Century Gothic" w:hAnsi="Century Gothic" w:cs="Papyrus"/>
        </w:rPr>
      </w:pPr>
      <w:r w:rsidRPr="00DB4306">
        <w:rPr>
          <w:rFonts w:ascii="Century Gothic" w:hAnsi="Century Gothic" w:cs="Papyrus"/>
        </w:rPr>
        <w:sym w:font="Wingdings" w:char="F0E0"/>
      </w:r>
      <w:r>
        <w:rPr>
          <w:rFonts w:ascii="Century Gothic" w:hAnsi="Century Gothic" w:cs="Papyrus"/>
        </w:rPr>
        <w:t xml:space="preserve"> </w:t>
      </w:r>
      <w:r w:rsidRPr="00DB4306">
        <w:rPr>
          <w:rFonts w:ascii="Century Gothic" w:hAnsi="Century Gothic" w:cs="Papyrus"/>
          <w:b/>
        </w:rPr>
        <w:t>Constitution Orléaniste</w:t>
      </w:r>
      <w:r>
        <w:rPr>
          <w:rFonts w:ascii="Century Gothic" w:hAnsi="Century Gothic" w:cs="Papyrus"/>
          <w:b/>
        </w:rPr>
        <w:t xml:space="preserve"> de 1830</w:t>
      </w:r>
      <w:r>
        <w:rPr>
          <w:rFonts w:ascii="Century Gothic" w:hAnsi="Century Gothic" w:cs="Papyrus"/>
        </w:rPr>
        <w:t>.</w:t>
      </w:r>
    </w:p>
    <w:p w14:paraId="5E22E96F" w14:textId="77777777" w:rsidR="00DB4306" w:rsidRDefault="00DB4306" w:rsidP="00B94347">
      <w:pPr>
        <w:rPr>
          <w:rFonts w:ascii="Century Gothic" w:hAnsi="Century Gothic" w:cs="Papyrus"/>
        </w:rPr>
      </w:pPr>
    </w:p>
    <w:p w14:paraId="7C621F49" w14:textId="77777777" w:rsidR="00DB4306" w:rsidRPr="00DB4306" w:rsidRDefault="00DB4306" w:rsidP="00DB4306">
      <w:pPr>
        <w:rPr>
          <w:rFonts w:ascii="Century Gothic" w:hAnsi="Century Gothic" w:cs="Papyrus"/>
        </w:rPr>
      </w:pPr>
      <w:r w:rsidRPr="00DB4306">
        <w:rPr>
          <w:rFonts w:ascii="Century Gothic" w:hAnsi="Century Gothic" w:cs="Papyrus"/>
        </w:rPr>
        <w:t>Soucis d’équilibre souveraineté nationale/royale.</w:t>
      </w:r>
    </w:p>
    <w:p w14:paraId="5B573D29" w14:textId="77777777" w:rsidR="00DB4306" w:rsidRPr="00DB4306" w:rsidRDefault="00DB4306" w:rsidP="00DB4306">
      <w:pPr>
        <w:rPr>
          <w:rFonts w:ascii="Century Gothic" w:hAnsi="Century Gothic" w:cs="Papyrus"/>
        </w:rPr>
      </w:pPr>
      <w:r w:rsidRPr="00DB4306">
        <w:rPr>
          <w:rFonts w:ascii="Century Gothic" w:hAnsi="Century Gothic" w:cs="Papyrus"/>
        </w:rPr>
        <w:t>Référence d’un système parlementaire équilibré.</w:t>
      </w:r>
    </w:p>
    <w:p w14:paraId="3CD241A9" w14:textId="77777777" w:rsidR="00DB4306" w:rsidRDefault="00DB4306" w:rsidP="00DB4306">
      <w:pPr>
        <w:rPr>
          <w:rFonts w:ascii="Century Gothic" w:hAnsi="Century Gothic" w:cs="Papyrus"/>
        </w:rPr>
      </w:pPr>
    </w:p>
    <w:p w14:paraId="692DBC38" w14:textId="77777777" w:rsidR="00DB4306" w:rsidRDefault="00DB4306" w:rsidP="00DB4306">
      <w:pPr>
        <w:rPr>
          <w:rFonts w:ascii="Century Gothic" w:hAnsi="Century Gothic" w:cs="Papyrus"/>
        </w:rPr>
      </w:pPr>
    </w:p>
    <w:p w14:paraId="1A9AA9A8" w14:textId="77777777" w:rsidR="000A25EE" w:rsidRDefault="000A25EE" w:rsidP="00DB4306">
      <w:pPr>
        <w:rPr>
          <w:rFonts w:ascii="Century Gothic" w:hAnsi="Century Gothic" w:cs="Papyrus"/>
        </w:rPr>
      </w:pPr>
    </w:p>
    <w:p w14:paraId="3A6B486E" w14:textId="77777777" w:rsidR="000A25EE" w:rsidRDefault="000A25EE" w:rsidP="00DB4306">
      <w:pPr>
        <w:rPr>
          <w:rFonts w:ascii="Century Gothic" w:hAnsi="Century Gothic" w:cs="Papyrus"/>
        </w:rPr>
      </w:pPr>
    </w:p>
    <w:p w14:paraId="40C678DB" w14:textId="77777777" w:rsidR="000A25EE" w:rsidRDefault="000A25EE" w:rsidP="00DB4306">
      <w:pPr>
        <w:rPr>
          <w:rFonts w:ascii="Century Gothic" w:hAnsi="Century Gothic" w:cs="Papyrus"/>
        </w:rPr>
      </w:pPr>
    </w:p>
    <w:p w14:paraId="19173BAF" w14:textId="77777777" w:rsidR="000A25EE" w:rsidRDefault="000A25EE" w:rsidP="00DB4306">
      <w:pPr>
        <w:rPr>
          <w:rFonts w:ascii="Century Gothic" w:hAnsi="Century Gothic" w:cs="Papyrus"/>
        </w:rPr>
      </w:pPr>
    </w:p>
    <w:p w14:paraId="2B595F0C" w14:textId="77777777" w:rsidR="000A25EE" w:rsidRDefault="000A25EE" w:rsidP="00DB4306">
      <w:pPr>
        <w:rPr>
          <w:rFonts w:ascii="Century Gothic" w:hAnsi="Century Gothic" w:cs="Papyrus"/>
        </w:rPr>
      </w:pPr>
    </w:p>
    <w:p w14:paraId="1EA02B39" w14:textId="77777777" w:rsidR="000A25EE" w:rsidRDefault="000A25EE" w:rsidP="00DB4306">
      <w:pPr>
        <w:rPr>
          <w:rFonts w:ascii="Century Gothic" w:hAnsi="Century Gothic" w:cs="Papyrus"/>
        </w:rPr>
      </w:pPr>
    </w:p>
    <w:p w14:paraId="01A6F7B6" w14:textId="77777777" w:rsidR="000A25EE" w:rsidRDefault="000A25EE" w:rsidP="00DB4306">
      <w:pPr>
        <w:rPr>
          <w:rFonts w:ascii="Century Gothic" w:hAnsi="Century Gothic" w:cs="Papyrus"/>
        </w:rPr>
      </w:pPr>
    </w:p>
    <w:p w14:paraId="7D79B7F6" w14:textId="77777777" w:rsidR="000A25EE" w:rsidRDefault="000A25EE" w:rsidP="00DB4306">
      <w:pPr>
        <w:rPr>
          <w:rFonts w:ascii="Century Gothic" w:hAnsi="Century Gothic" w:cs="Papyrus"/>
        </w:rPr>
      </w:pPr>
    </w:p>
    <w:p w14:paraId="41935713" w14:textId="77777777" w:rsidR="000A25EE" w:rsidRDefault="000A25EE" w:rsidP="00DB4306">
      <w:pPr>
        <w:rPr>
          <w:rFonts w:ascii="Century Gothic" w:hAnsi="Century Gothic" w:cs="Papyrus"/>
        </w:rPr>
      </w:pPr>
    </w:p>
    <w:p w14:paraId="4C8038E9" w14:textId="77777777" w:rsidR="000A25EE" w:rsidRDefault="000A25EE" w:rsidP="00DB4306">
      <w:pPr>
        <w:rPr>
          <w:rFonts w:ascii="Century Gothic" w:hAnsi="Century Gothic" w:cs="Papyrus"/>
        </w:rPr>
      </w:pPr>
    </w:p>
    <w:p w14:paraId="6E1427A5" w14:textId="77777777" w:rsidR="000A25EE" w:rsidRPr="00DB4306" w:rsidRDefault="000A25EE" w:rsidP="00DB4306">
      <w:pPr>
        <w:rPr>
          <w:rFonts w:ascii="Century Gothic" w:hAnsi="Century Gothic" w:cs="Papyrus"/>
        </w:rPr>
      </w:pPr>
    </w:p>
    <w:p w14:paraId="1641DF74" w14:textId="77777777" w:rsidR="00007E43" w:rsidRPr="00775357" w:rsidRDefault="00DB4306" w:rsidP="00DB4306">
      <w:pPr>
        <w:pStyle w:val="Paragraphedeliste"/>
        <w:numPr>
          <w:ilvl w:val="0"/>
          <w:numId w:val="58"/>
        </w:numPr>
        <w:rPr>
          <w:rFonts w:ascii="Century Gothic" w:hAnsi="Century Gothic" w:cs="Papyrus"/>
          <w:b/>
          <w:color w:val="8064A2" w:themeColor="accent4"/>
          <w:u w:val="single"/>
        </w:rPr>
      </w:pPr>
      <w:r w:rsidRPr="00775357">
        <w:rPr>
          <w:rFonts w:ascii="Century Gothic" w:hAnsi="Century Gothic" w:cs="Papyrus"/>
          <w:b/>
          <w:color w:val="8064A2" w:themeColor="accent4"/>
          <w:u w:val="single"/>
        </w:rPr>
        <w:t>Constitution de 1848 (Seconde République) :</w:t>
      </w:r>
    </w:p>
    <w:p w14:paraId="78261804" w14:textId="77777777" w:rsidR="00DB4306" w:rsidRDefault="00DB4306" w:rsidP="00DB4306">
      <w:pPr>
        <w:pStyle w:val="Paragraphedeliste"/>
        <w:rPr>
          <w:rFonts w:ascii="Century Gothic" w:hAnsi="Century Gothic" w:cs="Papyrus"/>
        </w:rPr>
      </w:pPr>
    </w:p>
    <w:p w14:paraId="6874381A" w14:textId="77777777" w:rsidR="000A25EE" w:rsidRDefault="000A25EE" w:rsidP="00DB4306">
      <w:pPr>
        <w:pStyle w:val="Paragraphedeliste"/>
        <w:rPr>
          <w:rFonts w:ascii="Century Gothic" w:hAnsi="Century Gothic" w:cs="Papyrus"/>
        </w:rPr>
      </w:pPr>
      <w:r>
        <w:rPr>
          <w:rFonts w:ascii="Century Gothic" w:hAnsi="Century Gothic" w:cs="Papyrus"/>
          <w:noProof/>
        </w:rPr>
        <w:drawing>
          <wp:inline distT="0" distB="0" distL="0" distR="0" wp14:anchorId="3941668E" wp14:editId="1D081E6B">
            <wp:extent cx="5749290" cy="4208780"/>
            <wp:effectExtent l="0" t="0" r="0" b="7620"/>
            <wp:docPr id="4" name="Image 4" descr="Macintosh HD:Users:Antoine:Desktop:Capture d’écran 2011-11-14 à 10.37.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Antoine:Desktop:Capture d’écran 2011-11-14 à 10.37.28.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49290" cy="4208780"/>
                    </a:xfrm>
                    <a:prstGeom prst="rect">
                      <a:avLst/>
                    </a:prstGeom>
                    <a:noFill/>
                    <a:ln>
                      <a:noFill/>
                    </a:ln>
                  </pic:spPr>
                </pic:pic>
              </a:graphicData>
            </a:graphic>
          </wp:inline>
        </w:drawing>
      </w:r>
    </w:p>
    <w:p w14:paraId="4D9937F4" w14:textId="77777777" w:rsidR="000A25EE" w:rsidRDefault="000A25EE" w:rsidP="00DB4306">
      <w:pPr>
        <w:pStyle w:val="Paragraphedeliste"/>
        <w:rPr>
          <w:rFonts w:ascii="Century Gothic" w:hAnsi="Century Gothic" w:cs="Papyrus"/>
        </w:rPr>
      </w:pPr>
    </w:p>
    <w:p w14:paraId="0A0464CF" w14:textId="77777777" w:rsidR="00DB4306" w:rsidRDefault="00DB4306" w:rsidP="00DB4306">
      <w:pPr>
        <w:pStyle w:val="Paragraphedeliste"/>
        <w:numPr>
          <w:ilvl w:val="1"/>
          <w:numId w:val="58"/>
        </w:numPr>
        <w:rPr>
          <w:rFonts w:ascii="Century Gothic" w:hAnsi="Century Gothic" w:cs="Papyrus"/>
        </w:rPr>
      </w:pPr>
      <w:r>
        <w:rPr>
          <w:rFonts w:ascii="Century Gothic" w:hAnsi="Century Gothic" w:cs="Papyrus"/>
        </w:rPr>
        <w:t>On ne peut plus avoir un roi avec une légitimité monarchique personnelle puisque c’est une République :</w:t>
      </w:r>
    </w:p>
    <w:p w14:paraId="659C1284" w14:textId="77777777" w:rsidR="00775357" w:rsidRDefault="00775357" w:rsidP="00DB4306">
      <w:pPr>
        <w:pStyle w:val="Paragraphedeliste"/>
        <w:numPr>
          <w:ilvl w:val="3"/>
          <w:numId w:val="58"/>
        </w:numPr>
        <w:rPr>
          <w:rFonts w:ascii="Century Gothic" w:hAnsi="Century Gothic" w:cs="Papyrus"/>
        </w:rPr>
      </w:pPr>
      <w:r w:rsidRPr="00775357">
        <w:rPr>
          <w:rFonts w:ascii="Century Gothic" w:hAnsi="Century Gothic" w:cs="Papyrus"/>
          <w:u w:val="single"/>
        </w:rPr>
        <w:t>Soit :</w:t>
      </w:r>
      <w:r>
        <w:rPr>
          <w:rFonts w:ascii="Century Gothic" w:hAnsi="Century Gothic" w:cs="Papyrus"/>
        </w:rPr>
        <w:t xml:space="preserve"> </w:t>
      </w:r>
      <w:r w:rsidR="00DB4306">
        <w:rPr>
          <w:rFonts w:ascii="Century Gothic" w:hAnsi="Century Gothic" w:cs="Papyrus"/>
        </w:rPr>
        <w:t>Le Président est élu par les citoyens, directement. On met en tête à tête deux organes avec la légitimité comparable</w:t>
      </w:r>
      <w:r>
        <w:rPr>
          <w:rFonts w:ascii="Century Gothic" w:hAnsi="Century Gothic" w:cs="Papyrus"/>
        </w:rPr>
        <w:t> : Président et Parlement, tous les deux représentants de la nation</w:t>
      </w:r>
      <w:r w:rsidR="00DB4306">
        <w:rPr>
          <w:rFonts w:ascii="Century Gothic" w:hAnsi="Century Gothic" w:cs="Papyrus"/>
        </w:rPr>
        <w:t>.</w:t>
      </w:r>
    </w:p>
    <w:p w14:paraId="2F7F506F" w14:textId="77777777" w:rsidR="00DB4306" w:rsidRDefault="00775357" w:rsidP="00DB4306">
      <w:pPr>
        <w:pStyle w:val="Paragraphedeliste"/>
        <w:numPr>
          <w:ilvl w:val="3"/>
          <w:numId w:val="58"/>
        </w:numPr>
        <w:rPr>
          <w:rFonts w:ascii="Century Gothic" w:hAnsi="Century Gothic" w:cs="Papyrus"/>
        </w:rPr>
      </w:pPr>
      <w:r w:rsidRPr="00775357">
        <w:rPr>
          <w:rFonts w:ascii="Century Gothic" w:hAnsi="Century Gothic" w:cs="Papyrus"/>
          <w:u w:val="single"/>
        </w:rPr>
        <w:t>Soit :</w:t>
      </w:r>
      <w:r>
        <w:rPr>
          <w:rFonts w:ascii="Century Gothic" w:hAnsi="Century Gothic" w:cs="Papyrus"/>
        </w:rPr>
        <w:t xml:space="preserve"> On fait élire le Président par le Parlement, mais n’a qu’une légitimité dérivé. Alors le Président serait dépendant du Parlement, et donc un risque de séparation des pouvoirs ; manque de légitimité du pouvoir exécutif pour assurer l’ordre dans le pays. </w:t>
      </w:r>
    </w:p>
    <w:p w14:paraId="423D7D2E" w14:textId="77777777" w:rsidR="00DB4306" w:rsidRPr="00DB4306" w:rsidRDefault="00DB4306" w:rsidP="00DB4306">
      <w:pPr>
        <w:ind w:left="360"/>
        <w:rPr>
          <w:rFonts w:ascii="Century Gothic" w:hAnsi="Century Gothic" w:cs="Papyrus"/>
        </w:rPr>
      </w:pPr>
    </w:p>
    <w:p w14:paraId="4BF812CB" w14:textId="77777777" w:rsidR="00007E43" w:rsidRDefault="00007E43" w:rsidP="00B94347">
      <w:pPr>
        <w:rPr>
          <w:rFonts w:ascii="Century Gothic" w:hAnsi="Century Gothic" w:cs="Papyrus"/>
        </w:rPr>
      </w:pPr>
    </w:p>
    <w:p w14:paraId="06F5E1B9" w14:textId="77777777" w:rsidR="00007E43" w:rsidRDefault="00775357" w:rsidP="00B94347">
      <w:pPr>
        <w:rPr>
          <w:rFonts w:ascii="Century Gothic" w:hAnsi="Century Gothic" w:cs="Papyrus"/>
        </w:rPr>
      </w:pPr>
      <w:r>
        <w:rPr>
          <w:rFonts w:ascii="Century Gothic" w:hAnsi="Century Gothic" w:cs="Papyrus"/>
        </w:rPr>
        <w:t>Comment éviter que le Parlement ne prenne tous les pouvoirs et nous rejouent la Convention Nationale ?</w:t>
      </w:r>
    </w:p>
    <w:p w14:paraId="21E11FDF" w14:textId="77777777" w:rsidR="00775357" w:rsidRDefault="00775357" w:rsidP="00B94347">
      <w:pPr>
        <w:rPr>
          <w:rFonts w:ascii="Century Gothic" w:hAnsi="Century Gothic" w:cs="Papyrus"/>
        </w:rPr>
      </w:pPr>
      <w:r w:rsidRPr="00775357">
        <w:rPr>
          <w:rFonts w:ascii="Century Gothic" w:hAnsi="Century Gothic" w:cs="Papyrus"/>
        </w:rPr>
        <w:sym w:font="Wingdings" w:char="F0E0"/>
      </w:r>
      <w:r>
        <w:rPr>
          <w:rFonts w:ascii="Century Gothic" w:hAnsi="Century Gothic" w:cs="Papyrus"/>
        </w:rPr>
        <w:t xml:space="preserve"> Il faut s’appuyer sur le fait que </w:t>
      </w:r>
      <w:r w:rsidRPr="00775357">
        <w:rPr>
          <w:rFonts w:ascii="Century Gothic" w:hAnsi="Century Gothic" w:cs="Papyrus"/>
          <w:b/>
        </w:rPr>
        <w:t>la Nation est la seule source de légitimité</w:t>
      </w:r>
      <w:r>
        <w:rPr>
          <w:rFonts w:ascii="Century Gothic" w:hAnsi="Century Gothic" w:cs="Papyrus"/>
        </w:rPr>
        <w:t>.</w:t>
      </w:r>
    </w:p>
    <w:p w14:paraId="54906130" w14:textId="77777777" w:rsidR="00007E43" w:rsidRDefault="00007E43" w:rsidP="00B94347">
      <w:pPr>
        <w:rPr>
          <w:rFonts w:ascii="Century Gothic" w:hAnsi="Century Gothic" w:cs="Papyrus"/>
        </w:rPr>
      </w:pPr>
    </w:p>
    <w:p w14:paraId="41ED4A99" w14:textId="77777777" w:rsidR="00775357" w:rsidRDefault="00775357" w:rsidP="00775357">
      <w:pPr>
        <w:pStyle w:val="Paragraphedeliste"/>
        <w:numPr>
          <w:ilvl w:val="0"/>
          <w:numId w:val="59"/>
        </w:numPr>
        <w:rPr>
          <w:rFonts w:ascii="Century Gothic" w:hAnsi="Century Gothic" w:cs="Papyrus"/>
        </w:rPr>
      </w:pPr>
      <w:r w:rsidRPr="00775357">
        <w:rPr>
          <w:rFonts w:ascii="Century Gothic" w:hAnsi="Century Gothic" w:cs="Papyrus"/>
          <w:b/>
        </w:rPr>
        <w:t>Election au suffrage universel direct </w:t>
      </w:r>
      <w:r>
        <w:rPr>
          <w:rFonts w:ascii="Century Gothic" w:hAnsi="Century Gothic" w:cs="Papyrus"/>
        </w:rPr>
        <w:t xml:space="preserve">: la </w:t>
      </w:r>
      <w:r w:rsidRPr="00775357">
        <w:rPr>
          <w:rFonts w:ascii="Century Gothic" w:hAnsi="Century Gothic" w:cs="Papyrus"/>
          <w:b/>
        </w:rPr>
        <w:t>volonté nationale se trouve dans le peuple</w:t>
      </w:r>
      <w:r>
        <w:rPr>
          <w:rFonts w:ascii="Century Gothic" w:hAnsi="Century Gothic" w:cs="Papyrus"/>
        </w:rPr>
        <w:t xml:space="preserve"> et </w:t>
      </w:r>
      <w:r w:rsidRPr="00775357">
        <w:rPr>
          <w:rFonts w:ascii="Century Gothic" w:hAnsi="Century Gothic" w:cs="Papyrus"/>
          <w:b/>
        </w:rPr>
        <w:t>doit s’exprimer par le suffrage universel</w:t>
      </w:r>
      <w:r>
        <w:rPr>
          <w:rFonts w:ascii="Century Gothic" w:hAnsi="Century Gothic" w:cs="Papyrus"/>
        </w:rPr>
        <w:t>.</w:t>
      </w:r>
    </w:p>
    <w:p w14:paraId="4753B975" w14:textId="77777777" w:rsidR="00775357" w:rsidRDefault="00775357" w:rsidP="00775357">
      <w:pPr>
        <w:pStyle w:val="Paragraphedeliste"/>
        <w:numPr>
          <w:ilvl w:val="0"/>
          <w:numId w:val="59"/>
        </w:numPr>
        <w:rPr>
          <w:rFonts w:ascii="Century Gothic" w:hAnsi="Century Gothic" w:cs="Papyrus"/>
        </w:rPr>
      </w:pPr>
      <w:r>
        <w:rPr>
          <w:rFonts w:ascii="Century Gothic" w:hAnsi="Century Gothic" w:cs="Papyrus"/>
          <w:b/>
        </w:rPr>
        <w:t>Assemblée Nationale unique </w:t>
      </w:r>
      <w:r w:rsidRPr="00775357">
        <w:rPr>
          <w:rFonts w:ascii="Century Gothic" w:hAnsi="Century Gothic" w:cs="Papyrus"/>
        </w:rPr>
        <w:t>:</w:t>
      </w:r>
      <w:r>
        <w:rPr>
          <w:rFonts w:ascii="Century Gothic" w:hAnsi="Century Gothic" w:cs="Papyrus"/>
        </w:rPr>
        <w:t xml:space="preserve"> abandon du bicamérisme.</w:t>
      </w:r>
    </w:p>
    <w:p w14:paraId="71FE8A3A" w14:textId="77777777" w:rsidR="00775357" w:rsidRDefault="00775357" w:rsidP="00775357">
      <w:pPr>
        <w:pStyle w:val="Paragraphedeliste"/>
        <w:rPr>
          <w:rFonts w:ascii="Century Gothic" w:hAnsi="Century Gothic" w:cs="Papyrus"/>
        </w:rPr>
      </w:pPr>
      <w:r w:rsidRPr="00775357">
        <w:rPr>
          <w:rFonts w:ascii="Century Gothic" w:hAnsi="Century Gothic" w:cs="Papyrus"/>
        </w:rPr>
        <w:sym w:font="Wingdings" w:char="F0E0"/>
      </w:r>
      <w:r>
        <w:rPr>
          <w:rFonts w:ascii="Century Gothic" w:hAnsi="Century Gothic" w:cs="Papyrus"/>
        </w:rPr>
        <w:t xml:space="preserve"> Une chambre représentait la monarchie, et l’autre le parlementarisme.</w:t>
      </w:r>
    </w:p>
    <w:p w14:paraId="4D09D346" w14:textId="77777777" w:rsidR="00775357" w:rsidRDefault="00775357" w:rsidP="00775357">
      <w:pPr>
        <w:pStyle w:val="Paragraphedeliste"/>
        <w:numPr>
          <w:ilvl w:val="0"/>
          <w:numId w:val="60"/>
        </w:numPr>
        <w:rPr>
          <w:rFonts w:ascii="Century Gothic" w:hAnsi="Century Gothic" w:cs="Papyrus"/>
        </w:rPr>
      </w:pPr>
      <w:r w:rsidRPr="00775357">
        <w:rPr>
          <w:rFonts w:ascii="Century Gothic" w:hAnsi="Century Gothic" w:cs="Papyrus"/>
          <w:b/>
        </w:rPr>
        <w:t>Election du Président au suffrage universel direct</w:t>
      </w:r>
      <w:r>
        <w:rPr>
          <w:rFonts w:ascii="Century Gothic" w:hAnsi="Century Gothic" w:cs="Papyrus"/>
        </w:rPr>
        <w:t> : on veut qu’il ait la légitimité des votes.</w:t>
      </w:r>
    </w:p>
    <w:p w14:paraId="0CFAF62E" w14:textId="77777777" w:rsidR="00775357" w:rsidRDefault="00775357" w:rsidP="00775357">
      <w:pPr>
        <w:pStyle w:val="Paragraphedeliste"/>
        <w:numPr>
          <w:ilvl w:val="0"/>
          <w:numId w:val="60"/>
        </w:numPr>
        <w:rPr>
          <w:rFonts w:ascii="Century Gothic" w:hAnsi="Century Gothic" w:cs="Papyrus"/>
        </w:rPr>
      </w:pPr>
      <w:r>
        <w:rPr>
          <w:rFonts w:ascii="Century Gothic" w:hAnsi="Century Gothic" w:cs="Papyrus"/>
          <w:b/>
        </w:rPr>
        <w:t>Suppression du mécanisme de contrôle réciproque </w:t>
      </w:r>
      <w:r w:rsidRPr="00775357">
        <w:rPr>
          <w:rFonts w:ascii="Century Gothic" w:hAnsi="Century Gothic" w:cs="Papyrus"/>
        </w:rPr>
        <w:t>:</w:t>
      </w:r>
      <w:r>
        <w:rPr>
          <w:rFonts w:ascii="Century Gothic" w:hAnsi="Century Gothic" w:cs="Papyrus"/>
        </w:rPr>
        <w:t xml:space="preserve"> on va limiter au maximum les pouvoirs du Président de la République.</w:t>
      </w:r>
    </w:p>
    <w:p w14:paraId="12C2FCB5" w14:textId="77777777" w:rsidR="00775357" w:rsidRDefault="00775357" w:rsidP="00775357">
      <w:pPr>
        <w:pStyle w:val="Paragraphedeliste"/>
        <w:rPr>
          <w:rFonts w:ascii="Century Gothic" w:hAnsi="Century Gothic" w:cs="Papyrus"/>
        </w:rPr>
      </w:pPr>
      <w:r w:rsidRPr="00775357">
        <w:rPr>
          <w:rFonts w:ascii="Century Gothic" w:hAnsi="Century Gothic" w:cs="Papyrus"/>
        </w:rPr>
        <w:sym w:font="Wingdings" w:char="F0E0"/>
      </w:r>
      <w:r w:rsidR="00C7770A">
        <w:rPr>
          <w:rFonts w:ascii="Century Gothic" w:hAnsi="Century Gothic" w:cs="Papyrus"/>
        </w:rPr>
        <w:t xml:space="preserve"> </w:t>
      </w:r>
      <w:r w:rsidR="00C7770A" w:rsidRPr="00C7770A">
        <w:rPr>
          <w:rFonts w:ascii="Century Gothic" w:hAnsi="Century Gothic" w:cs="Papyrus"/>
          <w:b/>
        </w:rPr>
        <w:t>Le Président</w:t>
      </w:r>
      <w:r w:rsidRPr="00C7770A">
        <w:rPr>
          <w:rFonts w:ascii="Century Gothic" w:hAnsi="Century Gothic" w:cs="Papyrus"/>
          <w:b/>
        </w:rPr>
        <w:t xml:space="preserve"> ne peut pas dissoudre l’Assemblée Nationale </w:t>
      </w:r>
      <w:r>
        <w:rPr>
          <w:rFonts w:ascii="Century Gothic" w:hAnsi="Century Gothic" w:cs="Papyrus"/>
        </w:rPr>
        <w:t xml:space="preserve">; on essaye de créer un outil de contrôle de l’action du pouvoir exécutif par l’Assemblée Nationale. </w:t>
      </w:r>
    </w:p>
    <w:p w14:paraId="5D6575DB" w14:textId="77777777" w:rsidR="00775357" w:rsidRDefault="00775357" w:rsidP="00775357">
      <w:pPr>
        <w:pStyle w:val="Paragraphedeliste"/>
        <w:rPr>
          <w:rFonts w:ascii="Century Gothic" w:hAnsi="Century Gothic" w:cs="Papyrus"/>
        </w:rPr>
      </w:pPr>
      <w:r w:rsidRPr="00775357">
        <w:rPr>
          <w:rFonts w:ascii="Century Gothic" w:hAnsi="Century Gothic" w:cs="Papyrus"/>
        </w:rPr>
        <w:sym w:font="Wingdings" w:char="F0E0"/>
      </w:r>
      <w:r>
        <w:rPr>
          <w:rFonts w:ascii="Century Gothic" w:hAnsi="Century Gothic" w:cs="Papyrus"/>
        </w:rPr>
        <w:t xml:space="preserve"> Le </w:t>
      </w:r>
      <w:r w:rsidRPr="00C7770A">
        <w:rPr>
          <w:rFonts w:ascii="Century Gothic" w:hAnsi="Century Gothic" w:cs="Papyrus"/>
          <w:b/>
        </w:rPr>
        <w:t>Président de la République</w:t>
      </w:r>
      <w:r>
        <w:rPr>
          <w:rFonts w:ascii="Century Gothic" w:hAnsi="Century Gothic" w:cs="Papyrus"/>
        </w:rPr>
        <w:t xml:space="preserve"> n’est </w:t>
      </w:r>
      <w:r w:rsidRPr="00C7770A">
        <w:rPr>
          <w:rFonts w:ascii="Century Gothic" w:hAnsi="Century Gothic" w:cs="Papyrus"/>
          <w:b/>
        </w:rPr>
        <w:t>élu</w:t>
      </w:r>
      <w:r>
        <w:rPr>
          <w:rFonts w:ascii="Century Gothic" w:hAnsi="Century Gothic" w:cs="Papyrus"/>
        </w:rPr>
        <w:t xml:space="preserve"> que pour </w:t>
      </w:r>
      <w:r w:rsidRPr="00C7770A">
        <w:rPr>
          <w:rFonts w:ascii="Century Gothic" w:hAnsi="Century Gothic" w:cs="Papyrus"/>
          <w:b/>
        </w:rPr>
        <w:t>4 ans</w:t>
      </w:r>
      <w:r>
        <w:rPr>
          <w:rFonts w:ascii="Century Gothic" w:hAnsi="Century Gothic" w:cs="Papyrus"/>
        </w:rPr>
        <w:t xml:space="preserve"> et n’est </w:t>
      </w:r>
      <w:r w:rsidRPr="00C7770A">
        <w:rPr>
          <w:rFonts w:ascii="Century Gothic" w:hAnsi="Century Gothic" w:cs="Papyrus"/>
          <w:b/>
        </w:rPr>
        <w:t>pas rééligible</w:t>
      </w:r>
      <w:r>
        <w:rPr>
          <w:rFonts w:ascii="Century Gothic" w:hAnsi="Century Gothic" w:cs="Papyrus"/>
        </w:rPr>
        <w:t>.</w:t>
      </w:r>
    </w:p>
    <w:p w14:paraId="1867450D" w14:textId="77777777" w:rsidR="00775357" w:rsidRDefault="00775357" w:rsidP="00775357">
      <w:pPr>
        <w:pStyle w:val="Paragraphedeliste"/>
        <w:rPr>
          <w:rFonts w:ascii="Century Gothic" w:hAnsi="Century Gothic" w:cs="Papyrus"/>
        </w:rPr>
      </w:pPr>
      <w:r w:rsidRPr="00775357">
        <w:rPr>
          <w:rFonts w:ascii="Century Gothic" w:hAnsi="Century Gothic" w:cs="Papyrus"/>
        </w:rPr>
        <w:sym w:font="Wingdings" w:char="F0E0"/>
      </w:r>
      <w:r w:rsidR="00C7770A">
        <w:rPr>
          <w:rFonts w:ascii="Century Gothic" w:hAnsi="Century Gothic" w:cs="Papyrus"/>
        </w:rPr>
        <w:t xml:space="preserve"> </w:t>
      </w:r>
      <w:r w:rsidR="00C7770A" w:rsidRPr="00C7770A">
        <w:rPr>
          <w:rFonts w:ascii="Century Gothic" w:hAnsi="Century Gothic" w:cs="Papyrus"/>
          <w:b/>
        </w:rPr>
        <w:t>Le gouvernement est</w:t>
      </w:r>
      <w:r w:rsidRPr="00C7770A">
        <w:rPr>
          <w:rFonts w:ascii="Century Gothic" w:hAnsi="Century Gothic" w:cs="Papyrus"/>
          <w:b/>
        </w:rPr>
        <w:t xml:space="preserve"> trè</w:t>
      </w:r>
      <w:r w:rsidR="00C7770A" w:rsidRPr="00C7770A">
        <w:rPr>
          <w:rFonts w:ascii="Century Gothic" w:hAnsi="Century Gothic" w:cs="Papyrus"/>
          <w:b/>
        </w:rPr>
        <w:t>s contrôlé</w:t>
      </w:r>
      <w:r w:rsidRPr="00C7770A">
        <w:rPr>
          <w:rFonts w:ascii="Century Gothic" w:hAnsi="Century Gothic" w:cs="Papyrus"/>
          <w:b/>
        </w:rPr>
        <w:t xml:space="preserve"> par l’Assemblée Nationale</w:t>
      </w:r>
      <w:r>
        <w:rPr>
          <w:rFonts w:ascii="Century Gothic" w:hAnsi="Century Gothic" w:cs="Papyrus"/>
        </w:rPr>
        <w:t xml:space="preserve">, fixé par la loi. Le </w:t>
      </w:r>
      <w:r w:rsidRPr="00C7770A">
        <w:rPr>
          <w:rFonts w:ascii="Century Gothic" w:hAnsi="Century Gothic" w:cs="Papyrus"/>
          <w:b/>
        </w:rPr>
        <w:t>texte constitutionnel est rédigé de façon ambiguë</w:t>
      </w:r>
      <w:r>
        <w:rPr>
          <w:rFonts w:ascii="Century Gothic" w:hAnsi="Century Gothic" w:cs="Papyrus"/>
        </w:rPr>
        <w:t xml:space="preserve"> pour invoquer une censure du gouvernement, un jour, par l’Assemblée Nationale.</w:t>
      </w:r>
    </w:p>
    <w:p w14:paraId="4CD0CC2E" w14:textId="77777777" w:rsidR="00C7770A" w:rsidRDefault="00C7770A" w:rsidP="00C7770A">
      <w:pPr>
        <w:rPr>
          <w:rFonts w:ascii="Century Gothic" w:hAnsi="Century Gothic" w:cs="Papyrus"/>
        </w:rPr>
      </w:pPr>
    </w:p>
    <w:p w14:paraId="0135CCFE" w14:textId="77777777" w:rsidR="00007E43" w:rsidRPr="000A25EE" w:rsidRDefault="00C7770A" w:rsidP="000A25EE">
      <w:pPr>
        <w:jc w:val="center"/>
        <w:rPr>
          <w:rFonts w:ascii="Century Gothic" w:hAnsi="Century Gothic" w:cs="Papyrus"/>
          <w:b/>
        </w:rPr>
      </w:pPr>
      <w:r w:rsidRPr="000A25EE">
        <w:rPr>
          <w:rFonts w:ascii="Century Gothic" w:hAnsi="Century Gothic" w:cs="Papyrus"/>
          <w:b/>
        </w:rPr>
        <w:t>Ce système ne dure que 3 ans.</w:t>
      </w:r>
    </w:p>
    <w:p w14:paraId="0805DC4E" w14:textId="77777777" w:rsidR="00C7770A" w:rsidRDefault="00C7770A" w:rsidP="00B94347">
      <w:pPr>
        <w:rPr>
          <w:rFonts w:ascii="Century Gothic" w:hAnsi="Century Gothic" w:cs="Papyrus"/>
        </w:rPr>
      </w:pPr>
    </w:p>
    <w:p w14:paraId="63E1605F" w14:textId="77777777" w:rsidR="00C7770A" w:rsidRPr="000A25EE" w:rsidRDefault="00C7770A" w:rsidP="00C7770A">
      <w:pPr>
        <w:pStyle w:val="Paragraphedeliste"/>
        <w:numPr>
          <w:ilvl w:val="0"/>
          <w:numId w:val="61"/>
        </w:numPr>
        <w:rPr>
          <w:rFonts w:ascii="Century Gothic" w:hAnsi="Century Gothic" w:cs="Papyrus"/>
          <w:b/>
          <w:color w:val="8064A2" w:themeColor="accent4"/>
        </w:rPr>
      </w:pPr>
      <w:r w:rsidRPr="000A25EE">
        <w:rPr>
          <w:rFonts w:ascii="Century Gothic" w:hAnsi="Century Gothic" w:cs="Papyrus"/>
          <w:b/>
          <w:color w:val="8064A2" w:themeColor="accent4"/>
        </w:rPr>
        <w:t>Constitution de 1852 (Second Empire) :</w:t>
      </w:r>
    </w:p>
    <w:p w14:paraId="583AFF27" w14:textId="77777777" w:rsidR="00C7770A" w:rsidRDefault="00C7770A" w:rsidP="00C7770A">
      <w:pPr>
        <w:rPr>
          <w:rFonts w:ascii="Century Gothic" w:hAnsi="Century Gothic" w:cs="Papyrus"/>
        </w:rPr>
      </w:pPr>
    </w:p>
    <w:p w14:paraId="6A5B6D35" w14:textId="77777777" w:rsidR="00C7770A" w:rsidRPr="00C7770A" w:rsidRDefault="000A25EE" w:rsidP="00C7770A">
      <w:pPr>
        <w:rPr>
          <w:rFonts w:ascii="Century Gothic" w:hAnsi="Century Gothic" w:cs="Papyrus"/>
        </w:rPr>
      </w:pPr>
      <w:r>
        <w:rPr>
          <w:rFonts w:ascii="Century Gothic" w:hAnsi="Century Gothic" w:cs="Papyrus"/>
          <w:noProof/>
        </w:rPr>
        <w:drawing>
          <wp:inline distT="0" distB="0" distL="0" distR="0" wp14:anchorId="5B83B7A0" wp14:editId="67285D46">
            <wp:extent cx="5749290" cy="4346575"/>
            <wp:effectExtent l="0" t="0" r="0" b="0"/>
            <wp:docPr id="5" name="Image 5" descr="Macintosh HD:Users:Antoine:Desktop:Capture d’écran 2011-11-14 à 10.37.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Users:Antoine:Desktop:Capture d’écran 2011-11-14 à 10.37.34.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49290" cy="4346575"/>
                    </a:xfrm>
                    <a:prstGeom prst="rect">
                      <a:avLst/>
                    </a:prstGeom>
                    <a:noFill/>
                    <a:ln>
                      <a:noFill/>
                    </a:ln>
                  </pic:spPr>
                </pic:pic>
              </a:graphicData>
            </a:graphic>
          </wp:inline>
        </w:drawing>
      </w:r>
    </w:p>
    <w:p w14:paraId="507975A0" w14:textId="77777777" w:rsidR="00C7770A" w:rsidRDefault="00C7770A" w:rsidP="00B94347">
      <w:pPr>
        <w:rPr>
          <w:rFonts w:ascii="Century Gothic" w:hAnsi="Century Gothic" w:cs="Papyrus"/>
        </w:rPr>
      </w:pPr>
    </w:p>
    <w:p w14:paraId="5EA26020" w14:textId="77777777" w:rsidR="000A25EE" w:rsidRDefault="000A25EE" w:rsidP="00B94347">
      <w:pPr>
        <w:rPr>
          <w:rFonts w:ascii="Century Gothic" w:hAnsi="Century Gothic" w:cs="Papyrus"/>
        </w:rPr>
      </w:pPr>
    </w:p>
    <w:p w14:paraId="164EA623" w14:textId="77777777" w:rsidR="00C7770A" w:rsidRDefault="00C7770A" w:rsidP="00B94347">
      <w:pPr>
        <w:rPr>
          <w:rFonts w:ascii="Century Gothic" w:hAnsi="Century Gothic" w:cs="Papyrus"/>
        </w:rPr>
      </w:pPr>
    </w:p>
    <w:p w14:paraId="62483F84" w14:textId="77777777" w:rsidR="00C7770A" w:rsidRPr="00C7770A" w:rsidRDefault="00C7770A" w:rsidP="00C7770A">
      <w:pPr>
        <w:jc w:val="center"/>
        <w:rPr>
          <w:rFonts w:ascii="Century Gothic" w:hAnsi="Century Gothic" w:cs="Papyrus"/>
          <w:b/>
          <w:color w:val="F79646" w:themeColor="accent6"/>
          <w:u w:val="single"/>
        </w:rPr>
      </w:pPr>
      <w:r w:rsidRPr="00C7770A">
        <w:rPr>
          <w:rFonts w:ascii="Century Gothic" w:hAnsi="Century Gothic" w:cs="Papyrus"/>
          <w:b/>
          <w:color w:val="F79646" w:themeColor="accent6"/>
          <w:u w:val="single"/>
        </w:rPr>
        <w:t>BILAN DE LA SUCCESSION DE CONSTITUTION</w:t>
      </w:r>
    </w:p>
    <w:p w14:paraId="08B98AA4" w14:textId="77777777" w:rsidR="00007E43" w:rsidRDefault="00007E43" w:rsidP="00B94347">
      <w:pPr>
        <w:rPr>
          <w:rFonts w:ascii="Century Gothic" w:hAnsi="Century Gothic" w:cs="Papyrus"/>
        </w:rPr>
      </w:pPr>
    </w:p>
    <w:p w14:paraId="51086754" w14:textId="77777777" w:rsidR="00007E43" w:rsidRDefault="0021135B" w:rsidP="0021135B">
      <w:pPr>
        <w:pStyle w:val="Paragraphedeliste"/>
        <w:numPr>
          <w:ilvl w:val="0"/>
          <w:numId w:val="61"/>
        </w:numPr>
        <w:rPr>
          <w:rFonts w:ascii="Century Gothic" w:hAnsi="Century Gothic" w:cs="Papyrus"/>
        </w:rPr>
      </w:pPr>
      <w:r>
        <w:rPr>
          <w:rFonts w:ascii="Century Gothic" w:hAnsi="Century Gothic" w:cs="Papyrus"/>
        </w:rPr>
        <w:t xml:space="preserve">Régime de </w:t>
      </w:r>
      <w:r w:rsidRPr="001C2874">
        <w:rPr>
          <w:rFonts w:ascii="Century Gothic" w:hAnsi="Century Gothic" w:cs="Papyrus"/>
          <w:b/>
        </w:rPr>
        <w:t>séparation souple</w:t>
      </w:r>
      <w:r>
        <w:rPr>
          <w:rFonts w:ascii="Century Gothic" w:hAnsi="Century Gothic" w:cs="Papyrus"/>
        </w:rPr>
        <w:t xml:space="preserve"> </w:t>
      </w:r>
      <w:r w:rsidRPr="001C2874">
        <w:rPr>
          <w:rFonts w:ascii="Century Gothic" w:hAnsi="Century Gothic" w:cs="Papyrus"/>
          <w:b/>
        </w:rPr>
        <w:t>des pouvoirs</w:t>
      </w:r>
      <w:r>
        <w:rPr>
          <w:rFonts w:ascii="Century Gothic" w:hAnsi="Century Gothic" w:cs="Papyrus"/>
        </w:rPr>
        <w:t xml:space="preserve"> : </w:t>
      </w:r>
      <w:r w:rsidRPr="001C2874">
        <w:rPr>
          <w:rFonts w:ascii="Century Gothic" w:hAnsi="Century Gothic" w:cs="Papyrus"/>
          <w:b/>
          <w:color w:val="F79646" w:themeColor="accent6"/>
        </w:rPr>
        <w:t>Charte de 1814, Charte de 1830 et peut-être la fin du 2</w:t>
      </w:r>
      <w:r w:rsidRPr="001C2874">
        <w:rPr>
          <w:rFonts w:ascii="Century Gothic" w:hAnsi="Century Gothic" w:cs="Papyrus"/>
          <w:b/>
          <w:color w:val="F79646" w:themeColor="accent6"/>
          <w:vertAlign w:val="superscript"/>
        </w:rPr>
        <w:t>nd</w:t>
      </w:r>
      <w:r w:rsidRPr="001C2874">
        <w:rPr>
          <w:rFonts w:ascii="Century Gothic" w:hAnsi="Century Gothic" w:cs="Papyrus"/>
          <w:b/>
          <w:color w:val="F79646" w:themeColor="accent6"/>
        </w:rPr>
        <w:t xml:space="preserve"> Empire</w:t>
      </w:r>
      <w:r>
        <w:rPr>
          <w:rFonts w:ascii="Century Gothic" w:hAnsi="Century Gothic" w:cs="Papyrus"/>
        </w:rPr>
        <w:t>.</w:t>
      </w:r>
    </w:p>
    <w:p w14:paraId="4A70F2BB" w14:textId="77777777" w:rsidR="0021135B" w:rsidRDefault="0021135B" w:rsidP="0021135B">
      <w:pPr>
        <w:pStyle w:val="Paragraphedeliste"/>
        <w:rPr>
          <w:rFonts w:ascii="Century Gothic" w:hAnsi="Century Gothic" w:cs="Papyrus"/>
        </w:rPr>
      </w:pPr>
      <w:r w:rsidRPr="0021135B">
        <w:rPr>
          <w:rFonts w:ascii="Century Gothic" w:hAnsi="Century Gothic" w:cs="Papyrus"/>
        </w:rPr>
        <w:sym w:font="Wingdings" w:char="F0E0"/>
      </w:r>
      <w:r>
        <w:rPr>
          <w:rFonts w:ascii="Century Gothic" w:hAnsi="Century Gothic" w:cs="Papyrus"/>
        </w:rPr>
        <w:t xml:space="preserve"> Vie assez longue, alternance régime stable et instable.</w:t>
      </w:r>
    </w:p>
    <w:p w14:paraId="6A1CDB61" w14:textId="77777777" w:rsidR="0021135B" w:rsidRDefault="0021135B" w:rsidP="0021135B">
      <w:pPr>
        <w:pStyle w:val="Paragraphedeliste"/>
        <w:rPr>
          <w:rFonts w:ascii="Century Gothic" w:hAnsi="Century Gothic" w:cs="Papyrus"/>
        </w:rPr>
      </w:pPr>
      <w:r w:rsidRPr="0021135B">
        <w:rPr>
          <w:rFonts w:ascii="Century Gothic" w:hAnsi="Century Gothic" w:cs="Papyrus"/>
        </w:rPr>
        <w:sym w:font="Wingdings" w:char="F0E0"/>
      </w:r>
      <w:r>
        <w:rPr>
          <w:rFonts w:ascii="Century Gothic" w:hAnsi="Century Gothic" w:cs="Papyrus"/>
        </w:rPr>
        <w:t xml:space="preserve"> Etat stable et développement des libertés. </w:t>
      </w:r>
    </w:p>
    <w:p w14:paraId="70190435" w14:textId="77777777" w:rsidR="0021135B" w:rsidRPr="0021135B" w:rsidRDefault="0021135B" w:rsidP="0021135B">
      <w:pPr>
        <w:rPr>
          <w:rFonts w:ascii="Century Gothic" w:hAnsi="Century Gothic" w:cs="Papyrus"/>
        </w:rPr>
      </w:pPr>
    </w:p>
    <w:p w14:paraId="0AC35BA5" w14:textId="77777777" w:rsidR="0021135B" w:rsidRPr="001C2874" w:rsidRDefault="0021135B" w:rsidP="0021135B">
      <w:pPr>
        <w:pStyle w:val="Paragraphedeliste"/>
        <w:numPr>
          <w:ilvl w:val="0"/>
          <w:numId w:val="61"/>
        </w:numPr>
        <w:rPr>
          <w:rFonts w:ascii="Century Gothic" w:hAnsi="Century Gothic" w:cs="Papyrus"/>
          <w:b/>
          <w:color w:val="F79646" w:themeColor="accent6"/>
        </w:rPr>
      </w:pPr>
      <w:r>
        <w:rPr>
          <w:rFonts w:ascii="Century Gothic" w:hAnsi="Century Gothic" w:cs="Papyrus"/>
        </w:rPr>
        <w:t xml:space="preserve">Régime de </w:t>
      </w:r>
      <w:r w:rsidRPr="001C2874">
        <w:rPr>
          <w:rFonts w:ascii="Century Gothic" w:hAnsi="Century Gothic" w:cs="Papyrus"/>
          <w:b/>
        </w:rPr>
        <w:t>séparation stricte des pouvoirs </w:t>
      </w:r>
      <w:r>
        <w:rPr>
          <w:rFonts w:ascii="Century Gothic" w:hAnsi="Century Gothic" w:cs="Papyrus"/>
        </w:rPr>
        <w:t xml:space="preserve">: </w:t>
      </w:r>
      <w:r w:rsidRPr="001C2874">
        <w:rPr>
          <w:rFonts w:ascii="Century Gothic" w:hAnsi="Century Gothic" w:cs="Papyrus"/>
          <w:b/>
          <w:color w:val="F79646" w:themeColor="accent6"/>
        </w:rPr>
        <w:t>Constitution de 1791, an III, et celle de 1848</w:t>
      </w:r>
    </w:p>
    <w:p w14:paraId="039F7C1F" w14:textId="77777777" w:rsidR="0021135B" w:rsidRDefault="0021135B" w:rsidP="0021135B">
      <w:pPr>
        <w:pStyle w:val="Paragraphedeliste"/>
        <w:rPr>
          <w:rFonts w:ascii="Century Gothic" w:hAnsi="Century Gothic" w:cs="Papyrus"/>
        </w:rPr>
      </w:pPr>
      <w:r w:rsidRPr="0021135B">
        <w:rPr>
          <w:rFonts w:ascii="Century Gothic" w:hAnsi="Century Gothic" w:cs="Papyrus"/>
        </w:rPr>
        <w:sym w:font="Wingdings" w:char="F0E0"/>
      </w:r>
      <w:r>
        <w:rPr>
          <w:rFonts w:ascii="Century Gothic" w:hAnsi="Century Gothic" w:cs="Papyrus"/>
        </w:rPr>
        <w:t xml:space="preserve"> Régimes républicains (sauf 1791) et des régimes de confusions des pouvoirs entre les mains de l’organe législatif.</w:t>
      </w:r>
    </w:p>
    <w:p w14:paraId="18696710" w14:textId="77777777" w:rsidR="0021135B" w:rsidRDefault="0021135B" w:rsidP="0021135B">
      <w:pPr>
        <w:pStyle w:val="Paragraphedeliste"/>
        <w:rPr>
          <w:rFonts w:ascii="Century Gothic" w:hAnsi="Century Gothic" w:cs="Papyrus"/>
        </w:rPr>
      </w:pPr>
      <w:r w:rsidRPr="0021135B">
        <w:rPr>
          <w:rFonts w:ascii="Century Gothic" w:hAnsi="Century Gothic" w:cs="Papyrus"/>
        </w:rPr>
        <w:sym w:font="Wingdings" w:char="F0E0"/>
      </w:r>
      <w:r>
        <w:rPr>
          <w:rFonts w:ascii="Century Gothic" w:hAnsi="Century Gothic" w:cs="Papyrus"/>
        </w:rPr>
        <w:t xml:space="preserve"> Vie courte, agitée et instabilité politique.</w:t>
      </w:r>
    </w:p>
    <w:p w14:paraId="1EA39453" w14:textId="77777777" w:rsidR="0021135B" w:rsidRPr="001C2874" w:rsidRDefault="0021135B" w:rsidP="0021135B">
      <w:pPr>
        <w:pStyle w:val="Paragraphedeliste"/>
        <w:rPr>
          <w:rFonts w:ascii="Century Gothic" w:hAnsi="Century Gothic" w:cs="Papyrus"/>
          <w:color w:val="FF0000"/>
        </w:rPr>
      </w:pPr>
      <w:r w:rsidRPr="001C2874">
        <w:rPr>
          <w:rFonts w:ascii="Century Gothic" w:hAnsi="Century Gothic" w:cs="Papyrus"/>
          <w:color w:val="FF0000"/>
        </w:rPr>
        <w:sym w:font="Wingdings" w:char="F0E0"/>
      </w:r>
      <w:r w:rsidRPr="001C2874">
        <w:rPr>
          <w:rFonts w:ascii="Century Gothic" w:hAnsi="Century Gothic" w:cs="Papyrus"/>
          <w:color w:val="FF0000"/>
        </w:rPr>
        <w:t xml:space="preserve"> Stabilité institutionnelle mais privatisation de libertés</w:t>
      </w:r>
    </w:p>
    <w:p w14:paraId="047E00E2" w14:textId="77777777" w:rsidR="00007E43" w:rsidRDefault="00007E43" w:rsidP="00B94347">
      <w:pPr>
        <w:rPr>
          <w:rFonts w:ascii="Century Gothic" w:hAnsi="Century Gothic" w:cs="Papyrus"/>
        </w:rPr>
      </w:pPr>
    </w:p>
    <w:p w14:paraId="70F49193" w14:textId="77777777" w:rsidR="00007E43" w:rsidRDefault="0021135B" w:rsidP="00B94347">
      <w:pPr>
        <w:rPr>
          <w:rFonts w:ascii="Century Gothic" w:hAnsi="Century Gothic" w:cs="Papyrus"/>
        </w:rPr>
      </w:pPr>
      <w:r>
        <w:rPr>
          <w:rFonts w:ascii="Century Gothic" w:hAnsi="Century Gothic" w:cs="Papyrus"/>
        </w:rPr>
        <w:t>Les dangers de ces régime</w:t>
      </w:r>
      <w:r w:rsidR="001C2874">
        <w:rPr>
          <w:rFonts w:ascii="Century Gothic" w:hAnsi="Century Gothic" w:cs="Papyrus"/>
        </w:rPr>
        <w:t>s, bons ou mauvais, c’est que cela</w:t>
      </w:r>
      <w:r>
        <w:rPr>
          <w:rFonts w:ascii="Century Gothic" w:hAnsi="Century Gothic" w:cs="Papyrus"/>
        </w:rPr>
        <w:t xml:space="preserve"> procède à une </w:t>
      </w:r>
      <w:r w:rsidRPr="001C2874">
        <w:rPr>
          <w:rFonts w:ascii="Century Gothic" w:hAnsi="Century Gothic" w:cs="Papyrus"/>
          <w:b/>
        </w:rPr>
        <w:t>lecture assez sommaire voir</w:t>
      </w:r>
      <w:r w:rsidR="00195628" w:rsidRPr="001C2874">
        <w:rPr>
          <w:rFonts w:ascii="Century Gothic" w:hAnsi="Century Gothic" w:cs="Papyrus"/>
          <w:b/>
        </w:rPr>
        <w:t>e caricaturale de ces régimes</w:t>
      </w:r>
      <w:r w:rsidR="00195628">
        <w:rPr>
          <w:rFonts w:ascii="Century Gothic" w:hAnsi="Century Gothic" w:cs="Papyrus"/>
        </w:rPr>
        <w:t xml:space="preserve">. </w:t>
      </w:r>
    </w:p>
    <w:p w14:paraId="7181AC6F" w14:textId="77777777" w:rsidR="00007E43" w:rsidRDefault="00007E43" w:rsidP="00B94347">
      <w:pPr>
        <w:rPr>
          <w:rFonts w:ascii="Century Gothic" w:hAnsi="Century Gothic" w:cs="Papyrus"/>
        </w:rPr>
      </w:pPr>
    </w:p>
    <w:p w14:paraId="16C11E3B" w14:textId="77777777" w:rsidR="00007E43" w:rsidRPr="009D28E5" w:rsidRDefault="009D28E5" w:rsidP="009D28E5">
      <w:pPr>
        <w:pStyle w:val="Paragraphedeliste"/>
        <w:rPr>
          <w:rFonts w:ascii="Century Gothic" w:hAnsi="Century Gothic" w:cs="Papyrus"/>
          <w:color w:val="8064A2" w:themeColor="accent4"/>
          <w:u w:val="single"/>
        </w:rPr>
      </w:pPr>
      <w:r w:rsidRPr="009D28E5">
        <w:rPr>
          <w:rFonts w:ascii="Century Gothic" w:hAnsi="Century Gothic" w:cs="Papyrus"/>
          <w:color w:val="8064A2" w:themeColor="accent4"/>
          <w:u w:val="single"/>
        </w:rPr>
        <w:t>2. Du parlementarisme orléaniste au parlementarisme absolu.</w:t>
      </w:r>
    </w:p>
    <w:p w14:paraId="09B17350" w14:textId="77777777" w:rsidR="00054A6F" w:rsidRPr="009D28E5" w:rsidRDefault="00054A6F" w:rsidP="009D28E5">
      <w:pPr>
        <w:rPr>
          <w:rFonts w:ascii="Century Gothic" w:hAnsi="Century Gothic" w:cs="Papyrus"/>
        </w:rPr>
      </w:pPr>
    </w:p>
    <w:p w14:paraId="77A1682D" w14:textId="77777777" w:rsidR="00054A6F" w:rsidRPr="001C2874" w:rsidRDefault="00054A6F" w:rsidP="00054A6F">
      <w:pPr>
        <w:rPr>
          <w:rFonts w:ascii="Century Gothic" w:hAnsi="Century Gothic" w:cs="Papyrus"/>
          <w:b/>
        </w:rPr>
      </w:pPr>
      <w:r w:rsidRPr="001C2874">
        <w:rPr>
          <w:rFonts w:ascii="Century Gothic" w:hAnsi="Century Gothic" w:cs="Papyrus"/>
          <w:b/>
        </w:rPr>
        <w:t>Il faut donner une Constitution à la France, puisque l’Empire est mort.</w:t>
      </w:r>
    </w:p>
    <w:p w14:paraId="06267552" w14:textId="77777777" w:rsidR="00054A6F" w:rsidRDefault="00054A6F" w:rsidP="00054A6F">
      <w:pPr>
        <w:rPr>
          <w:rFonts w:ascii="Century Gothic" w:hAnsi="Century Gothic" w:cs="Papyrus"/>
        </w:rPr>
      </w:pPr>
      <w:r w:rsidRPr="009D28E5">
        <w:rPr>
          <w:rFonts w:ascii="Century Gothic" w:hAnsi="Century Gothic" w:cs="Papyrus"/>
        </w:rPr>
        <w:sym w:font="Wingdings" w:char="F0E0"/>
      </w:r>
      <w:r>
        <w:rPr>
          <w:rFonts w:ascii="Century Gothic" w:hAnsi="Century Gothic" w:cs="Papyrus"/>
        </w:rPr>
        <w:t xml:space="preserve"> </w:t>
      </w:r>
      <w:r w:rsidRPr="001C2874">
        <w:rPr>
          <w:rFonts w:ascii="Century Gothic" w:hAnsi="Century Gothic" w:cs="Papyrus"/>
          <w:b/>
        </w:rPr>
        <w:t>L’Assemblée Nationale</w:t>
      </w:r>
      <w:r>
        <w:rPr>
          <w:rFonts w:ascii="Century Gothic" w:hAnsi="Century Gothic" w:cs="Papyrus"/>
        </w:rPr>
        <w:t xml:space="preserve"> décide qu’elle </w:t>
      </w:r>
      <w:r w:rsidRPr="001C2874">
        <w:rPr>
          <w:rFonts w:ascii="Century Gothic" w:hAnsi="Century Gothic" w:cs="Papyrus"/>
          <w:b/>
        </w:rPr>
        <w:t>représente la Nation</w:t>
      </w:r>
      <w:r>
        <w:rPr>
          <w:rFonts w:ascii="Century Gothic" w:hAnsi="Century Gothic" w:cs="Papyrus"/>
        </w:rPr>
        <w:t xml:space="preserve"> et qu’elle a </w:t>
      </w:r>
      <w:r w:rsidRPr="001C2874">
        <w:rPr>
          <w:rFonts w:ascii="Century Gothic" w:hAnsi="Century Gothic" w:cs="Papyrus"/>
          <w:b/>
        </w:rPr>
        <w:t>compétence pour voter des lois pour établir une Constitution</w:t>
      </w:r>
      <w:r>
        <w:rPr>
          <w:rFonts w:ascii="Century Gothic" w:hAnsi="Century Gothic" w:cs="Papyrus"/>
        </w:rPr>
        <w:t xml:space="preserve">.  </w:t>
      </w:r>
    </w:p>
    <w:p w14:paraId="0C6F7EB8" w14:textId="77777777" w:rsidR="00054A6F" w:rsidRDefault="00054A6F" w:rsidP="00054A6F">
      <w:pPr>
        <w:rPr>
          <w:rFonts w:ascii="Century Gothic" w:hAnsi="Century Gothic" w:cs="Papyrus"/>
        </w:rPr>
      </w:pPr>
      <w:r>
        <w:rPr>
          <w:rFonts w:ascii="Century Gothic" w:hAnsi="Century Gothic" w:cs="Papyrus"/>
        </w:rPr>
        <w:t>A Paris, il y a une insurrection socialiste, mais les parisiens n’entrainent pas la chute du Gouvernement. L’armée est envoyée pour écraser la Commune de Paris. Ce problème montre deux choses :</w:t>
      </w:r>
    </w:p>
    <w:p w14:paraId="2C5D079A" w14:textId="77777777" w:rsidR="00054A6F" w:rsidRDefault="00054A6F" w:rsidP="00054A6F">
      <w:pPr>
        <w:rPr>
          <w:rFonts w:ascii="Century Gothic" w:hAnsi="Century Gothic" w:cs="Papyrus"/>
        </w:rPr>
      </w:pPr>
    </w:p>
    <w:p w14:paraId="07F95F9D" w14:textId="77777777" w:rsidR="00054A6F" w:rsidRPr="001C2874" w:rsidRDefault="00054A6F" w:rsidP="00054A6F">
      <w:pPr>
        <w:pStyle w:val="Paragraphedeliste"/>
        <w:numPr>
          <w:ilvl w:val="0"/>
          <w:numId w:val="61"/>
        </w:numPr>
        <w:rPr>
          <w:rFonts w:ascii="Century Gothic" w:hAnsi="Century Gothic" w:cs="Papyrus"/>
          <w:b/>
        </w:rPr>
      </w:pPr>
      <w:r w:rsidRPr="001C2874">
        <w:rPr>
          <w:rFonts w:ascii="Century Gothic" w:hAnsi="Century Gothic" w:cs="Papyrus"/>
          <w:b/>
        </w:rPr>
        <w:t>La République est facteur d’ordre.</w:t>
      </w:r>
    </w:p>
    <w:p w14:paraId="04D5B426" w14:textId="77777777" w:rsidR="000A25EE" w:rsidRPr="00A90D7A" w:rsidRDefault="00054A6F" w:rsidP="00A90D7A">
      <w:pPr>
        <w:pStyle w:val="Paragraphedeliste"/>
        <w:numPr>
          <w:ilvl w:val="0"/>
          <w:numId w:val="61"/>
        </w:numPr>
        <w:rPr>
          <w:rFonts w:ascii="Century Gothic" w:hAnsi="Century Gothic" w:cs="Papyrus"/>
          <w:b/>
        </w:rPr>
      </w:pPr>
      <w:r w:rsidRPr="001C2874">
        <w:rPr>
          <w:rFonts w:ascii="Century Gothic" w:hAnsi="Century Gothic" w:cs="Papyrus"/>
          <w:b/>
        </w:rPr>
        <w:t>Les monarchies sont facteur de problèmes</w:t>
      </w:r>
    </w:p>
    <w:p w14:paraId="156CCC6E" w14:textId="77777777" w:rsidR="000A25EE" w:rsidRPr="00054A6F" w:rsidRDefault="000A25EE" w:rsidP="00054A6F">
      <w:pPr>
        <w:pStyle w:val="Paragraphedeliste"/>
        <w:rPr>
          <w:rFonts w:ascii="Century Gothic" w:hAnsi="Century Gothic" w:cs="Papyrus"/>
        </w:rPr>
      </w:pPr>
    </w:p>
    <w:p w14:paraId="09EB5B66" w14:textId="77777777" w:rsidR="009D28E5" w:rsidRPr="009D28E5" w:rsidRDefault="009D28E5" w:rsidP="009D28E5">
      <w:pPr>
        <w:pStyle w:val="Paragraphedeliste"/>
        <w:numPr>
          <w:ilvl w:val="1"/>
          <w:numId w:val="55"/>
        </w:numPr>
        <w:rPr>
          <w:rFonts w:ascii="Century Gothic" w:hAnsi="Century Gothic" w:cs="Papyrus"/>
          <w:color w:val="4F81BD" w:themeColor="accent1"/>
          <w:u w:val="single"/>
        </w:rPr>
      </w:pPr>
      <w:r w:rsidRPr="009D28E5">
        <w:rPr>
          <w:rFonts w:ascii="Century Gothic" w:hAnsi="Century Gothic" w:cs="Papyrus"/>
          <w:color w:val="4F81BD" w:themeColor="accent1"/>
          <w:u w:val="single"/>
        </w:rPr>
        <w:t>Une IIIème République Orléaniste.</w:t>
      </w:r>
    </w:p>
    <w:p w14:paraId="251E1DD1" w14:textId="77777777" w:rsidR="009D28E5" w:rsidRDefault="009D28E5" w:rsidP="009D28E5">
      <w:pPr>
        <w:rPr>
          <w:rFonts w:ascii="Century Gothic" w:hAnsi="Century Gothic" w:cs="Papyrus"/>
        </w:rPr>
      </w:pPr>
    </w:p>
    <w:p w14:paraId="0F6A9287" w14:textId="77777777" w:rsidR="00054A6F" w:rsidRDefault="00054A6F" w:rsidP="00054A6F">
      <w:pPr>
        <w:rPr>
          <w:rFonts w:ascii="Century Gothic" w:hAnsi="Century Gothic" w:cs="Papyrus"/>
        </w:rPr>
      </w:pPr>
    </w:p>
    <w:p w14:paraId="0683EFFB" w14:textId="77777777" w:rsidR="00054A6F" w:rsidRPr="00054A6F" w:rsidRDefault="00054A6F" w:rsidP="00054A6F">
      <w:pPr>
        <w:pStyle w:val="Paragraphedeliste"/>
        <w:numPr>
          <w:ilvl w:val="0"/>
          <w:numId w:val="62"/>
        </w:numPr>
        <w:rPr>
          <w:rFonts w:ascii="Century Gothic" w:hAnsi="Century Gothic" w:cs="Papyrus"/>
          <w:b/>
          <w:color w:val="8064A2" w:themeColor="accent4"/>
          <w:u w:val="single"/>
        </w:rPr>
      </w:pPr>
      <w:r w:rsidRPr="00054A6F">
        <w:rPr>
          <w:rFonts w:ascii="Century Gothic" w:hAnsi="Century Gothic" w:cs="Papyrus"/>
          <w:b/>
          <w:color w:val="8064A2" w:themeColor="accent4"/>
          <w:u w:val="single"/>
        </w:rPr>
        <w:t>Lois Constitutionnelle de 1875 (IIIème République) :</w:t>
      </w:r>
    </w:p>
    <w:p w14:paraId="0E9A26BC" w14:textId="77777777" w:rsidR="00007E43" w:rsidRDefault="00007E43" w:rsidP="00B94347">
      <w:pPr>
        <w:rPr>
          <w:rFonts w:ascii="Century Gothic" w:hAnsi="Century Gothic" w:cs="Papyrus"/>
        </w:rPr>
      </w:pPr>
    </w:p>
    <w:p w14:paraId="4ACCB6C4" w14:textId="77777777" w:rsidR="00054A6F" w:rsidRDefault="004F50FF" w:rsidP="00B94347">
      <w:pPr>
        <w:rPr>
          <w:rFonts w:ascii="Century Gothic" w:hAnsi="Century Gothic" w:cs="Papyrus"/>
        </w:rPr>
      </w:pPr>
      <w:r>
        <w:rPr>
          <w:rFonts w:ascii="Century Gothic" w:hAnsi="Century Gothic" w:cs="Papyrus"/>
          <w:noProof/>
        </w:rPr>
        <w:drawing>
          <wp:inline distT="0" distB="0" distL="0" distR="0" wp14:anchorId="128F32B4" wp14:editId="1A98E8ED">
            <wp:extent cx="5749290" cy="4171315"/>
            <wp:effectExtent l="0" t="0" r="0" b="0"/>
            <wp:docPr id="2" name="Image 2" descr="Macintosh HD:Users:Antoine:Desktop:Capture d’écran 2011-11-14 à 10.38.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Antoine:Desktop:Capture d’écran 2011-11-14 à 10.38.29.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49290" cy="4171315"/>
                    </a:xfrm>
                    <a:prstGeom prst="rect">
                      <a:avLst/>
                    </a:prstGeom>
                    <a:noFill/>
                    <a:ln>
                      <a:noFill/>
                    </a:ln>
                  </pic:spPr>
                </pic:pic>
              </a:graphicData>
            </a:graphic>
          </wp:inline>
        </w:drawing>
      </w:r>
    </w:p>
    <w:p w14:paraId="2A8C4716" w14:textId="77777777" w:rsidR="004F50FF" w:rsidRDefault="004F50FF" w:rsidP="00B94347">
      <w:pPr>
        <w:rPr>
          <w:rFonts w:ascii="Century Gothic" w:hAnsi="Century Gothic" w:cs="Papyrus"/>
        </w:rPr>
      </w:pPr>
    </w:p>
    <w:p w14:paraId="628FCE36" w14:textId="77777777" w:rsidR="004F50FF" w:rsidRDefault="004F50FF" w:rsidP="00B94347">
      <w:pPr>
        <w:rPr>
          <w:rFonts w:ascii="Century Gothic" w:hAnsi="Century Gothic" w:cs="Papyrus"/>
        </w:rPr>
      </w:pPr>
    </w:p>
    <w:p w14:paraId="41E6E8CD" w14:textId="77777777" w:rsidR="00054A6F" w:rsidRPr="00414D74" w:rsidRDefault="00414D74" w:rsidP="00414D74">
      <w:pPr>
        <w:pStyle w:val="Paragraphedeliste"/>
        <w:numPr>
          <w:ilvl w:val="1"/>
          <w:numId w:val="55"/>
        </w:numPr>
        <w:rPr>
          <w:rFonts w:ascii="Century Gothic" w:hAnsi="Century Gothic" w:cs="Papyrus"/>
          <w:color w:val="4F81BD" w:themeColor="accent1"/>
          <w:u w:val="single"/>
        </w:rPr>
      </w:pPr>
      <w:r w:rsidRPr="00414D74">
        <w:rPr>
          <w:rFonts w:ascii="Century Gothic" w:hAnsi="Century Gothic" w:cs="Papyrus"/>
          <w:color w:val="4F81BD" w:themeColor="accent1"/>
          <w:u w:val="single"/>
        </w:rPr>
        <w:t>Le parlementarisme constitutionnel.</w:t>
      </w:r>
    </w:p>
    <w:p w14:paraId="527DCBA0" w14:textId="77777777" w:rsidR="00414D74" w:rsidRDefault="00414D74" w:rsidP="00414D74">
      <w:pPr>
        <w:rPr>
          <w:rFonts w:ascii="Century Gothic" w:hAnsi="Century Gothic" w:cs="Papyrus"/>
        </w:rPr>
      </w:pPr>
    </w:p>
    <w:p w14:paraId="3EF99A15" w14:textId="77777777" w:rsidR="00414D74" w:rsidRDefault="00414D74" w:rsidP="00414D74">
      <w:pPr>
        <w:rPr>
          <w:rFonts w:ascii="Century Gothic" w:hAnsi="Century Gothic" w:cs="Papyrus"/>
        </w:rPr>
      </w:pPr>
    </w:p>
    <w:p w14:paraId="0898F31F" w14:textId="77777777" w:rsidR="00414D74" w:rsidRDefault="00414D74" w:rsidP="00414D74">
      <w:pPr>
        <w:rPr>
          <w:rFonts w:ascii="Century Gothic" w:hAnsi="Century Gothic" w:cs="Papyrus"/>
        </w:rPr>
      </w:pPr>
      <w:r w:rsidRPr="00DA664C">
        <w:rPr>
          <w:rFonts w:ascii="Century Gothic" w:hAnsi="Century Gothic" w:cs="Papyrus"/>
          <w:b/>
          <w:highlight w:val="yellow"/>
        </w:rPr>
        <w:t>Mac-Mahon</w:t>
      </w:r>
      <w:r w:rsidRPr="00C92339">
        <w:rPr>
          <w:rFonts w:ascii="Century Gothic" w:hAnsi="Century Gothic" w:cs="Papyrus"/>
          <w:b/>
        </w:rPr>
        <w:t> </w:t>
      </w:r>
      <w:r>
        <w:rPr>
          <w:rFonts w:ascii="Century Gothic" w:hAnsi="Century Gothic" w:cs="Papyrus"/>
        </w:rPr>
        <w:t xml:space="preserve">: </w:t>
      </w:r>
      <w:r w:rsidRPr="001C2874">
        <w:rPr>
          <w:rFonts w:ascii="Century Gothic" w:hAnsi="Century Gothic" w:cs="Papyrus"/>
          <w:b/>
        </w:rPr>
        <w:t>Président de la République</w:t>
      </w:r>
      <w:r>
        <w:rPr>
          <w:rFonts w:ascii="Century Gothic" w:hAnsi="Century Gothic" w:cs="Papyrus"/>
        </w:rPr>
        <w:t>.</w:t>
      </w:r>
    </w:p>
    <w:p w14:paraId="6EB3976B" w14:textId="77777777" w:rsidR="00414D74" w:rsidRPr="00414D74" w:rsidRDefault="00414D74" w:rsidP="00414D74">
      <w:pPr>
        <w:rPr>
          <w:rFonts w:ascii="Century Gothic" w:hAnsi="Century Gothic" w:cs="Papyrus"/>
        </w:rPr>
      </w:pPr>
      <w:r w:rsidRPr="00414D74">
        <w:rPr>
          <w:rFonts w:ascii="Century Gothic" w:hAnsi="Century Gothic" w:cs="Papyrus"/>
        </w:rPr>
        <w:sym w:font="Wingdings" w:char="F0E0"/>
      </w:r>
      <w:r>
        <w:rPr>
          <w:rFonts w:ascii="Century Gothic" w:hAnsi="Century Gothic" w:cs="Papyrus"/>
        </w:rPr>
        <w:t xml:space="preserve"> Dissout la Chambre des Députes avec l’accord du Sénat. </w:t>
      </w:r>
    </w:p>
    <w:p w14:paraId="7AC4D5AF" w14:textId="77777777" w:rsidR="00007E43" w:rsidRDefault="00774E63" w:rsidP="00B94347">
      <w:pPr>
        <w:rPr>
          <w:rFonts w:ascii="Century Gothic" w:hAnsi="Century Gothic" w:cs="Papyrus"/>
        </w:rPr>
      </w:pPr>
      <w:r w:rsidRPr="00774E63">
        <w:rPr>
          <w:rFonts w:ascii="Century Gothic" w:hAnsi="Century Gothic" w:cs="Papyrus"/>
        </w:rPr>
        <w:sym w:font="Wingdings" w:char="F0E0"/>
      </w:r>
      <w:r>
        <w:rPr>
          <w:rFonts w:ascii="Century Gothic" w:hAnsi="Century Gothic" w:cs="Papyrus"/>
        </w:rPr>
        <w:t xml:space="preserve"> Démission du Président de la République ; majorité républicaine au Parlement : élection d’un nouveau Président de la République, Jules …</w:t>
      </w:r>
    </w:p>
    <w:p w14:paraId="6C46977A" w14:textId="77777777" w:rsidR="00774E63" w:rsidRDefault="00774E63" w:rsidP="00B94347">
      <w:pPr>
        <w:rPr>
          <w:rFonts w:ascii="Century Gothic" w:hAnsi="Century Gothic" w:cs="Papyrus"/>
        </w:rPr>
      </w:pPr>
    </w:p>
    <w:p w14:paraId="6B2E1BBA" w14:textId="77777777" w:rsidR="00774E63" w:rsidRDefault="00774E63" w:rsidP="00774E63">
      <w:pPr>
        <w:pStyle w:val="Paragraphedeliste"/>
        <w:numPr>
          <w:ilvl w:val="0"/>
          <w:numId w:val="62"/>
        </w:numPr>
        <w:rPr>
          <w:rFonts w:ascii="Century Gothic" w:hAnsi="Century Gothic" w:cs="Papyrus"/>
        </w:rPr>
      </w:pPr>
      <w:r>
        <w:rPr>
          <w:rFonts w:ascii="Century Gothic" w:hAnsi="Century Gothic" w:cs="Papyrus"/>
        </w:rPr>
        <w:t xml:space="preserve">Le Président </w:t>
      </w:r>
      <w:r w:rsidRPr="001C2874">
        <w:rPr>
          <w:rFonts w:ascii="Century Gothic" w:hAnsi="Century Gothic" w:cs="Papyrus"/>
          <w:b/>
        </w:rPr>
        <w:t>nomme les ministres</w:t>
      </w:r>
      <w:r>
        <w:rPr>
          <w:rFonts w:ascii="Century Gothic" w:hAnsi="Century Gothic" w:cs="Papyrus"/>
        </w:rPr>
        <w:t xml:space="preserve"> mais n’a pas les pouvoirs de les révoquer. </w:t>
      </w:r>
    </w:p>
    <w:p w14:paraId="62EAAAE0" w14:textId="77777777" w:rsidR="00774E63" w:rsidRPr="001C2874" w:rsidRDefault="00774E63" w:rsidP="00774E63">
      <w:pPr>
        <w:pStyle w:val="Paragraphedeliste"/>
        <w:numPr>
          <w:ilvl w:val="0"/>
          <w:numId w:val="62"/>
        </w:numPr>
        <w:rPr>
          <w:rFonts w:ascii="Century Gothic" w:hAnsi="Century Gothic" w:cs="Papyrus"/>
          <w:b/>
        </w:rPr>
      </w:pPr>
      <w:r w:rsidRPr="001C2874">
        <w:rPr>
          <w:rFonts w:ascii="Century Gothic" w:hAnsi="Century Gothic" w:cs="Papyrus"/>
          <w:b/>
        </w:rPr>
        <w:t xml:space="preserve">Le Sénat a obtenu de manière coutumière le droit d’engager la responsabilité du </w:t>
      </w:r>
      <w:r w:rsidR="00267F3E" w:rsidRPr="001C2874">
        <w:rPr>
          <w:rFonts w:ascii="Century Gothic" w:hAnsi="Century Gothic" w:cs="Papyrus"/>
          <w:b/>
        </w:rPr>
        <w:t xml:space="preserve">gouvernement. </w:t>
      </w:r>
    </w:p>
    <w:p w14:paraId="5FAA3A66" w14:textId="77777777" w:rsidR="00267F3E" w:rsidRDefault="00267F3E" w:rsidP="00774E63">
      <w:pPr>
        <w:pStyle w:val="Paragraphedeliste"/>
        <w:numPr>
          <w:ilvl w:val="0"/>
          <w:numId w:val="62"/>
        </w:numPr>
        <w:rPr>
          <w:rFonts w:ascii="Century Gothic" w:hAnsi="Century Gothic" w:cs="Papyrus"/>
        </w:rPr>
      </w:pPr>
      <w:r>
        <w:rPr>
          <w:rFonts w:ascii="Century Gothic" w:hAnsi="Century Gothic" w:cs="Papyrus"/>
        </w:rPr>
        <w:t>Au final, le gouvernement a du démissionner.</w:t>
      </w:r>
    </w:p>
    <w:p w14:paraId="208F51E5" w14:textId="77777777" w:rsidR="00267F3E" w:rsidRDefault="00267F3E" w:rsidP="00267F3E">
      <w:pPr>
        <w:rPr>
          <w:rFonts w:ascii="Century Gothic" w:hAnsi="Century Gothic" w:cs="Papyrus"/>
        </w:rPr>
      </w:pPr>
    </w:p>
    <w:p w14:paraId="354574D1" w14:textId="77777777" w:rsidR="00267F3E" w:rsidRPr="00267F3E" w:rsidRDefault="00267F3E" w:rsidP="00267F3E">
      <w:pPr>
        <w:rPr>
          <w:rFonts w:ascii="Century Gothic" w:hAnsi="Century Gothic" w:cs="Papyrus"/>
        </w:rPr>
      </w:pPr>
      <w:r w:rsidRPr="00267F3E">
        <w:rPr>
          <w:rFonts w:ascii="Century Gothic" w:hAnsi="Century Gothic" w:cs="Papyrus"/>
        </w:rPr>
        <w:sym w:font="Wingdings" w:char="F0E0"/>
      </w:r>
      <w:r>
        <w:rPr>
          <w:rFonts w:ascii="Century Gothic" w:hAnsi="Century Gothic" w:cs="Papyrus"/>
        </w:rPr>
        <w:t xml:space="preserve"> </w:t>
      </w:r>
      <w:r w:rsidRPr="00267F3E">
        <w:rPr>
          <w:rFonts w:ascii="Century Gothic" w:hAnsi="Century Gothic" w:cs="Papyrus"/>
          <w:b/>
        </w:rPr>
        <w:t>Apparition d’une responsabilité du gouvernement</w:t>
      </w:r>
      <w:r>
        <w:rPr>
          <w:rFonts w:ascii="Century Gothic" w:hAnsi="Century Gothic" w:cs="Papyrus"/>
        </w:rPr>
        <w:t xml:space="preserve">. </w:t>
      </w:r>
    </w:p>
    <w:p w14:paraId="449F395C" w14:textId="77777777" w:rsidR="000A25EE" w:rsidRDefault="00C92339" w:rsidP="00B94347">
      <w:pPr>
        <w:rPr>
          <w:rFonts w:ascii="Century Gothic" w:hAnsi="Century Gothic" w:cs="Papyrus"/>
        </w:rPr>
      </w:pPr>
      <w:r w:rsidRPr="00C92339">
        <w:rPr>
          <w:rFonts w:ascii="Century Gothic" w:hAnsi="Century Gothic" w:cs="Papyrus"/>
        </w:rPr>
        <w:sym w:font="Wingdings" w:char="F0E0"/>
      </w:r>
      <w:r>
        <w:rPr>
          <w:rFonts w:ascii="Century Gothic" w:hAnsi="Century Gothic" w:cs="Papyrus"/>
        </w:rPr>
        <w:t xml:space="preserve"> Parlementarisme absolu.</w:t>
      </w:r>
    </w:p>
    <w:p w14:paraId="2B686A8C" w14:textId="77777777" w:rsidR="000A25EE" w:rsidRDefault="000A25EE" w:rsidP="00B94347">
      <w:pPr>
        <w:rPr>
          <w:rFonts w:ascii="Century Gothic" w:hAnsi="Century Gothic" w:cs="Papyrus"/>
        </w:rPr>
      </w:pPr>
    </w:p>
    <w:p w14:paraId="5FCC3474" w14:textId="77777777" w:rsidR="00AD2E3D" w:rsidRPr="008552E5" w:rsidRDefault="008552E5" w:rsidP="008552E5">
      <w:pPr>
        <w:pStyle w:val="Paragraphedeliste"/>
        <w:numPr>
          <w:ilvl w:val="1"/>
          <w:numId w:val="55"/>
        </w:numPr>
        <w:rPr>
          <w:rFonts w:ascii="Century Gothic" w:hAnsi="Century Gothic" w:cs="Papyrus"/>
          <w:color w:val="4F81BD" w:themeColor="accent1"/>
          <w:u w:val="single"/>
        </w:rPr>
      </w:pPr>
      <w:r w:rsidRPr="008552E5">
        <w:rPr>
          <w:rFonts w:ascii="Century Gothic" w:hAnsi="Century Gothic" w:cs="Papyrus"/>
          <w:color w:val="4F81BD" w:themeColor="accent1"/>
          <w:u w:val="single"/>
        </w:rPr>
        <w:t>Le parlementarisme absolu.</w:t>
      </w:r>
    </w:p>
    <w:p w14:paraId="38053DCD" w14:textId="77777777" w:rsidR="008552E5" w:rsidRDefault="008552E5" w:rsidP="008552E5">
      <w:pPr>
        <w:rPr>
          <w:rFonts w:ascii="Century Gothic" w:hAnsi="Century Gothic" w:cs="Papyrus"/>
        </w:rPr>
      </w:pPr>
    </w:p>
    <w:p w14:paraId="3C20BE62" w14:textId="77777777" w:rsidR="001C2874" w:rsidRDefault="008E7B4C" w:rsidP="008552E5">
      <w:pPr>
        <w:rPr>
          <w:rFonts w:ascii="Century Gothic" w:hAnsi="Century Gothic" w:cs="Papyrus"/>
        </w:rPr>
      </w:pPr>
      <w:r>
        <w:rPr>
          <w:rFonts w:ascii="Century Gothic" w:hAnsi="Century Gothic" w:cs="Papyrus"/>
          <w:noProof/>
        </w:rPr>
        <w:drawing>
          <wp:inline distT="0" distB="0" distL="0" distR="0" wp14:anchorId="772C9526" wp14:editId="0462D6D5">
            <wp:extent cx="5749290" cy="4158615"/>
            <wp:effectExtent l="0" t="0" r="0" b="6985"/>
            <wp:docPr id="6" name="Image 6" descr="Macintosh HD:Users:Antoine:Desktop:Capture d’écran 2011-11-14 à 10.37.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acintosh HD:Users:Antoine:Desktop:Capture d’écran 2011-11-14 à 10.37.44.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49290" cy="4158615"/>
                    </a:xfrm>
                    <a:prstGeom prst="rect">
                      <a:avLst/>
                    </a:prstGeom>
                    <a:noFill/>
                    <a:ln>
                      <a:noFill/>
                    </a:ln>
                  </pic:spPr>
                </pic:pic>
              </a:graphicData>
            </a:graphic>
          </wp:inline>
        </w:drawing>
      </w:r>
    </w:p>
    <w:p w14:paraId="4F34986E" w14:textId="77777777" w:rsidR="008E7B4C" w:rsidRDefault="008E7B4C" w:rsidP="008552E5">
      <w:pPr>
        <w:rPr>
          <w:rFonts w:ascii="Century Gothic" w:hAnsi="Century Gothic" w:cs="Papyrus"/>
        </w:rPr>
      </w:pPr>
    </w:p>
    <w:p w14:paraId="2FC8A434" w14:textId="77777777" w:rsidR="008552E5" w:rsidRDefault="008552E5" w:rsidP="008552E5">
      <w:pPr>
        <w:pStyle w:val="Paragraphedeliste"/>
        <w:numPr>
          <w:ilvl w:val="0"/>
          <w:numId w:val="64"/>
        </w:numPr>
        <w:rPr>
          <w:rFonts w:ascii="Century Gothic" w:hAnsi="Century Gothic" w:cs="Papyrus"/>
        </w:rPr>
      </w:pPr>
      <w:r>
        <w:rPr>
          <w:rFonts w:ascii="Century Gothic" w:hAnsi="Century Gothic" w:cs="Papyrus"/>
        </w:rPr>
        <w:t xml:space="preserve">Le Président de la République </w:t>
      </w:r>
      <w:r w:rsidRPr="001C2874">
        <w:rPr>
          <w:rFonts w:ascii="Century Gothic" w:hAnsi="Century Gothic" w:cs="Papyrus"/>
          <w:b/>
        </w:rPr>
        <w:t>nomme les ministres</w:t>
      </w:r>
      <w:r>
        <w:rPr>
          <w:rFonts w:ascii="Century Gothic" w:hAnsi="Century Gothic" w:cs="Papyrus"/>
        </w:rPr>
        <w:t>.</w:t>
      </w:r>
    </w:p>
    <w:p w14:paraId="3F503C7A" w14:textId="77777777" w:rsidR="008552E5" w:rsidRDefault="008552E5" w:rsidP="008552E5">
      <w:pPr>
        <w:pStyle w:val="Paragraphedeliste"/>
        <w:numPr>
          <w:ilvl w:val="0"/>
          <w:numId w:val="64"/>
        </w:numPr>
        <w:rPr>
          <w:rFonts w:ascii="Century Gothic" w:hAnsi="Century Gothic" w:cs="Papyrus"/>
        </w:rPr>
      </w:pPr>
      <w:r>
        <w:rPr>
          <w:rFonts w:ascii="Century Gothic" w:hAnsi="Century Gothic" w:cs="Papyrus"/>
        </w:rPr>
        <w:t>Une dépendance du Parlement envers le pouvoir exécutif.</w:t>
      </w:r>
    </w:p>
    <w:p w14:paraId="042CE925" w14:textId="77777777" w:rsidR="008552E5" w:rsidRDefault="008552E5" w:rsidP="008552E5">
      <w:pPr>
        <w:rPr>
          <w:rFonts w:ascii="Century Gothic" w:hAnsi="Century Gothic" w:cs="Papyrus"/>
        </w:rPr>
      </w:pPr>
    </w:p>
    <w:p w14:paraId="49F8D53B" w14:textId="77777777" w:rsidR="008552E5" w:rsidRDefault="008552E5" w:rsidP="008552E5">
      <w:pPr>
        <w:pStyle w:val="Paragraphedeliste"/>
        <w:numPr>
          <w:ilvl w:val="0"/>
          <w:numId w:val="64"/>
        </w:numPr>
        <w:rPr>
          <w:rFonts w:ascii="Century Gothic" w:hAnsi="Century Gothic" w:cs="Papyrus"/>
        </w:rPr>
      </w:pPr>
      <w:r>
        <w:rPr>
          <w:rFonts w:ascii="Century Gothic" w:hAnsi="Century Gothic" w:cs="Papyrus"/>
        </w:rPr>
        <w:t xml:space="preserve">Le </w:t>
      </w:r>
      <w:r w:rsidRPr="001C2874">
        <w:rPr>
          <w:rFonts w:ascii="Century Gothic" w:hAnsi="Century Gothic" w:cs="Papyrus"/>
          <w:b/>
        </w:rPr>
        <w:t xml:space="preserve">gouvernement n’est plus responsable </w:t>
      </w:r>
      <w:r w:rsidRPr="001C2874">
        <w:rPr>
          <w:rFonts w:ascii="Century Gothic" w:hAnsi="Century Gothic" w:cs="Papyrus"/>
          <w:b/>
          <w:u w:val="single"/>
        </w:rPr>
        <w:t>que</w:t>
      </w:r>
      <w:r w:rsidRPr="001C2874">
        <w:rPr>
          <w:rFonts w:ascii="Century Gothic" w:hAnsi="Century Gothic" w:cs="Papyrus"/>
          <w:b/>
        </w:rPr>
        <w:t xml:space="preserve"> devant le Parlement</w:t>
      </w:r>
      <w:r>
        <w:rPr>
          <w:rFonts w:ascii="Century Gothic" w:hAnsi="Century Gothic" w:cs="Papyrus"/>
        </w:rPr>
        <w:t>.</w:t>
      </w:r>
    </w:p>
    <w:p w14:paraId="6A191963" w14:textId="77777777" w:rsidR="008552E5" w:rsidRDefault="008552E5" w:rsidP="008552E5">
      <w:pPr>
        <w:pStyle w:val="Paragraphedeliste"/>
        <w:numPr>
          <w:ilvl w:val="0"/>
          <w:numId w:val="64"/>
        </w:numPr>
        <w:rPr>
          <w:rFonts w:ascii="Century Gothic" w:hAnsi="Century Gothic" w:cs="Papyrus"/>
        </w:rPr>
      </w:pPr>
      <w:r>
        <w:rPr>
          <w:rFonts w:ascii="Century Gothic" w:hAnsi="Century Gothic" w:cs="Papyrus"/>
        </w:rPr>
        <w:t xml:space="preserve">Le </w:t>
      </w:r>
      <w:r w:rsidRPr="001C2874">
        <w:rPr>
          <w:rFonts w:ascii="Century Gothic" w:hAnsi="Century Gothic" w:cs="Papyrus"/>
          <w:b/>
        </w:rPr>
        <w:t>Sénat peut renverser le gouvernement</w:t>
      </w:r>
      <w:r>
        <w:rPr>
          <w:rFonts w:ascii="Century Gothic" w:hAnsi="Century Gothic" w:cs="Papyrus"/>
        </w:rPr>
        <w:t xml:space="preserve">. Le </w:t>
      </w:r>
      <w:r w:rsidRPr="001C2874">
        <w:rPr>
          <w:rFonts w:ascii="Century Gothic" w:hAnsi="Century Gothic" w:cs="Papyrus"/>
          <w:b/>
        </w:rPr>
        <w:t>Sénat à la possibilité de bloquer la loi</w:t>
      </w:r>
      <w:r>
        <w:rPr>
          <w:rFonts w:ascii="Century Gothic" w:hAnsi="Century Gothic" w:cs="Papyrus"/>
        </w:rPr>
        <w:t>.</w:t>
      </w:r>
    </w:p>
    <w:p w14:paraId="5FEFECD0" w14:textId="77777777" w:rsidR="008552E5" w:rsidRDefault="008552E5" w:rsidP="008552E5">
      <w:pPr>
        <w:pStyle w:val="Paragraphedeliste"/>
        <w:numPr>
          <w:ilvl w:val="0"/>
          <w:numId w:val="64"/>
        </w:numPr>
        <w:rPr>
          <w:rFonts w:ascii="Century Gothic" w:hAnsi="Century Gothic" w:cs="Papyrus"/>
        </w:rPr>
      </w:pPr>
      <w:r>
        <w:rPr>
          <w:rFonts w:ascii="Century Gothic" w:hAnsi="Century Gothic" w:cs="Papyrus"/>
        </w:rPr>
        <w:t xml:space="preserve">Chaque commission parlementariste est </w:t>
      </w:r>
      <w:r w:rsidRPr="001C2874">
        <w:rPr>
          <w:rFonts w:ascii="Century Gothic" w:hAnsi="Century Gothic" w:cs="Papyrus"/>
          <w:b/>
        </w:rPr>
        <w:t>spécialisée dans un domaine</w:t>
      </w:r>
      <w:r>
        <w:rPr>
          <w:rFonts w:ascii="Century Gothic" w:hAnsi="Century Gothic" w:cs="Papyrus"/>
        </w:rPr>
        <w:t>.</w:t>
      </w:r>
    </w:p>
    <w:p w14:paraId="125CDF73" w14:textId="77777777" w:rsidR="008552E5" w:rsidRPr="001C2874" w:rsidRDefault="008552E5" w:rsidP="008552E5">
      <w:pPr>
        <w:pStyle w:val="Paragraphedeliste"/>
        <w:numPr>
          <w:ilvl w:val="0"/>
          <w:numId w:val="64"/>
        </w:numPr>
        <w:rPr>
          <w:rFonts w:ascii="Century Gothic" w:hAnsi="Century Gothic" w:cs="Papyrus"/>
          <w:u w:val="single"/>
        </w:rPr>
      </w:pPr>
      <w:r w:rsidRPr="001C2874">
        <w:rPr>
          <w:rFonts w:ascii="Century Gothic" w:hAnsi="Century Gothic" w:cs="Papyrus"/>
          <w:u w:val="single"/>
        </w:rPr>
        <w:t>Dès que le gouvernement déplait au Parlement, ce dernier le renverse.</w:t>
      </w:r>
    </w:p>
    <w:p w14:paraId="0FF50A3C" w14:textId="77777777" w:rsidR="001C2874" w:rsidRDefault="001C2874" w:rsidP="001C2874">
      <w:pPr>
        <w:rPr>
          <w:rFonts w:ascii="Century Gothic" w:hAnsi="Century Gothic" w:cs="Papyrus"/>
        </w:rPr>
      </w:pPr>
    </w:p>
    <w:p w14:paraId="46964FE7" w14:textId="77777777" w:rsidR="001C2874" w:rsidRDefault="001C2874" w:rsidP="001C2874">
      <w:pPr>
        <w:rPr>
          <w:rFonts w:ascii="Century Gothic" w:hAnsi="Century Gothic" w:cs="Papyrus"/>
        </w:rPr>
      </w:pPr>
      <w:r>
        <w:rPr>
          <w:rFonts w:ascii="Century Gothic" w:hAnsi="Century Gothic" w:cs="Papyrus"/>
        </w:rPr>
        <w:t>Est-ce-que le système orléaniste est le modèle « parfait » à la sauvegarde des libertés individuelles ?</w:t>
      </w:r>
    </w:p>
    <w:p w14:paraId="0F841BED" w14:textId="77777777" w:rsidR="001C2874" w:rsidRDefault="001C2874" w:rsidP="001C2874">
      <w:pPr>
        <w:rPr>
          <w:rFonts w:ascii="Century Gothic" w:hAnsi="Century Gothic" w:cs="Papyrus"/>
        </w:rPr>
      </w:pPr>
    </w:p>
    <w:p w14:paraId="5A2FFFC1" w14:textId="77777777" w:rsidR="001C2874" w:rsidRPr="001C2874" w:rsidRDefault="001C2874" w:rsidP="001C2874">
      <w:pPr>
        <w:rPr>
          <w:rFonts w:ascii="Century Gothic" w:hAnsi="Century Gothic" w:cs="Papyrus"/>
          <w:b/>
          <w:color w:val="FF0000"/>
        </w:rPr>
      </w:pPr>
      <w:r w:rsidRPr="001C2874">
        <w:rPr>
          <w:rFonts w:ascii="Century Gothic" w:hAnsi="Century Gothic" w:cs="Papyrus"/>
          <w:b/>
          <w:color w:val="FF0000"/>
          <w:u w:val="single"/>
        </w:rPr>
        <w:t>Ainsi :</w:t>
      </w:r>
      <w:r>
        <w:rPr>
          <w:rFonts w:ascii="Century Gothic" w:hAnsi="Century Gothic" w:cs="Papyrus"/>
          <w:b/>
          <w:color w:val="FF0000"/>
        </w:rPr>
        <w:t xml:space="preserve"> l</w:t>
      </w:r>
      <w:r w:rsidRPr="001C2874">
        <w:rPr>
          <w:rFonts w:ascii="Century Gothic" w:hAnsi="Century Gothic" w:cs="Papyrus"/>
          <w:b/>
          <w:color w:val="FF0000"/>
        </w:rPr>
        <w:t>’idée selon laquelle la confusion des pouvoirs = amoindrissement des libertés est à moitié vrai. Ce n’est pas parce que c’est un organe classique que cela donne nécessairement lieu à la limite des libertés individuelles ; mais cela n’est pas une explication suffisante.</w:t>
      </w:r>
    </w:p>
    <w:p w14:paraId="7E7372D7" w14:textId="77777777" w:rsidR="008552E5" w:rsidRDefault="008552E5" w:rsidP="008552E5">
      <w:pPr>
        <w:rPr>
          <w:rFonts w:ascii="Century Gothic" w:hAnsi="Century Gothic" w:cs="Papyrus"/>
        </w:rPr>
      </w:pPr>
    </w:p>
    <w:p w14:paraId="2E09993E" w14:textId="77777777" w:rsidR="004F50FF" w:rsidRDefault="004F50FF" w:rsidP="008552E5">
      <w:pPr>
        <w:rPr>
          <w:rFonts w:ascii="Century Gothic" w:hAnsi="Century Gothic" w:cs="Papyrus"/>
        </w:rPr>
      </w:pPr>
    </w:p>
    <w:p w14:paraId="4148B22B" w14:textId="77777777" w:rsidR="008E7B4C" w:rsidRDefault="008E7B4C" w:rsidP="008552E5">
      <w:pPr>
        <w:rPr>
          <w:rFonts w:ascii="Century Gothic" w:hAnsi="Century Gothic" w:cs="Papyrus"/>
        </w:rPr>
      </w:pPr>
    </w:p>
    <w:p w14:paraId="1CE802E0" w14:textId="77777777" w:rsidR="008E7B4C" w:rsidRDefault="008E7B4C" w:rsidP="008552E5">
      <w:pPr>
        <w:rPr>
          <w:rFonts w:ascii="Century Gothic" w:hAnsi="Century Gothic" w:cs="Papyrus"/>
        </w:rPr>
      </w:pPr>
    </w:p>
    <w:p w14:paraId="0BC30A65" w14:textId="77777777" w:rsidR="004F50FF" w:rsidRPr="008552E5" w:rsidRDefault="004F50FF" w:rsidP="008552E5">
      <w:pPr>
        <w:rPr>
          <w:rFonts w:ascii="Century Gothic" w:hAnsi="Century Gothic" w:cs="Papyrus"/>
        </w:rPr>
      </w:pPr>
    </w:p>
    <w:p w14:paraId="54726EF3" w14:textId="77777777" w:rsidR="00007E43" w:rsidRPr="001C2874" w:rsidRDefault="001C2874" w:rsidP="001C2874">
      <w:pPr>
        <w:pStyle w:val="Paragraphedeliste"/>
        <w:numPr>
          <w:ilvl w:val="0"/>
          <w:numId w:val="54"/>
        </w:numPr>
        <w:rPr>
          <w:rFonts w:ascii="Century Gothic" w:hAnsi="Century Gothic" w:cs="Papyrus"/>
          <w:color w:val="9BBB59" w:themeColor="accent3"/>
          <w:u w:val="single"/>
        </w:rPr>
      </w:pPr>
      <w:r w:rsidRPr="001C2874">
        <w:rPr>
          <w:rFonts w:ascii="Century Gothic" w:hAnsi="Century Gothic" w:cs="Papyrus"/>
          <w:color w:val="9BBB59" w:themeColor="accent3"/>
          <w:u w:val="single"/>
        </w:rPr>
        <w:t>La garantie des droits de l’opposition.</w:t>
      </w:r>
    </w:p>
    <w:p w14:paraId="45174B33" w14:textId="77777777" w:rsidR="001C2874" w:rsidRPr="001C2874" w:rsidRDefault="001C2874" w:rsidP="001C2874">
      <w:pPr>
        <w:rPr>
          <w:rFonts w:ascii="Century Gothic" w:hAnsi="Century Gothic" w:cs="Papyrus"/>
        </w:rPr>
      </w:pPr>
    </w:p>
    <w:p w14:paraId="29ACC516" w14:textId="77777777" w:rsidR="00007E43" w:rsidRDefault="001C2874" w:rsidP="00B94347">
      <w:pPr>
        <w:rPr>
          <w:rFonts w:ascii="Century Gothic" w:hAnsi="Century Gothic" w:cs="Papyrus"/>
        </w:rPr>
      </w:pPr>
      <w:r>
        <w:rPr>
          <w:rFonts w:ascii="Century Gothic" w:hAnsi="Century Gothic" w:cs="Papyrus"/>
        </w:rPr>
        <w:t>L’</w:t>
      </w:r>
      <w:r w:rsidRPr="001C2874">
        <w:rPr>
          <w:rFonts w:ascii="Century Gothic" w:hAnsi="Century Gothic" w:cs="Papyrus"/>
          <w:b/>
        </w:rPr>
        <w:t>existence d’une opposition modère la majorité</w:t>
      </w:r>
      <w:r>
        <w:rPr>
          <w:rFonts w:ascii="Century Gothic" w:hAnsi="Century Gothic" w:cs="Papyrus"/>
        </w:rPr>
        <w:t>, puisque l’opposition est susceptible de devenir majoritaire.</w:t>
      </w:r>
    </w:p>
    <w:p w14:paraId="6411A37F" w14:textId="77777777" w:rsidR="001C2874" w:rsidRDefault="001C2874" w:rsidP="00B94347">
      <w:pPr>
        <w:rPr>
          <w:rFonts w:ascii="Century Gothic" w:hAnsi="Century Gothic" w:cs="Papyrus"/>
        </w:rPr>
      </w:pPr>
    </w:p>
    <w:p w14:paraId="13BA3C6B" w14:textId="77777777" w:rsidR="001C2874" w:rsidRDefault="00155063" w:rsidP="00B94347">
      <w:pPr>
        <w:rPr>
          <w:rFonts w:ascii="Century Gothic" w:hAnsi="Century Gothic" w:cs="Papyrus"/>
        </w:rPr>
      </w:pPr>
      <w:r>
        <w:rPr>
          <w:rFonts w:ascii="Century Gothic" w:hAnsi="Century Gothic" w:cs="Papyrus"/>
        </w:rPr>
        <w:t xml:space="preserve">Il existe </w:t>
      </w:r>
      <w:r w:rsidRPr="00735C2B">
        <w:rPr>
          <w:rFonts w:ascii="Century Gothic" w:hAnsi="Century Gothic" w:cs="Papyrus"/>
          <w:b/>
          <w:u w:val="single"/>
        </w:rPr>
        <w:t>3 séries de droit </w:t>
      </w:r>
      <w:r w:rsidRPr="00155063">
        <w:rPr>
          <w:rFonts w:ascii="Century Gothic" w:hAnsi="Century Gothic" w:cs="Papyrus"/>
          <w:u w:val="single"/>
        </w:rPr>
        <w:t xml:space="preserve">concernant la </w:t>
      </w:r>
      <w:r w:rsidRPr="00735C2B">
        <w:rPr>
          <w:rFonts w:ascii="Century Gothic" w:hAnsi="Century Gothic" w:cs="Papyrus"/>
          <w:b/>
          <w:u w:val="single"/>
        </w:rPr>
        <w:t>légitimité de l’opposition</w:t>
      </w:r>
      <w:r w:rsidRPr="00155063">
        <w:rPr>
          <w:rFonts w:ascii="Century Gothic" w:hAnsi="Century Gothic" w:cs="Papyrus"/>
        </w:rPr>
        <w:t> </w:t>
      </w:r>
      <w:r>
        <w:rPr>
          <w:rFonts w:ascii="Century Gothic" w:hAnsi="Century Gothic" w:cs="Papyrus"/>
        </w:rPr>
        <w:t>:</w:t>
      </w:r>
    </w:p>
    <w:p w14:paraId="6AACA352" w14:textId="77777777" w:rsidR="00155063" w:rsidRDefault="00155063" w:rsidP="00B94347">
      <w:pPr>
        <w:rPr>
          <w:rFonts w:ascii="Century Gothic" w:hAnsi="Century Gothic" w:cs="Papyrus"/>
        </w:rPr>
      </w:pPr>
    </w:p>
    <w:p w14:paraId="7C026171" w14:textId="77777777" w:rsidR="00155063" w:rsidRDefault="00155063" w:rsidP="00155063">
      <w:pPr>
        <w:pStyle w:val="Paragraphedeliste"/>
        <w:numPr>
          <w:ilvl w:val="0"/>
          <w:numId w:val="65"/>
        </w:numPr>
        <w:rPr>
          <w:rFonts w:ascii="Century Gothic" w:hAnsi="Century Gothic" w:cs="Papyrus"/>
        </w:rPr>
      </w:pPr>
      <w:r>
        <w:rPr>
          <w:rFonts w:ascii="Century Gothic" w:hAnsi="Century Gothic" w:cs="Papyrus"/>
        </w:rPr>
        <w:t xml:space="preserve">L’existence d’un </w:t>
      </w:r>
      <w:r w:rsidRPr="00155063">
        <w:rPr>
          <w:rFonts w:ascii="Century Gothic" w:hAnsi="Century Gothic" w:cs="Papyrus"/>
          <w:b/>
        </w:rPr>
        <w:t>financement public des partis de l’opposition</w:t>
      </w:r>
      <w:r>
        <w:rPr>
          <w:rFonts w:ascii="Century Gothic" w:hAnsi="Century Gothic" w:cs="Papyrus"/>
        </w:rPr>
        <w:t>.</w:t>
      </w:r>
    </w:p>
    <w:p w14:paraId="02613865" w14:textId="77777777" w:rsidR="00155063" w:rsidRDefault="00155063" w:rsidP="00155063">
      <w:pPr>
        <w:pStyle w:val="Paragraphedeliste"/>
        <w:numPr>
          <w:ilvl w:val="0"/>
          <w:numId w:val="65"/>
        </w:numPr>
        <w:rPr>
          <w:rFonts w:ascii="Century Gothic" w:hAnsi="Century Gothic" w:cs="Papyrus"/>
        </w:rPr>
      </w:pPr>
      <w:r>
        <w:rPr>
          <w:rFonts w:ascii="Century Gothic" w:hAnsi="Century Gothic" w:cs="Papyrus"/>
        </w:rPr>
        <w:t xml:space="preserve">L’opposition doit avoir </w:t>
      </w:r>
      <w:r w:rsidRPr="00155063">
        <w:rPr>
          <w:rFonts w:ascii="Century Gothic" w:hAnsi="Century Gothic" w:cs="Papyrus"/>
          <w:b/>
        </w:rPr>
        <w:t>accès à l’information sur la politique gouvernementale</w:t>
      </w:r>
      <w:r>
        <w:rPr>
          <w:rFonts w:ascii="Century Gothic" w:hAnsi="Century Gothic" w:cs="Papyrus"/>
        </w:rPr>
        <w:t>, ses enjeux et ses conséquences.</w:t>
      </w:r>
    </w:p>
    <w:p w14:paraId="66BD3668" w14:textId="77777777" w:rsidR="00735C2B" w:rsidRDefault="00735C2B" w:rsidP="00155063">
      <w:pPr>
        <w:pStyle w:val="Paragraphedeliste"/>
        <w:numPr>
          <w:ilvl w:val="0"/>
          <w:numId w:val="65"/>
        </w:numPr>
        <w:rPr>
          <w:rFonts w:ascii="Century Gothic" w:hAnsi="Century Gothic" w:cs="Papyrus"/>
          <w:b/>
        </w:rPr>
      </w:pPr>
      <w:r w:rsidRPr="00735C2B">
        <w:rPr>
          <w:rFonts w:ascii="Century Gothic" w:hAnsi="Century Gothic" w:cs="Papyrus"/>
          <w:b/>
        </w:rPr>
        <w:t xml:space="preserve">Connaissance des critiques de l’opposition </w:t>
      </w:r>
      <w:r w:rsidRPr="00735C2B">
        <w:rPr>
          <w:rFonts w:ascii="Century Gothic" w:hAnsi="Century Gothic" w:cs="Papyrus"/>
        </w:rPr>
        <w:t>par l’</w:t>
      </w:r>
      <w:r w:rsidRPr="00735C2B">
        <w:rPr>
          <w:rFonts w:ascii="Century Gothic" w:hAnsi="Century Gothic" w:cs="Papyrus"/>
          <w:b/>
        </w:rPr>
        <w:t xml:space="preserve">opinion publique. </w:t>
      </w:r>
    </w:p>
    <w:p w14:paraId="03DD2B13" w14:textId="77777777" w:rsidR="00735C2B" w:rsidRDefault="00735C2B" w:rsidP="00735C2B">
      <w:pPr>
        <w:rPr>
          <w:rFonts w:ascii="Century Gothic" w:hAnsi="Century Gothic" w:cs="Papyrus"/>
          <w:b/>
        </w:rPr>
      </w:pPr>
    </w:p>
    <w:p w14:paraId="56CA229C" w14:textId="77777777" w:rsidR="00735C2B" w:rsidRPr="005C7A28" w:rsidRDefault="005C7A28" w:rsidP="00735C2B">
      <w:pPr>
        <w:rPr>
          <w:rFonts w:ascii="Century Gothic" w:hAnsi="Century Gothic" w:cs="Papyrus"/>
          <w:color w:val="7F7F7F" w:themeColor="text1" w:themeTint="80"/>
        </w:rPr>
      </w:pPr>
      <w:r w:rsidRPr="005C7A28">
        <w:rPr>
          <w:rFonts w:ascii="Century Gothic" w:hAnsi="Century Gothic" w:cs="Papyrus"/>
          <w:color w:val="7F7F7F" w:themeColor="text1" w:themeTint="80"/>
          <w:u w:val="single"/>
        </w:rPr>
        <w:t>NB :</w:t>
      </w:r>
      <w:r w:rsidRPr="005C7A28">
        <w:rPr>
          <w:rFonts w:ascii="Century Gothic" w:hAnsi="Century Gothic" w:cs="Papyrus"/>
          <w:color w:val="7F7F7F" w:themeColor="text1" w:themeTint="80"/>
        </w:rPr>
        <w:t xml:space="preserve"> le temps de parole équitable entre chacune des oppositions est garantie constitutionnellement par le CSA, qui va garantir l’égalité du temps de parole entre majorité et opposition.</w:t>
      </w:r>
    </w:p>
    <w:p w14:paraId="239EA90B" w14:textId="77777777" w:rsidR="005C7A28" w:rsidRDefault="005C7A28" w:rsidP="00735C2B">
      <w:pPr>
        <w:rPr>
          <w:rFonts w:ascii="Century Gothic" w:hAnsi="Century Gothic" w:cs="Papyrus"/>
        </w:rPr>
      </w:pPr>
    </w:p>
    <w:p w14:paraId="18C7D3D4" w14:textId="77777777" w:rsidR="000A25EE" w:rsidRDefault="00240300" w:rsidP="00735C2B">
      <w:pPr>
        <w:rPr>
          <w:rFonts w:ascii="Century Gothic" w:hAnsi="Century Gothic" w:cs="Papyrus"/>
        </w:rPr>
      </w:pPr>
      <w:r>
        <w:rPr>
          <w:rFonts w:ascii="Century Gothic" w:hAnsi="Century Gothic" w:cs="Papyrus"/>
        </w:rPr>
        <w:t>Cette grille de lecture majorité-opposition est plus efficace pour analyser un système politique qu’une grille de lecture gouvernement-Parlement.</w:t>
      </w:r>
    </w:p>
    <w:p w14:paraId="451634C5" w14:textId="77777777" w:rsidR="000A25EE" w:rsidRDefault="000A25EE" w:rsidP="00735C2B">
      <w:pPr>
        <w:rPr>
          <w:rFonts w:ascii="Century Gothic" w:hAnsi="Century Gothic" w:cs="Papyrus"/>
        </w:rPr>
      </w:pPr>
    </w:p>
    <w:p w14:paraId="7FF351B7" w14:textId="77777777" w:rsidR="00240300" w:rsidRPr="00240300" w:rsidRDefault="00240300" w:rsidP="00240300">
      <w:pPr>
        <w:pStyle w:val="Paragraphedeliste"/>
        <w:numPr>
          <w:ilvl w:val="0"/>
          <w:numId w:val="66"/>
        </w:numPr>
        <w:rPr>
          <w:rFonts w:ascii="Century Gothic" w:hAnsi="Century Gothic" w:cs="Papyrus"/>
          <w:b/>
          <w:color w:val="8064A2" w:themeColor="accent4"/>
        </w:rPr>
      </w:pPr>
      <w:r w:rsidRPr="00240300">
        <w:rPr>
          <w:rFonts w:ascii="Century Gothic" w:hAnsi="Century Gothic" w:cs="Papyrus"/>
          <w:b/>
          <w:color w:val="8064A2" w:themeColor="accent4"/>
        </w:rPr>
        <w:t>Constitution d’Octobre 1946 (IV</w:t>
      </w:r>
      <w:r w:rsidRPr="00240300">
        <w:rPr>
          <w:rFonts w:ascii="Century Gothic" w:hAnsi="Century Gothic" w:cs="Papyrus"/>
          <w:b/>
          <w:color w:val="8064A2" w:themeColor="accent4"/>
          <w:vertAlign w:val="superscript"/>
        </w:rPr>
        <w:t>ème</w:t>
      </w:r>
      <w:r w:rsidRPr="00240300">
        <w:rPr>
          <w:rFonts w:ascii="Century Gothic" w:hAnsi="Century Gothic" w:cs="Papyrus"/>
          <w:b/>
          <w:color w:val="8064A2" w:themeColor="accent4"/>
        </w:rPr>
        <w:t xml:space="preserve"> République)</w:t>
      </w:r>
    </w:p>
    <w:p w14:paraId="3492C5C1" w14:textId="77777777" w:rsidR="00240300" w:rsidRDefault="00240300" w:rsidP="00240300">
      <w:pPr>
        <w:rPr>
          <w:rFonts w:ascii="Century Gothic" w:hAnsi="Century Gothic" w:cs="Papyrus"/>
        </w:rPr>
      </w:pPr>
    </w:p>
    <w:p w14:paraId="7DB942B8" w14:textId="77777777" w:rsidR="00240300" w:rsidRDefault="00240300" w:rsidP="00735C2B">
      <w:pPr>
        <w:rPr>
          <w:rFonts w:ascii="Century Gothic" w:hAnsi="Century Gothic" w:cs="Papyrus"/>
        </w:rPr>
      </w:pPr>
    </w:p>
    <w:p w14:paraId="4741833B" w14:textId="77777777" w:rsidR="005C7A28" w:rsidRDefault="00240300" w:rsidP="00240300">
      <w:pPr>
        <w:jc w:val="center"/>
        <w:rPr>
          <w:rFonts w:ascii="Century Gothic" w:hAnsi="Century Gothic" w:cs="Papyrus"/>
        </w:rPr>
      </w:pPr>
      <w:r>
        <w:rPr>
          <w:rFonts w:ascii="Century Gothic" w:hAnsi="Century Gothic" w:cs="Papyrus"/>
          <w:noProof/>
        </w:rPr>
        <w:drawing>
          <wp:inline distT="0" distB="0" distL="0" distR="0" wp14:anchorId="5ED85EF3" wp14:editId="2DBF8B9C">
            <wp:extent cx="5749290" cy="4221480"/>
            <wp:effectExtent l="0" t="0" r="0" b="0"/>
            <wp:docPr id="1" name="Image 1" descr="Macintosh HD:Users:Antoine:Desktop:Capture d’écran 2011-11-14 à 10.38.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Antoine:Desktop:Capture d’écran 2011-11-14 à 10.38.52.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49290" cy="4221480"/>
                    </a:xfrm>
                    <a:prstGeom prst="rect">
                      <a:avLst/>
                    </a:prstGeom>
                    <a:noFill/>
                    <a:ln>
                      <a:noFill/>
                    </a:ln>
                  </pic:spPr>
                </pic:pic>
              </a:graphicData>
            </a:graphic>
          </wp:inline>
        </w:drawing>
      </w:r>
    </w:p>
    <w:p w14:paraId="375447F9" w14:textId="77777777" w:rsidR="005C7A28" w:rsidRDefault="005C7A28" w:rsidP="00735C2B">
      <w:pPr>
        <w:rPr>
          <w:rFonts w:ascii="Century Gothic" w:hAnsi="Century Gothic" w:cs="Papyrus"/>
        </w:rPr>
      </w:pPr>
    </w:p>
    <w:p w14:paraId="3759F79F" w14:textId="77777777" w:rsidR="004F50FF" w:rsidRDefault="004F50FF" w:rsidP="00240300">
      <w:pPr>
        <w:rPr>
          <w:rFonts w:ascii="Century Gothic" w:hAnsi="Century Gothic" w:cs="Papyrus"/>
        </w:rPr>
      </w:pPr>
    </w:p>
    <w:p w14:paraId="117D5246" w14:textId="77777777" w:rsidR="005C7A28" w:rsidRDefault="00240300" w:rsidP="00240300">
      <w:pPr>
        <w:rPr>
          <w:rFonts w:ascii="Century Gothic" w:hAnsi="Century Gothic" w:cs="Papyrus"/>
        </w:rPr>
      </w:pPr>
      <w:r>
        <w:rPr>
          <w:rFonts w:ascii="Century Gothic" w:hAnsi="Century Gothic" w:cs="Papyrus"/>
        </w:rPr>
        <w:t xml:space="preserve">Ce </w:t>
      </w:r>
      <w:r w:rsidRPr="00240300">
        <w:rPr>
          <w:rFonts w:ascii="Century Gothic" w:hAnsi="Century Gothic" w:cs="Papyrus"/>
          <w:b/>
        </w:rPr>
        <w:t>système instable</w:t>
      </w:r>
      <w:r w:rsidRPr="00240300">
        <w:rPr>
          <w:rFonts w:ascii="Century Gothic" w:hAnsi="Century Gothic" w:cs="Papyrus"/>
        </w:rPr>
        <w:t xml:space="preserve"> car </w:t>
      </w:r>
      <w:r w:rsidR="000B5326">
        <w:rPr>
          <w:rFonts w:ascii="Century Gothic" w:hAnsi="Century Gothic" w:cs="Papyrus"/>
        </w:rPr>
        <w:t>deux</w:t>
      </w:r>
      <w:r w:rsidRPr="00240300">
        <w:rPr>
          <w:rFonts w:ascii="Century Gothic" w:hAnsi="Century Gothic" w:cs="Papyrus"/>
        </w:rPr>
        <w:t xml:space="preserve"> masses politiques :</w:t>
      </w:r>
    </w:p>
    <w:p w14:paraId="0FCA1429" w14:textId="77777777" w:rsidR="00240300" w:rsidRDefault="00240300" w:rsidP="00240300">
      <w:pPr>
        <w:rPr>
          <w:rFonts w:ascii="Century Gothic" w:hAnsi="Century Gothic" w:cs="Papyrus"/>
        </w:rPr>
      </w:pPr>
    </w:p>
    <w:p w14:paraId="56741C5F" w14:textId="77777777" w:rsidR="00240300" w:rsidRDefault="00240300" w:rsidP="00240300">
      <w:pPr>
        <w:pStyle w:val="Paragraphedeliste"/>
        <w:numPr>
          <w:ilvl w:val="0"/>
          <w:numId w:val="66"/>
        </w:numPr>
        <w:rPr>
          <w:rFonts w:ascii="Century Gothic" w:hAnsi="Century Gothic" w:cs="Papyrus"/>
        </w:rPr>
      </w:pPr>
      <w:r>
        <w:rPr>
          <w:rFonts w:ascii="Century Gothic" w:hAnsi="Century Gothic" w:cs="Papyrus"/>
        </w:rPr>
        <w:t xml:space="preserve">Le </w:t>
      </w:r>
      <w:r w:rsidRPr="00240300">
        <w:rPr>
          <w:rFonts w:ascii="Century Gothic" w:hAnsi="Century Gothic" w:cs="Papyrus"/>
          <w:u w:val="single"/>
        </w:rPr>
        <w:t>Parti Communiste</w:t>
      </w:r>
      <w:r>
        <w:rPr>
          <w:rFonts w:ascii="Century Gothic" w:hAnsi="Century Gothic" w:cs="Papyrus"/>
        </w:rPr>
        <w:t xml:space="preserve"> (guerre froide avec la Russie).</w:t>
      </w:r>
    </w:p>
    <w:p w14:paraId="3F713A2F" w14:textId="77777777" w:rsidR="00240300" w:rsidRDefault="00240300" w:rsidP="00240300">
      <w:pPr>
        <w:pStyle w:val="Paragraphedeliste"/>
        <w:numPr>
          <w:ilvl w:val="0"/>
          <w:numId w:val="66"/>
        </w:numPr>
        <w:rPr>
          <w:rFonts w:ascii="Century Gothic" w:hAnsi="Century Gothic" w:cs="Papyrus"/>
        </w:rPr>
      </w:pPr>
      <w:r>
        <w:rPr>
          <w:rFonts w:ascii="Century Gothic" w:hAnsi="Century Gothic" w:cs="Papyrus"/>
        </w:rPr>
        <w:t xml:space="preserve">Les </w:t>
      </w:r>
      <w:r w:rsidRPr="00240300">
        <w:rPr>
          <w:rFonts w:ascii="Century Gothic" w:hAnsi="Century Gothic" w:cs="Papyrus"/>
          <w:u w:val="single"/>
        </w:rPr>
        <w:t>gaullistes</w:t>
      </w:r>
      <w:r>
        <w:rPr>
          <w:rFonts w:ascii="Century Gothic" w:hAnsi="Century Gothic" w:cs="Papyrus"/>
        </w:rPr>
        <w:t xml:space="preserve"> (ils ne sont pas partisans des institutions de la IV</w:t>
      </w:r>
      <w:r w:rsidRPr="00240300">
        <w:rPr>
          <w:rFonts w:ascii="Century Gothic" w:hAnsi="Century Gothic" w:cs="Papyrus"/>
          <w:vertAlign w:val="superscript"/>
        </w:rPr>
        <w:t xml:space="preserve">ème </w:t>
      </w:r>
      <w:r>
        <w:rPr>
          <w:rFonts w:ascii="Century Gothic" w:hAnsi="Century Gothic" w:cs="Papyrus"/>
        </w:rPr>
        <w:t>République).</w:t>
      </w:r>
    </w:p>
    <w:p w14:paraId="75D1F676" w14:textId="77777777" w:rsidR="005C7A28" w:rsidRDefault="005C7A28" w:rsidP="00735C2B">
      <w:pPr>
        <w:rPr>
          <w:rFonts w:ascii="Century Gothic" w:hAnsi="Century Gothic" w:cs="Papyrus"/>
        </w:rPr>
      </w:pPr>
    </w:p>
    <w:p w14:paraId="12E90175" w14:textId="77777777" w:rsidR="005C7A28" w:rsidRPr="00121D11" w:rsidRDefault="00121D11" w:rsidP="00121D11">
      <w:pPr>
        <w:pStyle w:val="Paragraphedeliste"/>
        <w:numPr>
          <w:ilvl w:val="0"/>
          <w:numId w:val="53"/>
        </w:numPr>
        <w:rPr>
          <w:rFonts w:ascii="Century Gothic" w:hAnsi="Century Gothic" w:cs="Papyrus"/>
          <w:color w:val="FF0000"/>
          <w:u w:val="single"/>
        </w:rPr>
      </w:pPr>
      <w:r w:rsidRPr="00121D11">
        <w:rPr>
          <w:rFonts w:ascii="Century Gothic" w:hAnsi="Century Gothic" w:cs="Papyrus"/>
          <w:color w:val="FF0000"/>
          <w:u w:val="single"/>
        </w:rPr>
        <w:t>Les garanties matérielles : la déclaration des droits.</w:t>
      </w:r>
    </w:p>
    <w:p w14:paraId="0FE9B142" w14:textId="77777777" w:rsidR="00121D11" w:rsidRDefault="00121D11" w:rsidP="00121D11">
      <w:pPr>
        <w:rPr>
          <w:rFonts w:ascii="Century Gothic" w:hAnsi="Century Gothic" w:cs="Papyrus"/>
        </w:rPr>
      </w:pPr>
    </w:p>
    <w:p w14:paraId="1341FCF5" w14:textId="77777777" w:rsidR="00121D11" w:rsidRPr="00121D11" w:rsidRDefault="00121D11" w:rsidP="00121D11">
      <w:pPr>
        <w:pStyle w:val="Paragraphedeliste"/>
        <w:numPr>
          <w:ilvl w:val="0"/>
          <w:numId w:val="67"/>
        </w:numPr>
        <w:rPr>
          <w:rFonts w:ascii="Century Gothic" w:hAnsi="Century Gothic" w:cs="Papyrus"/>
          <w:color w:val="9BBB59" w:themeColor="accent3"/>
          <w:u w:val="single"/>
        </w:rPr>
      </w:pPr>
      <w:r w:rsidRPr="00121D11">
        <w:rPr>
          <w:rFonts w:ascii="Century Gothic" w:hAnsi="Century Gothic" w:cs="Papyrus"/>
          <w:color w:val="9BBB59" w:themeColor="accent3"/>
          <w:u w:val="single"/>
        </w:rPr>
        <w:t>La rédaction de déclarations des droits.</w:t>
      </w:r>
    </w:p>
    <w:p w14:paraId="6591FD85" w14:textId="77777777" w:rsidR="00121D11" w:rsidRPr="00121D11" w:rsidRDefault="00121D11" w:rsidP="00121D11">
      <w:pPr>
        <w:pStyle w:val="Paragraphedeliste"/>
        <w:rPr>
          <w:rFonts w:ascii="Century Gothic" w:hAnsi="Century Gothic" w:cs="Papyrus"/>
        </w:rPr>
      </w:pPr>
    </w:p>
    <w:p w14:paraId="2CB7D233" w14:textId="77777777" w:rsidR="00121D11" w:rsidRPr="00121D11" w:rsidRDefault="00121D11" w:rsidP="00121D11">
      <w:pPr>
        <w:pStyle w:val="Paragraphedeliste"/>
        <w:numPr>
          <w:ilvl w:val="0"/>
          <w:numId w:val="68"/>
        </w:numPr>
        <w:rPr>
          <w:rFonts w:ascii="Century Gothic" w:hAnsi="Century Gothic" w:cs="Papyrus"/>
          <w:color w:val="8064A2" w:themeColor="accent4"/>
          <w:u w:val="single"/>
        </w:rPr>
      </w:pPr>
      <w:r w:rsidRPr="00121D11">
        <w:rPr>
          <w:rFonts w:ascii="Century Gothic" w:hAnsi="Century Gothic" w:cs="Papyrus"/>
          <w:color w:val="8064A2" w:themeColor="accent4"/>
          <w:u w:val="single"/>
        </w:rPr>
        <w:t>Les précédents anglais et américains.</w:t>
      </w:r>
    </w:p>
    <w:p w14:paraId="2307C42C" w14:textId="77777777" w:rsidR="00121D11" w:rsidRPr="00121D11" w:rsidRDefault="00121D11" w:rsidP="00121D11">
      <w:pPr>
        <w:pStyle w:val="Paragraphedeliste"/>
        <w:rPr>
          <w:rFonts w:ascii="Century Gothic" w:hAnsi="Century Gothic" w:cs="Papyrus"/>
        </w:rPr>
      </w:pPr>
    </w:p>
    <w:p w14:paraId="7BFD970F" w14:textId="77777777" w:rsidR="005C7A28" w:rsidRDefault="005C7A28" w:rsidP="00735C2B">
      <w:pPr>
        <w:rPr>
          <w:rFonts w:ascii="Century Gothic" w:hAnsi="Century Gothic" w:cs="Papyrus"/>
        </w:rPr>
      </w:pPr>
    </w:p>
    <w:p w14:paraId="4A991ACD" w14:textId="77777777" w:rsidR="005C7A28" w:rsidRDefault="00910AB9" w:rsidP="00910AB9">
      <w:pPr>
        <w:jc w:val="center"/>
        <w:rPr>
          <w:rFonts w:ascii="Century Gothic" w:hAnsi="Century Gothic" w:cs="Papyrus"/>
        </w:rPr>
      </w:pPr>
      <w:r w:rsidRPr="00910AB9">
        <w:rPr>
          <w:rFonts w:ascii="Century Gothic" w:hAnsi="Century Gothic" w:cs="Papyrus"/>
          <w:noProof/>
        </w:rPr>
        <w:drawing>
          <wp:inline distT="0" distB="0" distL="0" distR="0" wp14:anchorId="285BB8C3" wp14:editId="61CBE98E">
            <wp:extent cx="4533293" cy="6027646"/>
            <wp:effectExtent l="0" t="0" r="0" b="0"/>
            <wp:docPr id="20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34258" cy="6028929"/>
                    </a:xfrm>
                    <a:prstGeom prst="rect">
                      <a:avLst/>
                    </a:prstGeom>
                    <a:noFill/>
                    <a:ln>
                      <a:noFill/>
                    </a:ln>
                    <a:effectLst/>
                    <a:extLst/>
                  </pic:spPr>
                </pic:pic>
              </a:graphicData>
            </a:graphic>
          </wp:inline>
        </w:drawing>
      </w:r>
    </w:p>
    <w:p w14:paraId="6EA60A27" w14:textId="77777777" w:rsidR="005C7A28" w:rsidRDefault="005C7A28" w:rsidP="00735C2B">
      <w:pPr>
        <w:rPr>
          <w:rFonts w:ascii="Century Gothic" w:hAnsi="Century Gothic" w:cs="Papyrus"/>
        </w:rPr>
      </w:pPr>
    </w:p>
    <w:p w14:paraId="72E078A5" w14:textId="77777777" w:rsidR="00910AB9" w:rsidRPr="00707B63" w:rsidRDefault="00910AB9" w:rsidP="00735C2B">
      <w:pPr>
        <w:rPr>
          <w:rFonts w:ascii="Century Gothic" w:hAnsi="Century Gothic" w:cs="Papyrus"/>
        </w:rPr>
      </w:pPr>
      <w:r w:rsidRPr="00707B63">
        <w:rPr>
          <w:rFonts w:ascii="Century Gothic" w:hAnsi="Century Gothic" w:cs="Papyrus"/>
        </w:rPr>
        <w:t>Que peut-on opposer à la monarchie absolue ?</w:t>
      </w:r>
    </w:p>
    <w:p w14:paraId="28814329" w14:textId="77777777" w:rsidR="00910AB9" w:rsidRPr="00707B63" w:rsidRDefault="00707B63" w:rsidP="00707B63">
      <w:pPr>
        <w:rPr>
          <w:rFonts w:ascii="Century Gothic" w:hAnsi="Century Gothic" w:cs="Papyrus"/>
        </w:rPr>
      </w:pPr>
      <w:r w:rsidRPr="00707B63">
        <w:rPr>
          <w:rFonts w:ascii="Century Gothic" w:hAnsi="Century Gothic" w:cs="Papyrus"/>
        </w:rPr>
        <w:sym w:font="Wingdings" w:char="F0E0"/>
      </w:r>
      <w:r>
        <w:rPr>
          <w:rFonts w:ascii="Century Gothic" w:hAnsi="Century Gothic" w:cs="Papyrus"/>
        </w:rPr>
        <w:t xml:space="preserve"> </w:t>
      </w:r>
      <w:r w:rsidR="00910AB9" w:rsidRPr="00707B63">
        <w:rPr>
          <w:rFonts w:ascii="Century Gothic" w:hAnsi="Century Gothic" w:cs="Papyrus"/>
        </w:rPr>
        <w:t xml:space="preserve">On peut </w:t>
      </w:r>
      <w:r w:rsidR="00910AB9" w:rsidRPr="00707B63">
        <w:rPr>
          <w:rFonts w:ascii="Century Gothic" w:hAnsi="Century Gothic" w:cs="Papyrus"/>
          <w:b/>
        </w:rPr>
        <w:t>opposer l’histoire</w:t>
      </w:r>
      <w:r w:rsidR="00910AB9" w:rsidRPr="00707B63">
        <w:rPr>
          <w:rFonts w:ascii="Century Gothic" w:hAnsi="Century Gothic" w:cs="Papyrus"/>
        </w:rPr>
        <w:t xml:space="preserve">, la </w:t>
      </w:r>
      <w:r w:rsidR="00910AB9" w:rsidRPr="00707B63">
        <w:rPr>
          <w:rFonts w:ascii="Century Gothic" w:hAnsi="Century Gothic" w:cs="Papyrus"/>
          <w:b/>
        </w:rPr>
        <w:t>présence des droits immémoriaux</w:t>
      </w:r>
      <w:r w:rsidR="00910AB9" w:rsidRPr="00707B63">
        <w:rPr>
          <w:rFonts w:ascii="Century Gothic" w:hAnsi="Century Gothic" w:cs="Papyrus"/>
        </w:rPr>
        <w:t xml:space="preserve"> pour chaque individu.</w:t>
      </w:r>
    </w:p>
    <w:p w14:paraId="01FA410F" w14:textId="77777777" w:rsidR="00707B63" w:rsidRDefault="00707B63" w:rsidP="00707B63">
      <w:pPr>
        <w:rPr>
          <w:rFonts w:ascii="Century Gothic" w:hAnsi="Century Gothic" w:cs="Papyrus"/>
        </w:rPr>
      </w:pPr>
    </w:p>
    <w:p w14:paraId="789E82A9" w14:textId="77777777" w:rsidR="00707B63" w:rsidRPr="00707B63" w:rsidRDefault="00707B63" w:rsidP="00707B63">
      <w:pPr>
        <w:pStyle w:val="Paragraphedeliste"/>
        <w:numPr>
          <w:ilvl w:val="0"/>
          <w:numId w:val="68"/>
        </w:numPr>
        <w:rPr>
          <w:rFonts w:ascii="Century Gothic" w:hAnsi="Century Gothic" w:cs="Papyrus"/>
          <w:color w:val="8064A2" w:themeColor="accent4"/>
          <w:u w:val="single"/>
        </w:rPr>
      </w:pPr>
      <w:r w:rsidRPr="00707B63">
        <w:rPr>
          <w:rFonts w:ascii="Century Gothic" w:hAnsi="Century Gothic" w:cs="Papyrus"/>
          <w:color w:val="8064A2" w:themeColor="accent4"/>
          <w:u w:val="single"/>
        </w:rPr>
        <w:t>Les déclarations révolutionnaires.</w:t>
      </w:r>
    </w:p>
    <w:p w14:paraId="74077FA9" w14:textId="77777777" w:rsidR="00707B63" w:rsidRPr="00707B63" w:rsidRDefault="00707B63" w:rsidP="00707B63">
      <w:pPr>
        <w:pStyle w:val="Paragraphedeliste"/>
        <w:ind w:left="1428"/>
        <w:rPr>
          <w:rFonts w:ascii="Century Gothic" w:hAnsi="Century Gothic" w:cs="Papyrus"/>
        </w:rPr>
      </w:pPr>
    </w:p>
    <w:p w14:paraId="5EB9674F" w14:textId="77777777" w:rsidR="00707B63" w:rsidRDefault="00707B63" w:rsidP="004315AA">
      <w:pPr>
        <w:pStyle w:val="Paragraphedeliste"/>
        <w:numPr>
          <w:ilvl w:val="0"/>
          <w:numId w:val="69"/>
        </w:numPr>
        <w:rPr>
          <w:rFonts w:ascii="Century Gothic" w:hAnsi="Century Gothic" w:cs="Papyrus"/>
        </w:rPr>
      </w:pPr>
      <w:r w:rsidRPr="00707B63">
        <w:rPr>
          <w:rFonts w:ascii="Century Gothic" w:hAnsi="Century Gothic" w:cs="Papyrus"/>
        </w:rPr>
        <w:t>Déclaration des Droits de l'Homme et du Citoyen d’Août 1789 :</w:t>
      </w:r>
    </w:p>
    <w:p w14:paraId="09BD37B7" w14:textId="77777777" w:rsidR="00707B63" w:rsidRDefault="00707B63" w:rsidP="00707B63">
      <w:pPr>
        <w:rPr>
          <w:rFonts w:ascii="Century Gothic" w:hAnsi="Century Gothic" w:cs="Papyrus"/>
        </w:rPr>
      </w:pPr>
    </w:p>
    <w:p w14:paraId="3B0F1E2E" w14:textId="77777777" w:rsidR="00707B63" w:rsidRPr="00707B63" w:rsidRDefault="00707B63" w:rsidP="00707B63">
      <w:pPr>
        <w:jc w:val="center"/>
        <w:rPr>
          <w:rFonts w:ascii="Century Gothic" w:hAnsi="Century Gothic" w:cs="Papyrus"/>
        </w:rPr>
      </w:pPr>
      <w:r w:rsidRPr="00707B63">
        <w:rPr>
          <w:rFonts w:ascii="Century Gothic" w:hAnsi="Century Gothic" w:cs="Papyrus"/>
          <w:noProof/>
        </w:rPr>
        <w:drawing>
          <wp:inline distT="0" distB="0" distL="0" distR="0" wp14:anchorId="66CBC8D2" wp14:editId="32E41122">
            <wp:extent cx="4870310" cy="6539639"/>
            <wp:effectExtent l="0" t="0" r="6985" b="0"/>
            <wp:docPr id="30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72437" cy="6542495"/>
                    </a:xfrm>
                    <a:prstGeom prst="rect">
                      <a:avLst/>
                    </a:prstGeom>
                    <a:noFill/>
                    <a:ln>
                      <a:noFill/>
                    </a:ln>
                    <a:effectLst/>
                    <a:extLst/>
                  </pic:spPr>
                </pic:pic>
              </a:graphicData>
            </a:graphic>
          </wp:inline>
        </w:drawing>
      </w:r>
    </w:p>
    <w:p w14:paraId="4E05951D" w14:textId="77777777" w:rsidR="00A90D7A" w:rsidRDefault="00A90D7A" w:rsidP="00707B63">
      <w:pPr>
        <w:rPr>
          <w:rFonts w:ascii="Century Gothic" w:hAnsi="Century Gothic" w:cs="Papyrus"/>
        </w:rPr>
      </w:pPr>
    </w:p>
    <w:p w14:paraId="47366189" w14:textId="77777777" w:rsidR="00707B63" w:rsidRDefault="00120599" w:rsidP="00707B63">
      <w:pPr>
        <w:rPr>
          <w:rFonts w:ascii="Century Gothic" w:hAnsi="Century Gothic" w:cs="Papyrus"/>
        </w:rPr>
      </w:pPr>
      <w:r>
        <w:rPr>
          <w:rFonts w:ascii="Century Gothic" w:hAnsi="Century Gothic" w:cs="Papyrus"/>
        </w:rPr>
        <w:t xml:space="preserve">La déclaration de 1789 </w:t>
      </w:r>
      <w:r w:rsidRPr="00120599">
        <w:rPr>
          <w:rFonts w:ascii="Century Gothic" w:hAnsi="Century Gothic" w:cs="Papyrus"/>
          <w:b/>
        </w:rPr>
        <w:t>proclame des droits</w:t>
      </w:r>
      <w:r>
        <w:rPr>
          <w:rFonts w:ascii="Century Gothic" w:hAnsi="Century Gothic" w:cs="Papyrus"/>
        </w:rPr>
        <w:t xml:space="preserve"> mais </w:t>
      </w:r>
      <w:r w:rsidRPr="00120599">
        <w:rPr>
          <w:rFonts w:ascii="Century Gothic" w:hAnsi="Century Gothic" w:cs="Papyrus"/>
          <w:b/>
        </w:rPr>
        <w:t>renvoie à la Constitution pour les rendre effectifs</w:t>
      </w:r>
      <w:r>
        <w:rPr>
          <w:rFonts w:ascii="Century Gothic" w:hAnsi="Century Gothic" w:cs="Papyrus"/>
        </w:rPr>
        <w:t xml:space="preserve"> et pour </w:t>
      </w:r>
      <w:r w:rsidRPr="00120599">
        <w:rPr>
          <w:rFonts w:ascii="Century Gothic" w:hAnsi="Century Gothic" w:cs="Papyrus"/>
          <w:b/>
        </w:rPr>
        <w:t>rendre plus juridique</w:t>
      </w:r>
      <w:r>
        <w:rPr>
          <w:rFonts w:ascii="Century Gothic" w:hAnsi="Century Gothic" w:cs="Papyrus"/>
        </w:rPr>
        <w:t xml:space="preserve"> cette dernière.</w:t>
      </w:r>
    </w:p>
    <w:p w14:paraId="0C48A31C" w14:textId="77777777" w:rsidR="00707B63" w:rsidRDefault="00707B63" w:rsidP="00707B63">
      <w:pPr>
        <w:rPr>
          <w:rFonts w:ascii="Century Gothic" w:hAnsi="Century Gothic" w:cs="Papyrus"/>
        </w:rPr>
      </w:pPr>
      <w:r w:rsidRPr="00707B63">
        <w:rPr>
          <w:rFonts w:ascii="Century Gothic" w:hAnsi="Century Gothic" w:cs="Papyrus"/>
        </w:rPr>
        <w:t xml:space="preserve"> </w:t>
      </w:r>
      <w:r w:rsidR="00120599" w:rsidRPr="00120599">
        <w:rPr>
          <w:rFonts w:ascii="Century Gothic" w:hAnsi="Century Gothic" w:cs="Papyrus"/>
        </w:rPr>
        <w:sym w:font="Wingdings" w:char="F0E0"/>
      </w:r>
      <w:r w:rsidR="00120599">
        <w:rPr>
          <w:rFonts w:ascii="Century Gothic" w:hAnsi="Century Gothic" w:cs="Papyrus"/>
        </w:rPr>
        <w:t xml:space="preserve"> La valeur juridique de la Déclaration des Droits de l'Homme et du Citoyen </w:t>
      </w:r>
      <w:r w:rsidR="005C14CC">
        <w:rPr>
          <w:rFonts w:ascii="Century Gothic" w:hAnsi="Century Gothic" w:cs="Papyrus"/>
        </w:rPr>
        <w:t>a</w:t>
      </w:r>
      <w:r w:rsidR="00120599">
        <w:rPr>
          <w:rFonts w:ascii="Century Gothic" w:hAnsi="Century Gothic" w:cs="Papyrus"/>
        </w:rPr>
        <w:t xml:space="preserve"> cessée en 1792 : il ne reste que la valeur philosophique de la chose.</w:t>
      </w:r>
    </w:p>
    <w:p w14:paraId="59A61095" w14:textId="77777777" w:rsidR="00120599" w:rsidRDefault="00120599" w:rsidP="00707B63">
      <w:pPr>
        <w:rPr>
          <w:rFonts w:ascii="Century Gothic" w:hAnsi="Century Gothic" w:cs="Papyrus"/>
        </w:rPr>
      </w:pPr>
    </w:p>
    <w:p w14:paraId="52D712CC" w14:textId="77777777" w:rsidR="00120599" w:rsidRDefault="00120599" w:rsidP="00707B63">
      <w:pPr>
        <w:rPr>
          <w:rFonts w:ascii="Century Gothic" w:hAnsi="Century Gothic" w:cs="Papyrus"/>
        </w:rPr>
      </w:pPr>
      <w:r w:rsidRPr="00120599">
        <w:rPr>
          <w:rFonts w:ascii="Century Gothic" w:hAnsi="Century Gothic" w:cs="Papyrus"/>
          <w:b/>
        </w:rPr>
        <w:t>L’idée d’associer déclaration et constitution devient une habitude </w:t>
      </w:r>
      <w:r>
        <w:rPr>
          <w:rFonts w:ascii="Century Gothic" w:hAnsi="Century Gothic" w:cs="Papyrus"/>
        </w:rPr>
        <w:t>: la Constitution de l’An III s’accompagne d’une Constitution.</w:t>
      </w:r>
    </w:p>
    <w:p w14:paraId="1FF900D1" w14:textId="77777777" w:rsidR="005C14CC" w:rsidRDefault="005C14CC" w:rsidP="00707B63">
      <w:pPr>
        <w:rPr>
          <w:rFonts w:ascii="Century Gothic" w:hAnsi="Century Gothic" w:cs="Papyrus"/>
        </w:rPr>
      </w:pPr>
    </w:p>
    <w:p w14:paraId="2EA10A33" w14:textId="77777777" w:rsidR="005C14CC" w:rsidRDefault="005C14CC" w:rsidP="00707B63">
      <w:pPr>
        <w:rPr>
          <w:rFonts w:ascii="Century Gothic" w:hAnsi="Century Gothic" w:cs="Papyrus"/>
        </w:rPr>
      </w:pPr>
      <w:r>
        <w:rPr>
          <w:rFonts w:ascii="Century Gothic" w:hAnsi="Century Gothic" w:cs="Papyrus"/>
        </w:rPr>
        <w:t xml:space="preserve">Cependant, la </w:t>
      </w:r>
      <w:r w:rsidRPr="005C14CC">
        <w:rPr>
          <w:rFonts w:ascii="Century Gothic" w:hAnsi="Century Gothic" w:cs="Papyrus"/>
          <w:b/>
        </w:rPr>
        <w:t>Déclaration des Droits de l'Homme et du Citoyen de 1789 a une place particulière dans l’imaginaire français </w:t>
      </w:r>
      <w:r>
        <w:rPr>
          <w:rFonts w:ascii="Century Gothic" w:hAnsi="Century Gothic" w:cs="Papyrus"/>
        </w:rPr>
        <w:t xml:space="preserve">: elle a fait, dès le début, une </w:t>
      </w:r>
      <w:r w:rsidRPr="005C14CC">
        <w:rPr>
          <w:rFonts w:ascii="Century Gothic" w:hAnsi="Century Gothic" w:cs="Papyrus"/>
          <w:b/>
        </w:rPr>
        <w:t>forme de diffusion, de propagande, d’idéologie</w:t>
      </w:r>
      <w:r>
        <w:rPr>
          <w:rFonts w:ascii="Century Gothic" w:hAnsi="Century Gothic" w:cs="Papyrus"/>
        </w:rPr>
        <w:t xml:space="preserve">. </w:t>
      </w:r>
    </w:p>
    <w:p w14:paraId="731109CF" w14:textId="77777777" w:rsidR="005C14CC" w:rsidRDefault="005C14CC" w:rsidP="00707B63">
      <w:pPr>
        <w:rPr>
          <w:rFonts w:ascii="Century Gothic" w:hAnsi="Century Gothic" w:cs="Papyrus"/>
        </w:rPr>
      </w:pPr>
      <w:r>
        <w:rPr>
          <w:rFonts w:ascii="Century Gothic" w:hAnsi="Century Gothic" w:cs="Papyrus"/>
        </w:rPr>
        <w:t xml:space="preserve">Néanmoins, elle est tellement à la </w:t>
      </w:r>
      <w:r w:rsidRPr="005C14CC">
        <w:rPr>
          <w:rFonts w:ascii="Century Gothic" w:hAnsi="Century Gothic" w:cs="Papyrus"/>
          <w:b/>
        </w:rPr>
        <w:t>base de la conception du système social</w:t>
      </w:r>
      <w:r>
        <w:rPr>
          <w:rFonts w:ascii="Century Gothic" w:hAnsi="Century Gothic" w:cs="Papyrus"/>
        </w:rPr>
        <w:t xml:space="preserve"> qu’elle devrait servir de référence quand il s’agit des libertés que le pouvoir n’a pas le droit de violer. </w:t>
      </w:r>
    </w:p>
    <w:p w14:paraId="6FB24EBF" w14:textId="77777777" w:rsidR="005C14CC" w:rsidRDefault="005C14CC" w:rsidP="00707B63">
      <w:pPr>
        <w:rPr>
          <w:rFonts w:ascii="Century Gothic" w:hAnsi="Century Gothic" w:cs="Papyrus"/>
        </w:rPr>
      </w:pPr>
    </w:p>
    <w:p w14:paraId="2683DBAA" w14:textId="77777777" w:rsidR="005C14CC" w:rsidRDefault="005C14CC" w:rsidP="00707B63">
      <w:pPr>
        <w:rPr>
          <w:rFonts w:ascii="Century Gothic" w:hAnsi="Century Gothic" w:cs="Papyrus"/>
        </w:rPr>
      </w:pPr>
      <w:r>
        <w:rPr>
          <w:rFonts w:ascii="Century Gothic" w:hAnsi="Century Gothic" w:cs="Papyrus"/>
        </w:rPr>
        <w:t>De plus, ce n’est pas parce que la Déclaration des Droits de l'Homme et du Citoyen n’est pas inscrite explicitement dans la Constitution qu’elle n’a pas de valeur juridique</w:t>
      </w:r>
      <w:r w:rsidR="000031CE">
        <w:rPr>
          <w:rFonts w:ascii="Century Gothic" w:hAnsi="Century Gothic" w:cs="Papyrus"/>
        </w:rPr>
        <w:t xml:space="preserve"> et d’ordre constitutionnel.</w:t>
      </w:r>
    </w:p>
    <w:p w14:paraId="2B8EE05A" w14:textId="77777777" w:rsidR="000031CE" w:rsidRDefault="000031CE" w:rsidP="00707B63">
      <w:pPr>
        <w:rPr>
          <w:rFonts w:ascii="Century Gothic" w:hAnsi="Century Gothic" w:cs="Papyrus"/>
        </w:rPr>
      </w:pPr>
    </w:p>
    <w:p w14:paraId="23419D23" w14:textId="77777777" w:rsidR="00EB1B02" w:rsidRPr="00EB1B02" w:rsidRDefault="00EB1B02" w:rsidP="00707B63">
      <w:pPr>
        <w:rPr>
          <w:rFonts w:ascii="Century Gothic" w:hAnsi="Century Gothic" w:cs="Papyrus"/>
          <w:u w:val="single"/>
        </w:rPr>
      </w:pPr>
      <w:r w:rsidRPr="00EB1B02">
        <w:rPr>
          <w:rFonts w:ascii="Century Gothic" w:hAnsi="Century Gothic" w:cs="Papyrus"/>
          <w:u w:val="single"/>
        </w:rPr>
        <w:t>Compléments :</w:t>
      </w:r>
    </w:p>
    <w:p w14:paraId="27360349" w14:textId="77777777" w:rsidR="00EB1B02" w:rsidRDefault="00EB1B02" w:rsidP="00707B63">
      <w:pPr>
        <w:rPr>
          <w:rFonts w:ascii="Century Gothic" w:hAnsi="Century Gothic" w:cs="Papyrus"/>
        </w:rPr>
      </w:pPr>
    </w:p>
    <w:p w14:paraId="5E28CA81" w14:textId="77777777" w:rsidR="00EB1B02" w:rsidRDefault="00EB1B02" w:rsidP="004315AA">
      <w:pPr>
        <w:pStyle w:val="Paragraphedeliste"/>
        <w:numPr>
          <w:ilvl w:val="0"/>
          <w:numId w:val="69"/>
        </w:numPr>
        <w:rPr>
          <w:rFonts w:ascii="Century Gothic" w:hAnsi="Century Gothic" w:cs="Papyrus"/>
        </w:rPr>
      </w:pPr>
      <w:r>
        <w:rPr>
          <w:rFonts w:ascii="Century Gothic" w:hAnsi="Century Gothic" w:cs="Papyrus"/>
        </w:rPr>
        <w:t>La DDH de l’ONU.</w:t>
      </w:r>
    </w:p>
    <w:p w14:paraId="5DED9F89" w14:textId="77777777" w:rsidR="00EB1B02" w:rsidRDefault="00EB1B02" w:rsidP="004315AA">
      <w:pPr>
        <w:pStyle w:val="Paragraphedeliste"/>
        <w:numPr>
          <w:ilvl w:val="0"/>
          <w:numId w:val="69"/>
        </w:numPr>
        <w:rPr>
          <w:rFonts w:ascii="Century Gothic" w:hAnsi="Century Gothic" w:cs="Papyrus"/>
        </w:rPr>
      </w:pPr>
      <w:r>
        <w:rPr>
          <w:rFonts w:ascii="Century Gothic" w:hAnsi="Century Gothic" w:cs="Papyrus"/>
        </w:rPr>
        <w:t>Le pacte de New-York sur les libertés civiques.</w:t>
      </w:r>
    </w:p>
    <w:p w14:paraId="000E4176" w14:textId="77777777" w:rsidR="00EB1B02" w:rsidRDefault="00EB1B02" w:rsidP="004315AA">
      <w:pPr>
        <w:pStyle w:val="Paragraphedeliste"/>
        <w:numPr>
          <w:ilvl w:val="0"/>
          <w:numId w:val="69"/>
        </w:numPr>
        <w:rPr>
          <w:rFonts w:ascii="Century Gothic" w:hAnsi="Century Gothic" w:cs="Papyrus"/>
        </w:rPr>
      </w:pPr>
      <w:r>
        <w:rPr>
          <w:rFonts w:ascii="Century Gothic" w:hAnsi="Century Gothic" w:cs="Papyrus"/>
        </w:rPr>
        <w:t>CESDHLF. (Cour des Droits de l’Homme).</w:t>
      </w:r>
    </w:p>
    <w:p w14:paraId="3DF1F48E" w14:textId="77777777" w:rsidR="00EB1B02" w:rsidRDefault="00EB1B02" w:rsidP="004315AA">
      <w:pPr>
        <w:pStyle w:val="Paragraphedeliste"/>
        <w:numPr>
          <w:ilvl w:val="0"/>
          <w:numId w:val="69"/>
        </w:numPr>
        <w:rPr>
          <w:rFonts w:ascii="Century Gothic" w:hAnsi="Century Gothic" w:cs="Papyrus"/>
        </w:rPr>
      </w:pPr>
      <w:r>
        <w:rPr>
          <w:rFonts w:ascii="Century Gothic" w:hAnsi="Century Gothic" w:cs="Papyrus"/>
        </w:rPr>
        <w:t>La Charte des Droits Fondamentaux. (Cour de Justice de l’UE)</w:t>
      </w:r>
    </w:p>
    <w:p w14:paraId="063FB745" w14:textId="77777777" w:rsidR="00EB1B02" w:rsidRPr="00EB1B02" w:rsidRDefault="00EB1B02" w:rsidP="00EB1B02">
      <w:pPr>
        <w:pStyle w:val="Paragraphedeliste"/>
        <w:rPr>
          <w:rFonts w:ascii="Century Gothic" w:hAnsi="Century Gothic" w:cs="Papyrus"/>
        </w:rPr>
      </w:pPr>
    </w:p>
    <w:p w14:paraId="55667E59" w14:textId="77777777" w:rsidR="000031CE" w:rsidRPr="00EB1B02" w:rsidRDefault="00E45407" w:rsidP="00E45407">
      <w:pPr>
        <w:pStyle w:val="Paragraphedeliste"/>
        <w:numPr>
          <w:ilvl w:val="0"/>
          <w:numId w:val="67"/>
        </w:numPr>
        <w:rPr>
          <w:rFonts w:ascii="Century Gothic" w:hAnsi="Century Gothic" w:cs="Papyrus"/>
          <w:color w:val="9BBB59" w:themeColor="accent3"/>
          <w:u w:val="single"/>
        </w:rPr>
      </w:pPr>
      <w:r w:rsidRPr="00EB1B02">
        <w:rPr>
          <w:rFonts w:ascii="Century Gothic" w:hAnsi="Century Gothic" w:cs="Papyrus"/>
          <w:color w:val="9BBB59" w:themeColor="accent3"/>
          <w:u w:val="single"/>
        </w:rPr>
        <w:t>Les défenseurs de droits.</w:t>
      </w:r>
    </w:p>
    <w:p w14:paraId="580A0395" w14:textId="77777777" w:rsidR="00E45407" w:rsidRDefault="00E45407" w:rsidP="00E45407">
      <w:pPr>
        <w:rPr>
          <w:rFonts w:ascii="Century Gothic" w:hAnsi="Century Gothic" w:cs="Papyrus"/>
        </w:rPr>
      </w:pPr>
    </w:p>
    <w:p w14:paraId="13385083" w14:textId="77777777" w:rsidR="00E45407" w:rsidRPr="00EB1B02" w:rsidRDefault="00EB1B02" w:rsidP="004315AA">
      <w:pPr>
        <w:pStyle w:val="Paragraphedeliste"/>
        <w:numPr>
          <w:ilvl w:val="0"/>
          <w:numId w:val="70"/>
        </w:numPr>
        <w:rPr>
          <w:rFonts w:ascii="Century Gothic" w:hAnsi="Century Gothic" w:cs="Papyrus"/>
          <w:color w:val="4F81BD" w:themeColor="accent1"/>
          <w:u w:val="single"/>
        </w:rPr>
      </w:pPr>
      <w:r w:rsidRPr="00EB1B02">
        <w:rPr>
          <w:rFonts w:ascii="Century Gothic" w:hAnsi="Century Gothic" w:cs="Papyrus"/>
          <w:color w:val="4F81BD" w:themeColor="accent1"/>
          <w:u w:val="single"/>
        </w:rPr>
        <w:t>Les citoyens : moyen de résistance.</w:t>
      </w:r>
    </w:p>
    <w:p w14:paraId="72755BD9" w14:textId="77777777" w:rsidR="00EB1B02" w:rsidRDefault="00EB1B02" w:rsidP="00EB1B02">
      <w:pPr>
        <w:rPr>
          <w:rFonts w:ascii="Century Gothic" w:hAnsi="Century Gothic" w:cs="Papyrus"/>
        </w:rPr>
      </w:pPr>
    </w:p>
    <w:p w14:paraId="1B517EC2" w14:textId="77777777" w:rsidR="00EB1B02" w:rsidRPr="00EB1B02" w:rsidRDefault="00EB1B02" w:rsidP="00EB1B02">
      <w:pPr>
        <w:pStyle w:val="Paragraphedeliste"/>
        <w:numPr>
          <w:ilvl w:val="1"/>
          <w:numId w:val="38"/>
        </w:numPr>
        <w:rPr>
          <w:rFonts w:ascii="Century Gothic" w:hAnsi="Century Gothic" w:cs="Papyrus"/>
          <w:color w:val="8064A2" w:themeColor="accent4"/>
          <w:u w:val="single"/>
        </w:rPr>
      </w:pPr>
      <w:r w:rsidRPr="00EB1B02">
        <w:rPr>
          <w:rFonts w:ascii="Century Gothic" w:hAnsi="Century Gothic" w:cs="Papyrus"/>
          <w:color w:val="8064A2" w:themeColor="accent4"/>
          <w:u w:val="single"/>
        </w:rPr>
        <w:t>Le droit de résistance.</w:t>
      </w:r>
    </w:p>
    <w:p w14:paraId="207893BF" w14:textId="77777777" w:rsidR="00EB1B02" w:rsidRDefault="00EB1B02" w:rsidP="00EB1B02">
      <w:pPr>
        <w:rPr>
          <w:rFonts w:ascii="Century Gothic" w:hAnsi="Century Gothic" w:cs="Papyrus"/>
        </w:rPr>
      </w:pPr>
    </w:p>
    <w:p w14:paraId="4CC8D3DD" w14:textId="77777777" w:rsidR="00EB1B02" w:rsidRPr="00EB1B02" w:rsidRDefault="00EB1B02" w:rsidP="00EB1B02">
      <w:pPr>
        <w:rPr>
          <w:rFonts w:ascii="Century Gothic" w:hAnsi="Century Gothic" w:cs="Papyrus"/>
        </w:rPr>
      </w:pPr>
    </w:p>
    <w:p w14:paraId="4F749815" w14:textId="77777777" w:rsidR="000031CE" w:rsidRPr="00880AE6" w:rsidRDefault="00880AE6" w:rsidP="00880AE6">
      <w:pPr>
        <w:pStyle w:val="Titre"/>
      </w:pPr>
      <w:r w:rsidRPr="00880AE6">
        <w:t>CHAPITRE 3 :</w:t>
      </w:r>
    </w:p>
    <w:p w14:paraId="46FB2C74" w14:textId="77777777" w:rsidR="00880AE6" w:rsidRPr="00A33BF8" w:rsidRDefault="00880AE6" w:rsidP="00880AE6">
      <w:pPr>
        <w:pStyle w:val="Titre"/>
        <w:rPr>
          <w:color w:val="7F7F7F" w:themeColor="text1" w:themeTint="80"/>
        </w:rPr>
      </w:pPr>
      <w:r w:rsidRPr="00A33BF8">
        <w:rPr>
          <w:color w:val="7F7F7F" w:themeColor="text1" w:themeTint="80"/>
        </w:rPr>
        <w:t>UN POUVOIR EFFICACE.</w:t>
      </w:r>
    </w:p>
    <w:p w14:paraId="2CE53B47" w14:textId="77777777" w:rsidR="00880AE6" w:rsidRDefault="00880AE6" w:rsidP="00880AE6">
      <w:pPr>
        <w:rPr>
          <w:rFonts w:ascii="Century Gothic" w:hAnsi="Century Gothic" w:cs="Papyrus"/>
        </w:rPr>
      </w:pPr>
      <w:r>
        <w:rPr>
          <w:rFonts w:ascii="Century Gothic" w:hAnsi="Century Gothic" w:cs="Papyrus"/>
        </w:rPr>
        <w:t xml:space="preserve">La question de l’efficacité du pouvoir n’est intervenu qu’assez tard puisque le pouvoir de l’Etat était </w:t>
      </w:r>
      <w:r w:rsidRPr="00880AE6">
        <w:rPr>
          <w:rFonts w:ascii="Century Gothic" w:hAnsi="Century Gothic" w:cs="Papyrus"/>
          <w:b/>
        </w:rPr>
        <w:t>relativement efficace</w:t>
      </w:r>
      <w:r>
        <w:rPr>
          <w:rFonts w:ascii="Century Gothic" w:hAnsi="Century Gothic" w:cs="Papyrus"/>
        </w:rPr>
        <w:t>.</w:t>
      </w:r>
    </w:p>
    <w:p w14:paraId="711FE42A" w14:textId="77777777" w:rsidR="00880AE6" w:rsidRDefault="00880AE6" w:rsidP="004315AA">
      <w:pPr>
        <w:pStyle w:val="Paragraphedeliste"/>
        <w:numPr>
          <w:ilvl w:val="0"/>
          <w:numId w:val="74"/>
        </w:numPr>
        <w:rPr>
          <w:rFonts w:ascii="Century Gothic" w:hAnsi="Century Gothic" w:cs="Papyrus"/>
        </w:rPr>
      </w:pPr>
      <w:r w:rsidRPr="00880AE6">
        <w:rPr>
          <w:rFonts w:ascii="Century Gothic" w:hAnsi="Century Gothic" w:cs="Papyrus"/>
        </w:rPr>
        <w:t xml:space="preserve">A partir de 1796 va apparaître cette idée qui est que l’on peut </w:t>
      </w:r>
      <w:r w:rsidRPr="00880AE6">
        <w:rPr>
          <w:rFonts w:ascii="Century Gothic" w:hAnsi="Century Gothic" w:cs="Papyrus"/>
          <w:b/>
        </w:rPr>
        <w:t>modifier les institutions politiques</w:t>
      </w:r>
      <w:r w:rsidRPr="00880AE6">
        <w:rPr>
          <w:rFonts w:ascii="Century Gothic" w:hAnsi="Century Gothic" w:cs="Papyrus"/>
        </w:rPr>
        <w:t xml:space="preserve"> et </w:t>
      </w:r>
      <w:r w:rsidRPr="00880AE6">
        <w:rPr>
          <w:rFonts w:ascii="Century Gothic" w:hAnsi="Century Gothic" w:cs="Papyrus"/>
          <w:b/>
        </w:rPr>
        <w:t>préserver l’ordre</w:t>
      </w:r>
      <w:r w:rsidRPr="00880AE6">
        <w:rPr>
          <w:rFonts w:ascii="Century Gothic" w:hAnsi="Century Gothic" w:cs="Papyrus"/>
        </w:rPr>
        <w:t>.</w:t>
      </w:r>
    </w:p>
    <w:p w14:paraId="6F810322" w14:textId="77777777" w:rsidR="00880AE6" w:rsidRDefault="00880AE6" w:rsidP="004315AA">
      <w:pPr>
        <w:pStyle w:val="Paragraphedeliste"/>
        <w:numPr>
          <w:ilvl w:val="0"/>
          <w:numId w:val="74"/>
        </w:numPr>
        <w:rPr>
          <w:rFonts w:ascii="Century Gothic" w:hAnsi="Century Gothic" w:cs="Papyrus"/>
        </w:rPr>
      </w:pPr>
      <w:r>
        <w:rPr>
          <w:rFonts w:ascii="Century Gothic" w:hAnsi="Century Gothic" w:cs="Papyrus"/>
        </w:rPr>
        <w:t>Après la Première Guerre Mondiale, c’est la question du XXème siècle : question sur la gestion de l’Etat, de l’économie et de la société.</w:t>
      </w:r>
    </w:p>
    <w:p w14:paraId="43623480" w14:textId="77777777" w:rsidR="00880AE6" w:rsidRDefault="00880AE6" w:rsidP="00880AE6">
      <w:pPr>
        <w:rPr>
          <w:rFonts w:ascii="Century Gothic" w:hAnsi="Century Gothic" w:cs="Papyrus"/>
        </w:rPr>
      </w:pPr>
    </w:p>
    <w:p w14:paraId="2984E3CD" w14:textId="77777777" w:rsidR="00880AE6" w:rsidRDefault="00880AE6" w:rsidP="00880AE6">
      <w:pPr>
        <w:rPr>
          <w:rFonts w:ascii="Century Gothic" w:hAnsi="Century Gothic" w:cs="Papyrus"/>
        </w:rPr>
      </w:pPr>
      <w:r w:rsidRPr="00880AE6">
        <w:rPr>
          <w:rFonts w:ascii="Century Gothic" w:hAnsi="Century Gothic" w:cs="Papyrus"/>
        </w:rPr>
        <w:sym w:font="Wingdings" w:char="F0E0"/>
      </w:r>
      <w:r>
        <w:rPr>
          <w:rFonts w:ascii="Century Gothic" w:hAnsi="Century Gothic" w:cs="Papyrus"/>
        </w:rPr>
        <w:t xml:space="preserve"> Est-ce-que les Républiques ou les démocraties parlementaires sont le mieux à même de répondre à ces attentes ?</w:t>
      </w:r>
    </w:p>
    <w:p w14:paraId="6A23E605" w14:textId="77777777" w:rsidR="00880AE6" w:rsidRDefault="00880AE6" w:rsidP="00880AE6">
      <w:pPr>
        <w:rPr>
          <w:rFonts w:ascii="Century Gothic" w:hAnsi="Century Gothic" w:cs="Papyrus"/>
        </w:rPr>
      </w:pPr>
    </w:p>
    <w:p w14:paraId="7E3C30A5" w14:textId="77777777" w:rsidR="00880AE6" w:rsidRDefault="00880AE6" w:rsidP="00880AE6">
      <w:pPr>
        <w:rPr>
          <w:rFonts w:ascii="Century Gothic" w:hAnsi="Century Gothic" w:cs="Papyrus"/>
        </w:rPr>
      </w:pPr>
      <w:r>
        <w:rPr>
          <w:rFonts w:ascii="Century Gothic" w:hAnsi="Century Gothic" w:cs="Papyrus"/>
        </w:rPr>
        <w:t xml:space="preserve">Les </w:t>
      </w:r>
      <w:r w:rsidRPr="00880AE6">
        <w:rPr>
          <w:rFonts w:ascii="Century Gothic" w:hAnsi="Century Gothic" w:cs="Papyrus"/>
          <w:b/>
        </w:rPr>
        <w:t xml:space="preserve">outils que l’Etat doit mettre en œuvre </w:t>
      </w:r>
      <w:r>
        <w:rPr>
          <w:rFonts w:ascii="Century Gothic" w:hAnsi="Century Gothic" w:cs="Papyrus"/>
        </w:rPr>
        <w:t xml:space="preserve">(réglementations économiques, sociales, instruments d’action monétaires) sont à la fois </w:t>
      </w:r>
      <w:r w:rsidRPr="00880AE6">
        <w:rPr>
          <w:rFonts w:ascii="Century Gothic" w:hAnsi="Century Gothic" w:cs="Papyrus"/>
          <w:b/>
        </w:rPr>
        <w:t>technique</w:t>
      </w:r>
      <w:r>
        <w:rPr>
          <w:rFonts w:ascii="Century Gothic" w:hAnsi="Century Gothic" w:cs="Papyrus"/>
        </w:rPr>
        <w:t xml:space="preserve">, et nécessite une </w:t>
      </w:r>
      <w:r w:rsidRPr="00880AE6">
        <w:rPr>
          <w:rFonts w:ascii="Century Gothic" w:hAnsi="Century Gothic" w:cs="Papyrus"/>
          <w:b/>
        </w:rPr>
        <w:t>décision rapide</w:t>
      </w:r>
      <w:r>
        <w:rPr>
          <w:rFonts w:ascii="Century Gothic" w:hAnsi="Century Gothic" w:cs="Papyrus"/>
        </w:rPr>
        <w:t xml:space="preserve">, et aussi une certaine </w:t>
      </w:r>
      <w:r w:rsidRPr="00880AE6">
        <w:rPr>
          <w:rFonts w:ascii="Century Gothic" w:hAnsi="Century Gothic" w:cs="Papyrus"/>
          <w:b/>
        </w:rPr>
        <w:t>confidentialité</w:t>
      </w:r>
      <w:r>
        <w:rPr>
          <w:rFonts w:ascii="Century Gothic" w:hAnsi="Century Gothic" w:cs="Papyrus"/>
        </w:rPr>
        <w:t xml:space="preserve"> dans la préparation.</w:t>
      </w:r>
    </w:p>
    <w:p w14:paraId="66231A2F" w14:textId="77777777" w:rsidR="00207A89" w:rsidRPr="00207A89" w:rsidRDefault="00207A89" w:rsidP="00207A89">
      <w:pPr>
        <w:rPr>
          <w:rFonts w:ascii="Century Gothic" w:hAnsi="Century Gothic" w:cs="Papyrus"/>
        </w:rPr>
      </w:pPr>
      <w:r w:rsidRPr="00207A89">
        <w:rPr>
          <w:rFonts w:ascii="Century Gothic" w:hAnsi="Century Gothic" w:cs="Papyrus"/>
        </w:rPr>
        <w:t xml:space="preserve">Le processus de </w:t>
      </w:r>
      <w:r w:rsidRPr="00207A89">
        <w:rPr>
          <w:rFonts w:ascii="Century Gothic" w:hAnsi="Century Gothic" w:cs="Papyrus"/>
          <w:b/>
        </w:rPr>
        <w:t>décision parlementaire</w:t>
      </w:r>
      <w:r w:rsidRPr="00207A89">
        <w:rPr>
          <w:rFonts w:ascii="Century Gothic" w:hAnsi="Century Gothic" w:cs="Papyrus"/>
        </w:rPr>
        <w:t xml:space="preserve"> porte sur des questions générales, </w:t>
      </w:r>
    </w:p>
    <w:p w14:paraId="6BB05ACF" w14:textId="77777777" w:rsidR="00880AE6" w:rsidRPr="00207A89" w:rsidRDefault="00207A89" w:rsidP="004315AA">
      <w:pPr>
        <w:pStyle w:val="Paragraphedeliste"/>
        <w:numPr>
          <w:ilvl w:val="0"/>
          <w:numId w:val="75"/>
        </w:numPr>
        <w:rPr>
          <w:rFonts w:ascii="Century Gothic" w:hAnsi="Century Gothic" w:cs="Papyrus"/>
        </w:rPr>
      </w:pPr>
      <w:r w:rsidRPr="00207A89">
        <w:rPr>
          <w:rFonts w:ascii="Century Gothic" w:hAnsi="Century Gothic" w:cs="Papyrus"/>
        </w:rPr>
        <w:t>L’action parlementaire est publique.</w:t>
      </w:r>
    </w:p>
    <w:p w14:paraId="679899F4" w14:textId="77777777" w:rsidR="00207A89" w:rsidRDefault="00207A89" w:rsidP="004315AA">
      <w:pPr>
        <w:pStyle w:val="Paragraphedeliste"/>
        <w:numPr>
          <w:ilvl w:val="0"/>
          <w:numId w:val="75"/>
        </w:numPr>
        <w:rPr>
          <w:rFonts w:ascii="Century Gothic" w:hAnsi="Century Gothic" w:cs="Papyrus"/>
        </w:rPr>
      </w:pPr>
      <w:r w:rsidRPr="00207A89">
        <w:rPr>
          <w:rFonts w:ascii="Century Gothic" w:hAnsi="Century Gothic" w:cs="Papyrus"/>
        </w:rPr>
        <w:t>Elle prend du temps</w:t>
      </w:r>
    </w:p>
    <w:p w14:paraId="64570F10" w14:textId="77777777" w:rsidR="00207A89" w:rsidRDefault="00207A89" w:rsidP="00207A89">
      <w:pPr>
        <w:rPr>
          <w:rFonts w:ascii="Century Gothic" w:hAnsi="Century Gothic" w:cs="Papyrus"/>
        </w:rPr>
      </w:pPr>
    </w:p>
    <w:p w14:paraId="7AE9C874" w14:textId="77777777" w:rsidR="00207A89" w:rsidRDefault="00207A89" w:rsidP="00207A89">
      <w:pPr>
        <w:rPr>
          <w:rFonts w:ascii="Century Gothic" w:hAnsi="Century Gothic" w:cs="Papyrus"/>
        </w:rPr>
      </w:pPr>
      <w:r>
        <w:rPr>
          <w:rFonts w:ascii="Century Gothic" w:hAnsi="Century Gothic" w:cs="Papyrus"/>
        </w:rPr>
        <w:t>L’efficacité de l’Etat passe par un problème soumis aux institutions élaborées (exemple : système parlementaire)</w:t>
      </w:r>
    </w:p>
    <w:p w14:paraId="75BBFCB4" w14:textId="77777777" w:rsidR="00207A89" w:rsidRDefault="00207A89" w:rsidP="00207A89">
      <w:pPr>
        <w:rPr>
          <w:rFonts w:ascii="Century Gothic" w:hAnsi="Century Gothic" w:cs="Papyrus"/>
        </w:rPr>
      </w:pPr>
    </w:p>
    <w:p w14:paraId="47DA7B41" w14:textId="77777777" w:rsidR="00207A89" w:rsidRDefault="00207A89" w:rsidP="00207A89">
      <w:pPr>
        <w:rPr>
          <w:rFonts w:ascii="Century Gothic" w:hAnsi="Century Gothic" w:cs="Papyrus"/>
        </w:rPr>
      </w:pPr>
      <w:r>
        <w:rPr>
          <w:rFonts w:ascii="Century Gothic" w:hAnsi="Century Gothic" w:cs="Papyrus"/>
        </w:rPr>
        <w:t xml:space="preserve">On peut dire qu’il y a deux éléments importants dans le </w:t>
      </w:r>
      <w:r w:rsidRPr="00207A89">
        <w:rPr>
          <w:rFonts w:ascii="Century Gothic" w:hAnsi="Century Gothic" w:cs="Papyrus"/>
          <w:b/>
        </w:rPr>
        <w:t xml:space="preserve">pouvoir de direction de l’Etat </w:t>
      </w:r>
      <w:r>
        <w:rPr>
          <w:rFonts w:ascii="Century Gothic" w:hAnsi="Century Gothic" w:cs="Papyrus"/>
        </w:rPr>
        <w:t>(pouvoir gouvernemental) :</w:t>
      </w:r>
    </w:p>
    <w:p w14:paraId="23B73BD1" w14:textId="77777777" w:rsidR="00207A89" w:rsidRDefault="00207A89" w:rsidP="004315AA">
      <w:pPr>
        <w:pStyle w:val="Paragraphedeliste"/>
        <w:numPr>
          <w:ilvl w:val="0"/>
          <w:numId w:val="76"/>
        </w:numPr>
        <w:rPr>
          <w:rFonts w:ascii="Century Gothic" w:hAnsi="Century Gothic" w:cs="Papyrus"/>
        </w:rPr>
      </w:pPr>
      <w:r>
        <w:rPr>
          <w:rFonts w:ascii="Century Gothic" w:hAnsi="Century Gothic" w:cs="Papyrus"/>
        </w:rPr>
        <w:t xml:space="preserve">Le </w:t>
      </w:r>
      <w:r w:rsidRPr="00207A89">
        <w:rPr>
          <w:rFonts w:ascii="Century Gothic" w:hAnsi="Century Gothic" w:cs="Papyrus"/>
          <w:b/>
        </w:rPr>
        <w:t>temps de la décision </w:t>
      </w:r>
      <w:r>
        <w:rPr>
          <w:rFonts w:ascii="Century Gothic" w:hAnsi="Century Gothic" w:cs="Papyrus"/>
        </w:rPr>
        <w:t>: quelle est la politique que l’on va suivre ?</w:t>
      </w:r>
    </w:p>
    <w:p w14:paraId="477E742D" w14:textId="77777777" w:rsidR="00207A89" w:rsidRPr="00207A89" w:rsidRDefault="00207A89" w:rsidP="004315AA">
      <w:pPr>
        <w:pStyle w:val="Paragraphedeliste"/>
        <w:numPr>
          <w:ilvl w:val="0"/>
          <w:numId w:val="76"/>
        </w:numPr>
        <w:rPr>
          <w:rFonts w:ascii="Century Gothic" w:hAnsi="Century Gothic" w:cs="Papyrus"/>
        </w:rPr>
      </w:pPr>
      <w:r>
        <w:rPr>
          <w:rFonts w:ascii="Century Gothic" w:hAnsi="Century Gothic" w:cs="Papyrus"/>
        </w:rPr>
        <w:t xml:space="preserve">Le </w:t>
      </w:r>
      <w:r w:rsidRPr="00207A89">
        <w:rPr>
          <w:rFonts w:ascii="Century Gothic" w:hAnsi="Century Gothic" w:cs="Papyrus"/>
          <w:b/>
        </w:rPr>
        <w:t>temps de l’exécution </w:t>
      </w:r>
      <w:r>
        <w:rPr>
          <w:rFonts w:ascii="Century Gothic" w:hAnsi="Century Gothic" w:cs="Papyrus"/>
        </w:rPr>
        <w:t>: quels sont les moyens que possède le gouvernement pour exécuter sa décision ?</w:t>
      </w:r>
    </w:p>
    <w:p w14:paraId="593BC57A" w14:textId="77777777" w:rsidR="00207A89" w:rsidRPr="00207A89" w:rsidRDefault="00207A89" w:rsidP="00207A89">
      <w:pPr>
        <w:rPr>
          <w:rFonts w:ascii="Century Gothic" w:hAnsi="Century Gothic" w:cs="Papyrus"/>
        </w:rPr>
      </w:pPr>
    </w:p>
    <w:p w14:paraId="6513BF12" w14:textId="77777777" w:rsidR="00880AE6" w:rsidRPr="00880AE6" w:rsidRDefault="00880AE6" w:rsidP="004315AA">
      <w:pPr>
        <w:pStyle w:val="Paragraphedeliste"/>
        <w:numPr>
          <w:ilvl w:val="0"/>
          <w:numId w:val="71"/>
        </w:numPr>
        <w:rPr>
          <w:rFonts w:ascii="Century Gothic" w:hAnsi="Century Gothic" w:cs="Papyrus"/>
          <w:color w:val="FF0000"/>
          <w:u w:val="single"/>
        </w:rPr>
      </w:pPr>
      <w:r w:rsidRPr="00880AE6">
        <w:rPr>
          <w:rFonts w:ascii="Century Gothic" w:hAnsi="Century Gothic" w:cs="Papyrus"/>
          <w:color w:val="FF0000"/>
          <w:u w:val="single"/>
        </w:rPr>
        <w:t>Renforcer : le pouvoir de décision.</w:t>
      </w:r>
    </w:p>
    <w:p w14:paraId="41960901" w14:textId="77777777" w:rsidR="00880AE6" w:rsidRPr="00880AE6" w:rsidRDefault="00880AE6" w:rsidP="00880AE6">
      <w:pPr>
        <w:rPr>
          <w:rFonts w:ascii="Century Gothic" w:hAnsi="Century Gothic" w:cs="Papyrus"/>
          <w:u w:val="single"/>
        </w:rPr>
      </w:pPr>
    </w:p>
    <w:p w14:paraId="33E441AF" w14:textId="77777777" w:rsidR="00880AE6" w:rsidRPr="00880AE6" w:rsidRDefault="00880AE6" w:rsidP="004315AA">
      <w:pPr>
        <w:pStyle w:val="Paragraphedeliste"/>
        <w:numPr>
          <w:ilvl w:val="0"/>
          <w:numId w:val="72"/>
        </w:numPr>
        <w:rPr>
          <w:rFonts w:ascii="Century Gothic" w:hAnsi="Century Gothic" w:cs="Papyrus"/>
          <w:color w:val="9BBB59" w:themeColor="accent3"/>
          <w:u w:val="single"/>
        </w:rPr>
      </w:pPr>
      <w:r w:rsidRPr="00880AE6">
        <w:rPr>
          <w:rFonts w:ascii="Century Gothic" w:hAnsi="Century Gothic" w:cs="Papyrus"/>
          <w:color w:val="9BBB59" w:themeColor="accent3"/>
          <w:u w:val="single"/>
        </w:rPr>
        <w:t>Renforcer le chef de la fonction gouvernementale.</w:t>
      </w:r>
    </w:p>
    <w:p w14:paraId="56B893A4" w14:textId="77777777" w:rsidR="00880AE6" w:rsidRPr="00880AE6" w:rsidRDefault="00880AE6" w:rsidP="00880AE6">
      <w:pPr>
        <w:rPr>
          <w:rFonts w:ascii="Century Gothic" w:hAnsi="Century Gothic" w:cs="Papyrus"/>
        </w:rPr>
      </w:pPr>
    </w:p>
    <w:p w14:paraId="0204D5D8" w14:textId="77777777" w:rsidR="005C14CC" w:rsidRPr="00880AE6" w:rsidRDefault="00880AE6" w:rsidP="004315AA">
      <w:pPr>
        <w:pStyle w:val="Paragraphedeliste"/>
        <w:numPr>
          <w:ilvl w:val="0"/>
          <w:numId w:val="73"/>
        </w:numPr>
        <w:rPr>
          <w:rFonts w:ascii="Century Gothic" w:hAnsi="Century Gothic" w:cs="Papyrus"/>
          <w:color w:val="4F81BD" w:themeColor="accent1"/>
          <w:u w:val="single"/>
        </w:rPr>
      </w:pPr>
      <w:r w:rsidRPr="00880AE6">
        <w:rPr>
          <w:rFonts w:ascii="Century Gothic" w:hAnsi="Century Gothic" w:cs="Papyrus"/>
          <w:color w:val="4F81BD" w:themeColor="accent1"/>
          <w:u w:val="single"/>
        </w:rPr>
        <w:t>La neutralisation du Chef de l’Etat.</w:t>
      </w:r>
    </w:p>
    <w:p w14:paraId="0E8C7C17" w14:textId="77777777" w:rsidR="00880AE6" w:rsidRPr="00880AE6" w:rsidRDefault="00880AE6" w:rsidP="00880AE6">
      <w:pPr>
        <w:rPr>
          <w:rFonts w:ascii="Century Gothic" w:hAnsi="Century Gothic" w:cs="Papyrus"/>
        </w:rPr>
      </w:pPr>
    </w:p>
    <w:p w14:paraId="3E812FD0" w14:textId="77777777" w:rsidR="00207A89" w:rsidRDefault="00207A89" w:rsidP="00707B63">
      <w:pPr>
        <w:rPr>
          <w:rFonts w:ascii="Century Gothic" w:hAnsi="Century Gothic" w:cs="Papyrus"/>
        </w:rPr>
      </w:pPr>
      <w:r>
        <w:rPr>
          <w:rFonts w:ascii="Century Gothic" w:hAnsi="Century Gothic" w:cs="Papyrus"/>
        </w:rPr>
        <w:t xml:space="preserve">Nécessité d’un </w:t>
      </w:r>
      <w:r w:rsidRPr="00207A89">
        <w:rPr>
          <w:rFonts w:ascii="Century Gothic" w:hAnsi="Century Gothic" w:cs="Papyrus"/>
          <w:b/>
        </w:rPr>
        <w:t>chef de gouvernement</w:t>
      </w:r>
      <w:r>
        <w:rPr>
          <w:rFonts w:ascii="Century Gothic" w:hAnsi="Century Gothic" w:cs="Papyrus"/>
        </w:rPr>
        <w:t xml:space="preserve"> avec :</w:t>
      </w:r>
    </w:p>
    <w:p w14:paraId="7D14048B" w14:textId="77777777" w:rsidR="00207A89" w:rsidRDefault="00207A89" w:rsidP="004315AA">
      <w:pPr>
        <w:pStyle w:val="Paragraphedeliste"/>
        <w:numPr>
          <w:ilvl w:val="0"/>
          <w:numId w:val="77"/>
        </w:numPr>
        <w:rPr>
          <w:rFonts w:ascii="Century Gothic" w:hAnsi="Century Gothic" w:cs="Papyrus"/>
        </w:rPr>
      </w:pPr>
      <w:r w:rsidRPr="00207A89">
        <w:rPr>
          <w:rFonts w:ascii="Century Gothic" w:hAnsi="Century Gothic" w:cs="Papyrus"/>
          <w:b/>
        </w:rPr>
        <w:t>Pouvoir de décision</w:t>
      </w:r>
      <w:r>
        <w:rPr>
          <w:rFonts w:ascii="Century Gothic" w:hAnsi="Century Gothic" w:cs="Papyrus"/>
        </w:rPr>
        <w:t>.</w:t>
      </w:r>
    </w:p>
    <w:p w14:paraId="03FF3B5D" w14:textId="77777777" w:rsidR="00207A89" w:rsidRPr="00207A89" w:rsidRDefault="00207A89" w:rsidP="004315AA">
      <w:pPr>
        <w:pStyle w:val="Paragraphedeliste"/>
        <w:numPr>
          <w:ilvl w:val="0"/>
          <w:numId w:val="77"/>
        </w:numPr>
        <w:rPr>
          <w:rFonts w:ascii="Century Gothic" w:hAnsi="Century Gothic" w:cs="Papyrus"/>
        </w:rPr>
      </w:pPr>
      <w:r>
        <w:rPr>
          <w:rFonts w:ascii="Century Gothic" w:hAnsi="Century Gothic" w:cs="Papyrus"/>
        </w:rPr>
        <w:t xml:space="preserve">Disposant de la </w:t>
      </w:r>
      <w:r w:rsidRPr="00207A89">
        <w:rPr>
          <w:rFonts w:ascii="Century Gothic" w:hAnsi="Century Gothic" w:cs="Papyrus"/>
          <w:b/>
        </w:rPr>
        <w:t>solidité institutionnelle</w:t>
      </w:r>
      <w:r>
        <w:rPr>
          <w:rFonts w:ascii="Century Gothic" w:hAnsi="Century Gothic" w:cs="Papyrus"/>
        </w:rPr>
        <w:t xml:space="preserve"> (continuité dans son action).</w:t>
      </w:r>
    </w:p>
    <w:p w14:paraId="719523CB" w14:textId="77777777" w:rsidR="005C14CC" w:rsidRDefault="005C14CC" w:rsidP="00707B63">
      <w:pPr>
        <w:rPr>
          <w:rFonts w:ascii="Century Gothic" w:hAnsi="Century Gothic" w:cs="Papyrus"/>
        </w:rPr>
      </w:pPr>
    </w:p>
    <w:p w14:paraId="018B07C1" w14:textId="77777777" w:rsidR="004315AA" w:rsidRDefault="004315AA" w:rsidP="004315AA">
      <w:pPr>
        <w:rPr>
          <w:rFonts w:ascii="Century Gothic" w:hAnsi="Century Gothic" w:cs="Papyrus"/>
          <w:noProof/>
        </w:rPr>
      </w:pPr>
      <w:r w:rsidRPr="004315AA">
        <w:rPr>
          <w:rFonts w:ascii="Century Gothic" w:hAnsi="Century Gothic" w:cs="Papyrus"/>
          <w:noProof/>
        </w:rPr>
        <w:t xml:space="preserve">1791 : </w:t>
      </w:r>
      <w:r w:rsidRPr="004315AA">
        <w:rPr>
          <w:rFonts w:ascii="Century Gothic" w:hAnsi="Century Gothic" w:cs="Papyrus"/>
          <w:b/>
          <w:noProof/>
        </w:rPr>
        <w:t>le Roi est le chef du gouvernement</w:t>
      </w:r>
      <w:r>
        <w:rPr>
          <w:rFonts w:ascii="Century Gothic" w:hAnsi="Century Gothic" w:cs="Papyrus"/>
          <w:noProof/>
        </w:rPr>
        <w:t>.</w:t>
      </w:r>
    </w:p>
    <w:p w14:paraId="4DB524E5" w14:textId="77777777" w:rsidR="004315AA" w:rsidRDefault="004315AA" w:rsidP="004315AA">
      <w:pPr>
        <w:rPr>
          <w:rFonts w:ascii="Century Gothic" w:hAnsi="Century Gothic" w:cs="Papyrus"/>
          <w:noProof/>
        </w:rPr>
      </w:pPr>
      <w:r w:rsidRPr="004315AA">
        <w:rPr>
          <w:rFonts w:ascii="Century Gothic" w:hAnsi="Century Gothic" w:cs="Papyrus"/>
          <w:noProof/>
        </w:rPr>
        <w:sym w:font="Wingdings" w:char="F0E0"/>
      </w:r>
      <w:r>
        <w:rPr>
          <w:rFonts w:ascii="Century Gothic" w:hAnsi="Century Gothic" w:cs="Papyrus"/>
          <w:noProof/>
        </w:rPr>
        <w:t xml:space="preserve"> Sauf que l’on a un intérêt assez faible de cette fonction gouvernementale.</w:t>
      </w:r>
    </w:p>
    <w:p w14:paraId="39553E5C" w14:textId="77777777" w:rsidR="004315AA" w:rsidRDefault="004315AA" w:rsidP="004315AA">
      <w:pPr>
        <w:rPr>
          <w:rFonts w:ascii="Century Gothic" w:hAnsi="Century Gothic" w:cs="Papyrus"/>
          <w:noProof/>
        </w:rPr>
      </w:pPr>
    </w:p>
    <w:p w14:paraId="16461435" w14:textId="77777777" w:rsidR="005C14CC" w:rsidRDefault="004315AA" w:rsidP="00707B63">
      <w:pPr>
        <w:rPr>
          <w:rFonts w:ascii="Century Gothic" w:hAnsi="Century Gothic" w:cs="Papyrus"/>
        </w:rPr>
      </w:pPr>
      <w:r>
        <w:rPr>
          <w:rFonts w:ascii="Century Gothic" w:hAnsi="Century Gothic" w:cs="Papyrus"/>
          <w:noProof/>
        </w:rPr>
        <w:t xml:space="preserve">Constitution de l’An III – 1795 : 5 membres d’un </w:t>
      </w:r>
      <w:r w:rsidRPr="004315AA">
        <w:rPr>
          <w:rFonts w:ascii="Century Gothic" w:hAnsi="Century Gothic" w:cs="Papyrus"/>
          <w:b/>
          <w:noProof/>
        </w:rPr>
        <w:t>Directoire</w:t>
      </w:r>
      <w:r>
        <w:rPr>
          <w:rFonts w:ascii="Century Gothic" w:hAnsi="Century Gothic" w:cs="Papyrus"/>
          <w:noProof/>
        </w:rPr>
        <w:t xml:space="preserve"> renouvellé tous les cinq ans.</w:t>
      </w:r>
    </w:p>
    <w:p w14:paraId="1982055B" w14:textId="77777777" w:rsidR="005C14CC" w:rsidRDefault="004315AA" w:rsidP="00707B63">
      <w:pPr>
        <w:rPr>
          <w:rFonts w:ascii="Century Gothic" w:hAnsi="Century Gothic" w:cs="Papyrus"/>
        </w:rPr>
      </w:pPr>
      <w:r w:rsidRPr="004315AA">
        <w:rPr>
          <w:rFonts w:ascii="Century Gothic" w:hAnsi="Century Gothic" w:cs="Papyrus"/>
        </w:rPr>
        <w:sym w:font="Wingdings" w:char="F0E0"/>
      </w:r>
      <w:r>
        <w:rPr>
          <w:rFonts w:ascii="Century Gothic" w:hAnsi="Century Gothic" w:cs="Papyrus"/>
        </w:rPr>
        <w:t xml:space="preserve"> Pas d’unité de commandement, pas d’intérêt pour cette fonction.</w:t>
      </w:r>
    </w:p>
    <w:p w14:paraId="2C142E34" w14:textId="77777777" w:rsidR="004315AA" w:rsidRDefault="004315AA" w:rsidP="00707B63">
      <w:pPr>
        <w:rPr>
          <w:rFonts w:ascii="Century Gothic" w:hAnsi="Century Gothic" w:cs="Papyrus"/>
        </w:rPr>
      </w:pPr>
    </w:p>
    <w:p w14:paraId="1D3D58EF" w14:textId="77777777" w:rsidR="004315AA" w:rsidRDefault="004315AA" w:rsidP="00707B63">
      <w:pPr>
        <w:rPr>
          <w:rFonts w:ascii="Century Gothic" w:hAnsi="Century Gothic" w:cs="Papyrus"/>
        </w:rPr>
      </w:pPr>
      <w:r>
        <w:rPr>
          <w:rFonts w:ascii="Century Gothic" w:hAnsi="Century Gothic" w:cs="Papyrus"/>
        </w:rPr>
        <w:t>Consul : 3 Consuls dont un GRAND Consul.</w:t>
      </w:r>
    </w:p>
    <w:p w14:paraId="55898CB5" w14:textId="77777777" w:rsidR="004315AA" w:rsidRDefault="004315AA" w:rsidP="00707B63">
      <w:pPr>
        <w:rPr>
          <w:rFonts w:ascii="Century Gothic" w:hAnsi="Century Gothic" w:cs="Papyrus"/>
        </w:rPr>
      </w:pPr>
      <w:r w:rsidRPr="004315AA">
        <w:rPr>
          <w:rFonts w:ascii="Century Gothic" w:hAnsi="Century Gothic" w:cs="Papyrus"/>
        </w:rPr>
        <w:sym w:font="Wingdings" w:char="F0E0"/>
      </w:r>
      <w:r>
        <w:rPr>
          <w:rFonts w:ascii="Century Gothic" w:hAnsi="Century Gothic" w:cs="Papyrus"/>
        </w:rPr>
        <w:t xml:space="preserve"> 2 Consuls ajoutés pour dire que ce n’est pas une monarchie mais une seule fonctio</w:t>
      </w:r>
      <w:r w:rsidR="00A90D7A">
        <w:rPr>
          <w:rFonts w:ascii="Century Gothic" w:hAnsi="Century Gothic" w:cs="Papyrus"/>
        </w:rPr>
        <w:t>n consultative.</w:t>
      </w:r>
      <w:r w:rsidR="00A90D7A">
        <w:rPr>
          <w:rFonts w:ascii="Century Gothic" w:hAnsi="Century Gothic" w:cs="Papyrus"/>
        </w:rPr>
        <w:br/>
      </w:r>
      <w:r w:rsidR="00A90D7A">
        <w:rPr>
          <w:rFonts w:ascii="Century Gothic" w:hAnsi="Century Gothic" w:cs="Papyrus"/>
        </w:rPr>
        <w:br/>
        <w:t>Constitution II</w:t>
      </w:r>
      <w:r>
        <w:rPr>
          <w:rFonts w:ascii="Century Gothic" w:hAnsi="Century Gothic" w:cs="Papyrus"/>
        </w:rPr>
        <w:t xml:space="preserve">ème République – 1848 : </w:t>
      </w:r>
      <w:r w:rsidRPr="004315AA">
        <w:rPr>
          <w:rFonts w:ascii="Century Gothic" w:hAnsi="Century Gothic" w:cs="Papyrus"/>
          <w:b/>
          <w:u w:val="single"/>
        </w:rPr>
        <w:t>1</w:t>
      </w:r>
      <w:r w:rsidRPr="004315AA">
        <w:rPr>
          <w:rFonts w:ascii="Century Gothic" w:hAnsi="Century Gothic" w:cs="Papyrus"/>
          <w:b/>
          <w:u w:val="single"/>
          <w:vertAlign w:val="superscript"/>
        </w:rPr>
        <w:t>er</w:t>
      </w:r>
      <w:r>
        <w:rPr>
          <w:rFonts w:ascii="Century Gothic" w:hAnsi="Century Gothic" w:cs="Papyrus"/>
        </w:rPr>
        <w:t xml:space="preserve"> </w:t>
      </w:r>
      <w:r w:rsidRPr="004315AA">
        <w:rPr>
          <w:rFonts w:ascii="Century Gothic" w:hAnsi="Century Gothic" w:cs="Papyrus"/>
          <w:b/>
        </w:rPr>
        <w:t>chef du gouvernement</w:t>
      </w:r>
      <w:r>
        <w:rPr>
          <w:rFonts w:ascii="Century Gothic" w:hAnsi="Century Gothic" w:cs="Papyrus"/>
        </w:rPr>
        <w:t>.</w:t>
      </w:r>
    </w:p>
    <w:p w14:paraId="18E7EB53" w14:textId="77777777" w:rsidR="004315AA" w:rsidRDefault="004315AA" w:rsidP="00707B63">
      <w:pPr>
        <w:rPr>
          <w:rFonts w:ascii="Century Gothic" w:hAnsi="Century Gothic" w:cs="Papyrus"/>
        </w:rPr>
      </w:pPr>
      <w:r w:rsidRPr="004315AA">
        <w:rPr>
          <w:rFonts w:ascii="Century Gothic" w:hAnsi="Century Gothic" w:cs="Papyrus"/>
        </w:rPr>
        <w:sym w:font="Wingdings" w:char="F0E0"/>
      </w:r>
      <w:r>
        <w:rPr>
          <w:rFonts w:ascii="Century Gothic" w:hAnsi="Century Gothic" w:cs="Papyrus"/>
        </w:rPr>
        <w:t xml:space="preserve"> 1848 se fait avec une idée forte qui est de </w:t>
      </w:r>
      <w:r w:rsidRPr="004315AA">
        <w:rPr>
          <w:rFonts w:ascii="Century Gothic" w:hAnsi="Century Gothic" w:cs="Papyrus"/>
          <w:b/>
        </w:rPr>
        <w:t xml:space="preserve">ne plus connaître </w:t>
      </w:r>
      <w:r>
        <w:rPr>
          <w:rFonts w:ascii="Century Gothic" w:hAnsi="Century Gothic" w:cs="Papyrus"/>
          <w:b/>
        </w:rPr>
        <w:t>la Révolution -</w:t>
      </w:r>
      <w:r w:rsidRPr="004315AA">
        <w:rPr>
          <w:rFonts w:ascii="Century Gothic" w:hAnsi="Century Gothic" w:cs="Papyrus"/>
          <w:b/>
        </w:rPr>
        <w:t>de 1789</w:t>
      </w:r>
      <w:r>
        <w:rPr>
          <w:rFonts w:ascii="Century Gothic" w:hAnsi="Century Gothic" w:cs="Papyrus"/>
        </w:rPr>
        <w:t>.</w:t>
      </w:r>
    </w:p>
    <w:p w14:paraId="143B9464" w14:textId="77777777" w:rsidR="005C14CC" w:rsidRDefault="004315AA" w:rsidP="00707B63">
      <w:pPr>
        <w:rPr>
          <w:rFonts w:ascii="Century Gothic" w:hAnsi="Century Gothic" w:cs="Papyrus"/>
        </w:rPr>
      </w:pPr>
      <w:r w:rsidRPr="004315AA">
        <w:rPr>
          <w:rFonts w:ascii="Century Gothic" w:hAnsi="Century Gothic" w:cs="Papyrus"/>
        </w:rPr>
        <w:sym w:font="Wingdings" w:char="F0E0"/>
      </w:r>
      <w:r>
        <w:rPr>
          <w:rFonts w:ascii="Century Gothic" w:hAnsi="Century Gothic" w:cs="Papyrus"/>
        </w:rPr>
        <w:t xml:space="preserve"> Suffrage universel direct : ce choix de vote garantit au chef du gouvernement la République.</w:t>
      </w:r>
    </w:p>
    <w:p w14:paraId="4CB86D82" w14:textId="77777777" w:rsidR="00A90D7A" w:rsidRDefault="00A90D7A" w:rsidP="00707B63">
      <w:pPr>
        <w:rPr>
          <w:rFonts w:ascii="Century Gothic" w:hAnsi="Century Gothic" w:cs="Papyrus"/>
        </w:rPr>
      </w:pPr>
    </w:p>
    <w:p w14:paraId="5A4E025F" w14:textId="77777777" w:rsidR="005C14CC" w:rsidRDefault="00A90D7A" w:rsidP="00707B63">
      <w:pPr>
        <w:rPr>
          <w:rFonts w:ascii="Century Gothic" w:hAnsi="Century Gothic" w:cs="Papyrus"/>
        </w:rPr>
      </w:pPr>
      <w:r>
        <w:rPr>
          <w:rFonts w:ascii="Century Gothic" w:hAnsi="Century Gothic" w:cs="Papyrus"/>
        </w:rPr>
        <w:t>Constitution IIIème République – 1875 :</w:t>
      </w:r>
    </w:p>
    <w:p w14:paraId="7DBDD0CC" w14:textId="77777777" w:rsidR="005C14CC" w:rsidRDefault="00A90D7A" w:rsidP="00707B63">
      <w:pPr>
        <w:rPr>
          <w:rFonts w:ascii="Century Gothic" w:hAnsi="Century Gothic" w:cs="Papyrus"/>
        </w:rPr>
      </w:pPr>
      <w:r w:rsidRPr="00A90D7A">
        <w:rPr>
          <w:rFonts w:ascii="Century Gothic" w:hAnsi="Century Gothic" w:cs="Papyrus"/>
        </w:rPr>
        <w:sym w:font="Wingdings" w:char="F0E0"/>
      </w:r>
      <w:r>
        <w:rPr>
          <w:rFonts w:ascii="Century Gothic" w:hAnsi="Century Gothic" w:cs="Papyrus"/>
        </w:rPr>
        <w:t xml:space="preserve"> Si on ne donne pas la fonction de gouverner le pays à quelqu’un, il y a un risque d’anarchie.</w:t>
      </w:r>
    </w:p>
    <w:p w14:paraId="76001D97" w14:textId="77777777" w:rsidR="005C14CC" w:rsidRDefault="00A90D7A" w:rsidP="00707B63">
      <w:pPr>
        <w:rPr>
          <w:rFonts w:ascii="Century Gothic" w:hAnsi="Century Gothic" w:cs="Papyrus"/>
          <w:b/>
        </w:rPr>
      </w:pPr>
      <w:r w:rsidRPr="00A90D7A">
        <w:rPr>
          <w:rFonts w:ascii="Century Gothic" w:hAnsi="Century Gothic" w:cs="Papyrus"/>
          <w:b/>
        </w:rPr>
        <w:sym w:font="Wingdings" w:char="F0E0"/>
      </w:r>
      <w:r w:rsidRPr="00A90D7A">
        <w:rPr>
          <w:rFonts w:ascii="Century Gothic" w:hAnsi="Century Gothic" w:cs="Papyrus"/>
          <w:b/>
        </w:rPr>
        <w:t xml:space="preserve"> Le Président de la République est choisi pour gouverner le pays</w:t>
      </w:r>
      <w:r w:rsidR="00CF2879">
        <w:rPr>
          <w:rFonts w:ascii="Century Gothic" w:hAnsi="Century Gothic" w:cs="Papyrus"/>
          <w:b/>
        </w:rPr>
        <w:t>.</w:t>
      </w:r>
    </w:p>
    <w:p w14:paraId="7D7C10E1" w14:textId="77777777" w:rsidR="005C14CC" w:rsidRDefault="00CF2879" w:rsidP="00707B63">
      <w:pPr>
        <w:rPr>
          <w:rFonts w:ascii="Century Gothic" w:hAnsi="Century Gothic" w:cs="Papyrus"/>
        </w:rPr>
      </w:pPr>
      <w:r w:rsidRPr="00CF2879">
        <w:rPr>
          <w:rFonts w:ascii="Century Gothic" w:hAnsi="Century Gothic" w:cs="Papyrus"/>
          <w:b/>
        </w:rPr>
        <w:sym w:font="Wingdings" w:char="F0E0"/>
      </w:r>
      <w:r>
        <w:rPr>
          <w:rFonts w:ascii="Century Gothic" w:hAnsi="Century Gothic" w:cs="Papyrus"/>
          <w:b/>
        </w:rPr>
        <w:t xml:space="preserve"> </w:t>
      </w:r>
      <w:r>
        <w:rPr>
          <w:rFonts w:ascii="Century Gothic" w:hAnsi="Century Gothic" w:cs="Papyrus"/>
        </w:rPr>
        <w:t>La IIIème République laisse en ruine le Palais des Tuileries (1871 : incendie) qui était le palais du chef de l’Etat au XIXème siècle (se trouvait derrière la Tour Eiffel).</w:t>
      </w:r>
    </w:p>
    <w:p w14:paraId="1BA07EA7" w14:textId="77777777" w:rsidR="005C14CC" w:rsidRDefault="00CF2879" w:rsidP="00707B63">
      <w:pPr>
        <w:rPr>
          <w:rFonts w:ascii="Century Gothic" w:hAnsi="Century Gothic" w:cs="Papyrus"/>
        </w:rPr>
      </w:pPr>
      <w:r w:rsidRPr="00CF2879">
        <w:rPr>
          <w:rFonts w:ascii="Century Gothic" w:hAnsi="Century Gothic" w:cs="Papyrus"/>
        </w:rPr>
        <w:sym w:font="Wingdings" w:char="F0E0"/>
      </w:r>
      <w:r>
        <w:rPr>
          <w:rFonts w:ascii="Century Gothic" w:hAnsi="Century Gothic" w:cs="Papyrus"/>
        </w:rPr>
        <w:t xml:space="preserve"> </w:t>
      </w:r>
      <w:r w:rsidRPr="00CF2879">
        <w:rPr>
          <w:rFonts w:ascii="Century Gothic" w:hAnsi="Century Gothic" w:cs="Papyrus"/>
          <w:b/>
        </w:rPr>
        <w:t>Principe du contreseing </w:t>
      </w:r>
      <w:r>
        <w:rPr>
          <w:rFonts w:ascii="Century Gothic" w:hAnsi="Century Gothic" w:cs="Papyrus"/>
        </w:rPr>
        <w:t>: même si la Constitution reconnaît au Président de la République certaines attributions (ex : la signature des décrets, qui doit être accompagné des contreseing des ministres, qui va endosser la capacité politique de l’acte qu’il contresigne).</w:t>
      </w:r>
    </w:p>
    <w:p w14:paraId="77278A55" w14:textId="77777777" w:rsidR="004647D8" w:rsidRDefault="004647D8" w:rsidP="00707B63">
      <w:pPr>
        <w:rPr>
          <w:rFonts w:ascii="Century Gothic" w:hAnsi="Century Gothic" w:cs="Papyrus"/>
        </w:rPr>
      </w:pPr>
      <w:r w:rsidRPr="004647D8">
        <w:rPr>
          <w:rFonts w:ascii="Century Gothic" w:hAnsi="Century Gothic" w:cs="Papyrus"/>
        </w:rPr>
        <w:sym w:font="Wingdings" w:char="F0E0"/>
      </w:r>
      <w:r>
        <w:rPr>
          <w:rFonts w:ascii="Century Gothic" w:hAnsi="Century Gothic" w:cs="Papyrus"/>
        </w:rPr>
        <w:t xml:space="preserve"> Ce n’est pas la signature du Président de la République la plus importante dans les décrets, mais ce sont les signatures des ministres qui contresignent ; donc tous les actes du Président de la République sont contresigné. </w:t>
      </w:r>
    </w:p>
    <w:p w14:paraId="42F2CB86" w14:textId="77777777" w:rsidR="004647D8" w:rsidRDefault="004647D8" w:rsidP="00707B63">
      <w:pPr>
        <w:rPr>
          <w:rFonts w:ascii="Century Gothic" w:hAnsi="Century Gothic" w:cs="Papyrus"/>
        </w:rPr>
      </w:pPr>
    </w:p>
    <w:p w14:paraId="7776BC34" w14:textId="77777777" w:rsidR="004647D8" w:rsidRDefault="004647D8" w:rsidP="00707B63">
      <w:pPr>
        <w:rPr>
          <w:rFonts w:ascii="Century Gothic" w:hAnsi="Century Gothic" w:cs="Papyrus"/>
        </w:rPr>
      </w:pPr>
      <w:r>
        <w:rPr>
          <w:rFonts w:ascii="Century Gothic" w:hAnsi="Century Gothic" w:cs="Papyrus"/>
        </w:rPr>
        <w:t>« </w:t>
      </w:r>
      <w:r w:rsidRPr="004647D8">
        <w:rPr>
          <w:rFonts w:ascii="Century Gothic" w:hAnsi="Century Gothic" w:cs="Papyrus"/>
          <w:b/>
          <w:color w:val="F79646" w:themeColor="accent6"/>
        </w:rPr>
        <w:t>Sauf sa démission, tout ce qu’il est seul à signer ne constitue qu’un autographe de collection </w:t>
      </w:r>
      <w:r>
        <w:rPr>
          <w:rFonts w:ascii="Century Gothic" w:hAnsi="Century Gothic" w:cs="Papyrus"/>
        </w:rPr>
        <w:t xml:space="preserve">» - </w:t>
      </w:r>
      <w:r w:rsidRPr="004647D8">
        <w:rPr>
          <w:rFonts w:ascii="Century Gothic" w:hAnsi="Century Gothic" w:cs="Papyrus"/>
          <w:highlight w:val="yellow"/>
        </w:rPr>
        <w:t>Casimir Périer</w:t>
      </w:r>
      <w:r>
        <w:rPr>
          <w:rFonts w:ascii="Century Gothic" w:hAnsi="Century Gothic" w:cs="Papyrus"/>
        </w:rPr>
        <w:t>, Président de la République, 22/02/1905.</w:t>
      </w:r>
    </w:p>
    <w:p w14:paraId="211EFFA5" w14:textId="77777777" w:rsidR="004647D8" w:rsidRDefault="004647D8" w:rsidP="00707B63">
      <w:pPr>
        <w:rPr>
          <w:rFonts w:ascii="Century Gothic" w:hAnsi="Century Gothic" w:cs="Papyrus"/>
        </w:rPr>
      </w:pPr>
    </w:p>
    <w:p w14:paraId="3D420E05" w14:textId="77777777" w:rsidR="004647D8" w:rsidRDefault="004647D8" w:rsidP="00707B63">
      <w:pPr>
        <w:rPr>
          <w:rFonts w:ascii="Century Gothic" w:hAnsi="Century Gothic" w:cs="Papyrus"/>
          <w:b/>
          <w:color w:val="FF0000"/>
        </w:rPr>
      </w:pPr>
      <w:r w:rsidRPr="004647D8">
        <w:rPr>
          <w:rFonts w:ascii="Century Gothic" w:hAnsi="Century Gothic" w:cs="Papyrus"/>
          <w:b/>
          <w:color w:val="FF0000"/>
        </w:rPr>
        <w:sym w:font="Wingdings" w:char="F0E0"/>
      </w:r>
      <w:r>
        <w:rPr>
          <w:rFonts w:ascii="Century Gothic" w:hAnsi="Century Gothic" w:cs="Papyrus"/>
          <w:b/>
          <w:color w:val="FF0000"/>
        </w:rPr>
        <w:t xml:space="preserve"> </w:t>
      </w:r>
      <w:r w:rsidRPr="004647D8">
        <w:rPr>
          <w:rFonts w:ascii="Century Gothic" w:hAnsi="Century Gothic" w:cs="Papyrus"/>
          <w:b/>
          <w:color w:val="FF0000"/>
          <w:u w:val="single"/>
        </w:rPr>
        <w:t>On ne reconnaît pas au Président de la République la décision de la politique du pays</w:t>
      </w:r>
      <w:r w:rsidRPr="004647D8">
        <w:rPr>
          <w:rFonts w:ascii="Century Gothic" w:hAnsi="Century Gothic" w:cs="Papyrus"/>
          <w:b/>
        </w:rPr>
        <w:t>, mais il a un</w:t>
      </w:r>
      <w:r w:rsidRPr="004647D8">
        <w:rPr>
          <w:rFonts w:ascii="Century Gothic" w:hAnsi="Century Gothic" w:cs="Papyrus"/>
          <w:b/>
          <w:color w:val="FF0000"/>
        </w:rPr>
        <w:t xml:space="preserve"> </w:t>
      </w:r>
      <w:r w:rsidRPr="004647D8">
        <w:rPr>
          <w:rFonts w:ascii="Century Gothic" w:hAnsi="Century Gothic" w:cs="Papyrus"/>
          <w:b/>
          <w:color w:val="FF0000"/>
          <w:u w:val="single"/>
        </w:rPr>
        <w:t>rôle de modérateur</w:t>
      </w:r>
      <w:r>
        <w:rPr>
          <w:rFonts w:ascii="Century Gothic" w:hAnsi="Century Gothic" w:cs="Papyrus"/>
        </w:rPr>
        <w:t xml:space="preserve">. </w:t>
      </w:r>
      <w:r w:rsidRPr="004647D8">
        <w:rPr>
          <w:rFonts w:ascii="Century Gothic" w:hAnsi="Century Gothic" w:cs="Papyrus"/>
          <w:b/>
        </w:rPr>
        <w:t>Il est là pour</w:t>
      </w:r>
      <w:r w:rsidRPr="004647D8">
        <w:rPr>
          <w:rFonts w:ascii="Century Gothic" w:hAnsi="Century Gothic" w:cs="Papyrus"/>
          <w:b/>
          <w:color w:val="FF0000"/>
        </w:rPr>
        <w:t xml:space="preserve"> </w:t>
      </w:r>
      <w:r w:rsidRPr="004647D8">
        <w:rPr>
          <w:rFonts w:ascii="Century Gothic" w:hAnsi="Century Gothic" w:cs="Papyrus"/>
          <w:b/>
          <w:color w:val="FF0000"/>
          <w:u w:val="single"/>
        </w:rPr>
        <w:t>assurer la continuité des institutions</w:t>
      </w:r>
      <w:r w:rsidRPr="004647D8">
        <w:rPr>
          <w:rFonts w:ascii="Century Gothic" w:hAnsi="Century Gothic" w:cs="Papyrus"/>
          <w:b/>
          <w:color w:val="FF0000"/>
        </w:rPr>
        <w:t xml:space="preserve"> </w:t>
      </w:r>
      <w:r w:rsidRPr="004647D8">
        <w:rPr>
          <w:rFonts w:ascii="Century Gothic" w:hAnsi="Century Gothic" w:cs="Papyrus"/>
          <w:b/>
        </w:rPr>
        <w:t>dans un</w:t>
      </w:r>
      <w:r w:rsidRPr="004647D8">
        <w:rPr>
          <w:rFonts w:ascii="Century Gothic" w:hAnsi="Century Gothic" w:cs="Papyrus"/>
          <w:b/>
          <w:color w:val="FF0000"/>
        </w:rPr>
        <w:t xml:space="preserve"> </w:t>
      </w:r>
      <w:r w:rsidRPr="004647D8">
        <w:rPr>
          <w:rFonts w:ascii="Century Gothic" w:hAnsi="Century Gothic" w:cs="Papyrus"/>
          <w:b/>
          <w:color w:val="FF0000"/>
          <w:u w:val="single"/>
        </w:rPr>
        <w:t>esprit de neutralité</w:t>
      </w:r>
      <w:r w:rsidRPr="004647D8">
        <w:rPr>
          <w:rFonts w:ascii="Century Gothic" w:hAnsi="Century Gothic" w:cs="Papyrus"/>
          <w:b/>
          <w:color w:val="FF0000"/>
        </w:rPr>
        <w:t>.</w:t>
      </w:r>
    </w:p>
    <w:p w14:paraId="2A20AEAF" w14:textId="77777777" w:rsidR="004647D8" w:rsidRDefault="004647D8" w:rsidP="00707B63">
      <w:pPr>
        <w:rPr>
          <w:rFonts w:ascii="Century Gothic" w:hAnsi="Century Gothic" w:cs="Papyrus"/>
          <w:b/>
          <w:color w:val="FF0000"/>
        </w:rPr>
      </w:pPr>
    </w:p>
    <w:p w14:paraId="42DA3362" w14:textId="77777777" w:rsidR="004647D8" w:rsidRDefault="006507E9" w:rsidP="00707B63">
      <w:pPr>
        <w:rPr>
          <w:rFonts w:ascii="Century Gothic" w:hAnsi="Century Gothic" w:cs="Papyrus"/>
        </w:rPr>
      </w:pPr>
      <w:r w:rsidRPr="001034BB">
        <w:rPr>
          <w:rFonts w:ascii="Century Gothic" w:hAnsi="Century Gothic" w:cs="Papyrus"/>
          <w:u w:val="single"/>
        </w:rPr>
        <w:t>Années 1920 :</w:t>
      </w:r>
      <w:r>
        <w:rPr>
          <w:rFonts w:ascii="Century Gothic" w:hAnsi="Century Gothic" w:cs="Papyrus"/>
        </w:rPr>
        <w:t xml:space="preserve"> Qui sera à la tête du pays ?</w:t>
      </w:r>
    </w:p>
    <w:p w14:paraId="47F21F34" w14:textId="77777777" w:rsidR="006507E9" w:rsidRDefault="006507E9" w:rsidP="00707B63">
      <w:pPr>
        <w:rPr>
          <w:rFonts w:ascii="Century Gothic" w:hAnsi="Century Gothic" w:cs="Papyrus"/>
        </w:rPr>
      </w:pPr>
      <w:r w:rsidRPr="006507E9">
        <w:rPr>
          <w:rFonts w:ascii="Century Gothic" w:hAnsi="Century Gothic" w:cs="Papyrus"/>
        </w:rPr>
        <w:sym w:font="Wingdings" w:char="F0E0"/>
      </w:r>
      <w:r>
        <w:rPr>
          <w:rFonts w:ascii="Century Gothic" w:hAnsi="Century Gothic" w:cs="Papyrus"/>
        </w:rPr>
        <w:t xml:space="preserve"> Alexandre Millerand : « </w:t>
      </w:r>
      <w:r w:rsidRPr="006507E9">
        <w:rPr>
          <w:rFonts w:ascii="Century Gothic" w:hAnsi="Century Gothic" w:cs="Papyrus"/>
          <w:b/>
          <w:color w:val="F79646" w:themeColor="accent6"/>
        </w:rPr>
        <w:t>Il y a besoin d’une unité</w:t>
      </w:r>
      <w:r w:rsidR="00C4425B">
        <w:rPr>
          <w:rFonts w:ascii="Century Gothic" w:hAnsi="Century Gothic" w:cs="Papyrus"/>
          <w:b/>
          <w:color w:val="F79646" w:themeColor="accent6"/>
        </w:rPr>
        <w:t xml:space="preserve"> </w:t>
      </w:r>
      <w:r w:rsidR="00C4425B" w:rsidRPr="00C4425B">
        <w:rPr>
          <w:rFonts w:ascii="Century Gothic" w:hAnsi="Century Gothic" w:cs="Papyrus"/>
        </w:rPr>
        <w:t>(Président de la République)</w:t>
      </w:r>
      <w:r w:rsidRPr="006507E9">
        <w:rPr>
          <w:rFonts w:ascii="Century Gothic" w:hAnsi="Century Gothic" w:cs="Papyrus"/>
          <w:b/>
          <w:color w:val="F79646" w:themeColor="accent6"/>
        </w:rPr>
        <w:t xml:space="preserve"> à la tête du pays </w:t>
      </w:r>
      <w:r>
        <w:rPr>
          <w:rFonts w:ascii="Century Gothic" w:hAnsi="Century Gothic" w:cs="Papyrus"/>
        </w:rPr>
        <w:t>».</w:t>
      </w:r>
    </w:p>
    <w:p w14:paraId="2EA3D73F" w14:textId="77777777" w:rsidR="006507E9" w:rsidRDefault="006507E9" w:rsidP="00707B63">
      <w:pPr>
        <w:rPr>
          <w:rFonts w:ascii="Century Gothic" w:hAnsi="Century Gothic" w:cs="Papyrus"/>
        </w:rPr>
      </w:pPr>
    </w:p>
    <w:p w14:paraId="5E855F0E" w14:textId="77777777" w:rsidR="006507E9" w:rsidRDefault="00C4425B" w:rsidP="00707B63">
      <w:pPr>
        <w:rPr>
          <w:rFonts w:ascii="Century Gothic" w:hAnsi="Century Gothic" w:cs="Papyrus"/>
        </w:rPr>
      </w:pPr>
      <w:r w:rsidRPr="001034BB">
        <w:rPr>
          <w:rFonts w:ascii="Century Gothic" w:hAnsi="Century Gothic" w:cs="Papyrus"/>
          <w:u w:val="single"/>
        </w:rPr>
        <w:t xml:space="preserve">Elections de 1924 : </w:t>
      </w:r>
      <w:r>
        <w:rPr>
          <w:rFonts w:ascii="Century Gothic" w:hAnsi="Century Gothic" w:cs="Papyrus"/>
        </w:rPr>
        <w:t>le Président de la République</w:t>
      </w:r>
      <w:r w:rsidR="00AC72AC">
        <w:rPr>
          <w:rFonts w:ascii="Century Gothic" w:hAnsi="Century Gothic" w:cs="Papyrus"/>
        </w:rPr>
        <w:t xml:space="preserve"> (Millerand)</w:t>
      </w:r>
      <w:r>
        <w:rPr>
          <w:rFonts w:ascii="Century Gothic" w:hAnsi="Century Gothic" w:cs="Papyrus"/>
        </w:rPr>
        <w:t xml:space="preserve"> nomme un Président du Conseil, qui n’était pas celui voulu par les </w:t>
      </w:r>
      <w:r w:rsidR="00AC72AC">
        <w:rPr>
          <w:rFonts w:ascii="Century Gothic" w:hAnsi="Century Gothic" w:cs="Papyrus"/>
        </w:rPr>
        <w:t>radicaux du Parlement</w:t>
      </w:r>
      <w:r>
        <w:rPr>
          <w:rFonts w:ascii="Century Gothic" w:hAnsi="Century Gothic" w:cs="Papyrus"/>
        </w:rPr>
        <w:t>.</w:t>
      </w:r>
    </w:p>
    <w:p w14:paraId="3D9C8DC1" w14:textId="77777777" w:rsidR="00C4425B" w:rsidRDefault="00C4425B" w:rsidP="00707B63">
      <w:pPr>
        <w:rPr>
          <w:rFonts w:ascii="Century Gothic" w:hAnsi="Century Gothic" w:cs="Papyrus"/>
        </w:rPr>
      </w:pPr>
      <w:r w:rsidRPr="00C4425B">
        <w:rPr>
          <w:rFonts w:ascii="Century Gothic" w:hAnsi="Century Gothic" w:cs="Papyrus"/>
        </w:rPr>
        <w:sym w:font="Wingdings" w:char="F0E0"/>
      </w:r>
      <w:r>
        <w:rPr>
          <w:rFonts w:ascii="Century Gothic" w:hAnsi="Century Gothic" w:cs="Papyrus"/>
        </w:rPr>
        <w:t xml:space="preserve"> Les parlementaires décident </w:t>
      </w:r>
      <w:r w:rsidR="00AC72AC">
        <w:rPr>
          <w:rFonts w:ascii="Century Gothic" w:hAnsi="Century Gothic" w:cs="Papyrus"/>
        </w:rPr>
        <w:t>de ne pas soutenir le gouverneme</w:t>
      </w:r>
      <w:r>
        <w:rPr>
          <w:rFonts w:ascii="Century Gothic" w:hAnsi="Century Gothic" w:cs="Papyrus"/>
        </w:rPr>
        <w:t>nt, si ce dernier ne démissionne pas ; capitulation et démission de Millerand.</w:t>
      </w:r>
    </w:p>
    <w:p w14:paraId="39F6EDA5" w14:textId="77777777" w:rsidR="00C4425B" w:rsidRDefault="00C4425B" w:rsidP="00707B63">
      <w:pPr>
        <w:rPr>
          <w:rFonts w:ascii="Century Gothic" w:hAnsi="Century Gothic" w:cs="Papyrus"/>
        </w:rPr>
      </w:pPr>
    </w:p>
    <w:p w14:paraId="5107A630" w14:textId="77777777" w:rsidR="00C4425B" w:rsidRDefault="00AC72AC" w:rsidP="00707B63">
      <w:pPr>
        <w:rPr>
          <w:rFonts w:ascii="Century Gothic" w:hAnsi="Century Gothic" w:cs="Papyrus"/>
        </w:rPr>
      </w:pPr>
      <w:r w:rsidRPr="00AC72AC">
        <w:rPr>
          <w:rFonts w:ascii="Century Gothic" w:hAnsi="Century Gothic" w:cs="Papyrus"/>
        </w:rPr>
        <w:sym w:font="Wingdings" w:char="F0E0"/>
      </w:r>
      <w:r>
        <w:rPr>
          <w:rFonts w:ascii="Century Gothic" w:hAnsi="Century Gothic" w:cs="Papyrus"/>
        </w:rPr>
        <w:t xml:space="preserve"> Sous la IVème République, rien ne change : le Président de la République a toujours ce rôle de modérateur.</w:t>
      </w:r>
    </w:p>
    <w:p w14:paraId="2D7F51B6" w14:textId="77777777" w:rsidR="004B4163" w:rsidRDefault="004B4163" w:rsidP="00707B63">
      <w:pPr>
        <w:rPr>
          <w:rFonts w:ascii="Century Gothic" w:hAnsi="Century Gothic" w:cs="Papyrus"/>
        </w:rPr>
      </w:pPr>
    </w:p>
    <w:p w14:paraId="086E7788" w14:textId="77777777" w:rsidR="004B4163" w:rsidRPr="004B4163" w:rsidRDefault="004B4163" w:rsidP="004B4163">
      <w:pPr>
        <w:pStyle w:val="Paragraphedeliste"/>
        <w:numPr>
          <w:ilvl w:val="0"/>
          <w:numId w:val="73"/>
        </w:numPr>
        <w:rPr>
          <w:rFonts w:ascii="Century Gothic" w:hAnsi="Century Gothic" w:cs="Papyrus"/>
          <w:color w:val="4F81BD" w:themeColor="accent1"/>
          <w:u w:val="single"/>
        </w:rPr>
      </w:pPr>
      <w:r w:rsidRPr="004B4163">
        <w:rPr>
          <w:rFonts w:ascii="Century Gothic" w:hAnsi="Century Gothic" w:cs="Papyrus"/>
          <w:color w:val="4F81BD" w:themeColor="accent1"/>
          <w:u w:val="single"/>
        </w:rPr>
        <w:t xml:space="preserve">L’émergence difficile du Président </w:t>
      </w:r>
      <w:r w:rsidR="00BF60E8">
        <w:rPr>
          <w:rFonts w:ascii="Century Gothic" w:hAnsi="Century Gothic" w:cs="Papyrus"/>
          <w:color w:val="4F81BD" w:themeColor="accent1"/>
          <w:u w:val="single"/>
        </w:rPr>
        <w:t>du Conseil</w:t>
      </w:r>
      <w:r w:rsidRPr="004B4163">
        <w:rPr>
          <w:rFonts w:ascii="Century Gothic" w:hAnsi="Century Gothic" w:cs="Papyrus"/>
          <w:color w:val="4F81BD" w:themeColor="accent1"/>
          <w:u w:val="single"/>
        </w:rPr>
        <w:t>.</w:t>
      </w:r>
    </w:p>
    <w:p w14:paraId="10EC49AB" w14:textId="77777777" w:rsidR="004B4163" w:rsidRDefault="004B4163" w:rsidP="004B4163">
      <w:pPr>
        <w:rPr>
          <w:rFonts w:ascii="Century Gothic" w:hAnsi="Century Gothic" w:cs="Papyrus"/>
        </w:rPr>
      </w:pPr>
    </w:p>
    <w:p w14:paraId="53D2CD82" w14:textId="77777777" w:rsidR="00BF60E8" w:rsidRPr="001034BB" w:rsidRDefault="00BF60E8" w:rsidP="004B4163">
      <w:pPr>
        <w:rPr>
          <w:rFonts w:ascii="Century Gothic" w:hAnsi="Century Gothic" w:cs="Papyrus"/>
          <w:u w:val="single"/>
        </w:rPr>
      </w:pPr>
      <w:r w:rsidRPr="001034BB">
        <w:rPr>
          <w:rFonts w:ascii="Century Gothic" w:hAnsi="Century Gothic" w:cs="Papyrus"/>
          <w:u w:val="single"/>
        </w:rPr>
        <w:t>1875 : IIIème République</w:t>
      </w:r>
      <w:r w:rsidR="00D44753" w:rsidRPr="001034BB">
        <w:rPr>
          <w:rFonts w:ascii="Century Gothic" w:hAnsi="Century Gothic" w:cs="Papyrus"/>
          <w:u w:val="single"/>
        </w:rPr>
        <w:t>.</w:t>
      </w:r>
    </w:p>
    <w:p w14:paraId="5922CA65" w14:textId="77777777" w:rsidR="00BF60E8" w:rsidRDefault="00BF60E8" w:rsidP="004B4163">
      <w:pPr>
        <w:rPr>
          <w:rFonts w:ascii="Century Gothic" w:hAnsi="Century Gothic" w:cs="Papyrus"/>
        </w:rPr>
      </w:pPr>
      <w:r>
        <w:rPr>
          <w:rFonts w:ascii="Century Gothic" w:hAnsi="Century Gothic" w:cs="Papyrus"/>
        </w:rPr>
        <w:t xml:space="preserve">Le Président du Conseil n’a pas de temps plein ; il est à la base un </w:t>
      </w:r>
      <w:r w:rsidRPr="00D32F6B">
        <w:rPr>
          <w:rFonts w:ascii="Century Gothic" w:hAnsi="Century Gothic" w:cs="Papyrus"/>
          <w:b/>
        </w:rPr>
        <w:t>ministre</w:t>
      </w:r>
      <w:r>
        <w:rPr>
          <w:rFonts w:ascii="Century Gothic" w:hAnsi="Century Gothic" w:cs="Papyrus"/>
        </w:rPr>
        <w:t>.</w:t>
      </w:r>
    </w:p>
    <w:p w14:paraId="26BB5A30" w14:textId="77777777" w:rsidR="00BF60E8" w:rsidRDefault="00BF60E8" w:rsidP="004B4163">
      <w:pPr>
        <w:rPr>
          <w:rFonts w:ascii="Century Gothic" w:hAnsi="Century Gothic" w:cs="Papyrus"/>
        </w:rPr>
      </w:pPr>
      <w:r>
        <w:rPr>
          <w:rFonts w:ascii="Century Gothic" w:hAnsi="Century Gothic" w:cs="Papyrus"/>
        </w:rPr>
        <w:t xml:space="preserve">Le Président du Conseil n’a </w:t>
      </w:r>
      <w:r w:rsidRPr="00D32F6B">
        <w:rPr>
          <w:rFonts w:ascii="Century Gothic" w:hAnsi="Century Gothic" w:cs="Papyrus"/>
          <w:b/>
        </w:rPr>
        <w:t>pas de pouvoir constitutionnel reconnu</w:t>
      </w:r>
      <w:r>
        <w:rPr>
          <w:rFonts w:ascii="Century Gothic" w:hAnsi="Century Gothic" w:cs="Papyrus"/>
        </w:rPr>
        <w:t xml:space="preserve">, et son </w:t>
      </w:r>
      <w:r w:rsidRPr="00D32F6B">
        <w:rPr>
          <w:rFonts w:ascii="Century Gothic" w:hAnsi="Century Gothic" w:cs="Papyrus"/>
          <w:b/>
        </w:rPr>
        <w:t xml:space="preserve">poids politique </w:t>
      </w:r>
      <w:r w:rsidRPr="00D32F6B">
        <w:rPr>
          <w:rFonts w:ascii="Century Gothic" w:hAnsi="Century Gothic" w:cs="Papyrus"/>
        </w:rPr>
        <w:t>est</w:t>
      </w:r>
      <w:r w:rsidRPr="00D32F6B">
        <w:rPr>
          <w:rFonts w:ascii="Century Gothic" w:hAnsi="Century Gothic" w:cs="Papyrus"/>
          <w:b/>
        </w:rPr>
        <w:t xml:space="preserve"> limité</w:t>
      </w:r>
      <w:r>
        <w:rPr>
          <w:rFonts w:ascii="Century Gothic" w:hAnsi="Century Gothic" w:cs="Papyrus"/>
        </w:rPr>
        <w:t xml:space="preserve"> par </w:t>
      </w:r>
      <w:r w:rsidR="00D44753">
        <w:rPr>
          <w:rFonts w:ascii="Century Gothic" w:hAnsi="Century Gothic" w:cs="Papyrus"/>
        </w:rPr>
        <w:t xml:space="preserve">l’absence d’une majorité </w:t>
      </w:r>
      <w:r>
        <w:rPr>
          <w:rFonts w:ascii="Century Gothic" w:hAnsi="Century Gothic" w:cs="Papyrus"/>
        </w:rPr>
        <w:t>solide</w:t>
      </w:r>
      <w:r w:rsidR="00D44753">
        <w:rPr>
          <w:rFonts w:ascii="Century Gothic" w:hAnsi="Century Gothic" w:cs="Papyrus"/>
        </w:rPr>
        <w:t>.</w:t>
      </w:r>
    </w:p>
    <w:p w14:paraId="7C7FA093" w14:textId="77777777" w:rsidR="00D44753" w:rsidRDefault="00D44753" w:rsidP="004B4163">
      <w:pPr>
        <w:rPr>
          <w:rFonts w:ascii="Century Gothic" w:hAnsi="Century Gothic" w:cs="Papyrus"/>
        </w:rPr>
      </w:pPr>
    </w:p>
    <w:p w14:paraId="47402FFF" w14:textId="77777777" w:rsidR="00D44753" w:rsidRPr="001034BB" w:rsidRDefault="00D44753" w:rsidP="004B4163">
      <w:pPr>
        <w:rPr>
          <w:rFonts w:ascii="Century Gothic" w:hAnsi="Century Gothic" w:cs="Papyrus"/>
          <w:u w:val="single"/>
        </w:rPr>
      </w:pPr>
      <w:r w:rsidRPr="001034BB">
        <w:rPr>
          <w:rFonts w:ascii="Century Gothic" w:hAnsi="Century Gothic" w:cs="Papyrus"/>
          <w:u w:val="single"/>
        </w:rPr>
        <w:t xml:space="preserve">1946 : IVème République. </w:t>
      </w:r>
    </w:p>
    <w:p w14:paraId="047E2893" w14:textId="77777777" w:rsidR="00D44753" w:rsidRDefault="00D44753" w:rsidP="004B4163">
      <w:pPr>
        <w:rPr>
          <w:rFonts w:ascii="Century Gothic" w:hAnsi="Century Gothic" w:cs="Papyrus"/>
        </w:rPr>
      </w:pPr>
      <w:r>
        <w:rPr>
          <w:rFonts w:ascii="Century Gothic" w:hAnsi="Century Gothic" w:cs="Papyrus"/>
        </w:rPr>
        <w:t xml:space="preserve">Le Président du Conseil va se voir conférer un </w:t>
      </w:r>
      <w:r w:rsidRPr="001034BB">
        <w:rPr>
          <w:rFonts w:ascii="Century Gothic" w:hAnsi="Century Gothic" w:cs="Papyrus"/>
          <w:b/>
        </w:rPr>
        <w:t>véritable poids constitutionnel et politique</w:t>
      </w:r>
      <w:r>
        <w:rPr>
          <w:rFonts w:ascii="Century Gothic" w:hAnsi="Century Gothic" w:cs="Papyrus"/>
        </w:rPr>
        <w:t xml:space="preserve"> reconnu dans la </w:t>
      </w:r>
      <w:r w:rsidRPr="001034BB">
        <w:rPr>
          <w:rFonts w:ascii="Century Gothic" w:hAnsi="Century Gothic" w:cs="Papyrus"/>
          <w:b/>
        </w:rPr>
        <w:t>Constitution.</w:t>
      </w:r>
    </w:p>
    <w:p w14:paraId="76E74832" w14:textId="77777777" w:rsidR="001034BB" w:rsidRDefault="001034BB" w:rsidP="004B4163">
      <w:pPr>
        <w:rPr>
          <w:rFonts w:ascii="Century Gothic" w:hAnsi="Century Gothic" w:cs="Papyrus"/>
        </w:rPr>
      </w:pPr>
    </w:p>
    <w:p w14:paraId="21C99A3B" w14:textId="77777777" w:rsidR="00D44753" w:rsidRDefault="001034BB" w:rsidP="004B4163">
      <w:pPr>
        <w:rPr>
          <w:rFonts w:ascii="Century Gothic" w:hAnsi="Century Gothic" w:cs="Papyrus"/>
        </w:rPr>
      </w:pPr>
      <w:r>
        <w:rPr>
          <w:rFonts w:ascii="Century Gothic" w:hAnsi="Century Gothic" w:cs="Papyrus"/>
        </w:rPr>
        <w:t>Le Président du Conseil a :</w:t>
      </w:r>
    </w:p>
    <w:p w14:paraId="4E2E8AD8" w14:textId="77777777" w:rsidR="001034BB" w:rsidRDefault="001034BB" w:rsidP="00510860">
      <w:pPr>
        <w:pStyle w:val="Paragraphedeliste"/>
        <w:numPr>
          <w:ilvl w:val="0"/>
          <w:numId w:val="78"/>
        </w:numPr>
        <w:rPr>
          <w:rFonts w:ascii="Century Gothic" w:hAnsi="Century Gothic" w:cs="Papyrus"/>
        </w:rPr>
      </w:pPr>
      <w:r w:rsidRPr="001034BB">
        <w:rPr>
          <w:rFonts w:ascii="Century Gothic" w:hAnsi="Century Gothic" w:cs="Papyrus"/>
          <w:b/>
        </w:rPr>
        <w:t>Initiative de la loi </w:t>
      </w:r>
      <w:r>
        <w:rPr>
          <w:rFonts w:ascii="Century Gothic" w:hAnsi="Century Gothic" w:cs="Papyrus"/>
        </w:rPr>
        <w:t>;</w:t>
      </w:r>
    </w:p>
    <w:p w14:paraId="6A917042" w14:textId="77777777" w:rsidR="001034BB" w:rsidRDefault="001034BB" w:rsidP="00510860">
      <w:pPr>
        <w:pStyle w:val="Paragraphedeliste"/>
        <w:numPr>
          <w:ilvl w:val="0"/>
          <w:numId w:val="78"/>
        </w:numPr>
        <w:rPr>
          <w:rFonts w:ascii="Century Gothic" w:hAnsi="Century Gothic" w:cs="Papyrus"/>
          <w:b/>
        </w:rPr>
      </w:pPr>
      <w:r w:rsidRPr="001034BB">
        <w:rPr>
          <w:rFonts w:ascii="Century Gothic" w:hAnsi="Century Gothic" w:cs="Papyrus"/>
          <w:b/>
        </w:rPr>
        <w:t>Pouvoir réglementaire.</w:t>
      </w:r>
    </w:p>
    <w:p w14:paraId="688C947A" w14:textId="77777777" w:rsidR="001034BB" w:rsidRDefault="001034BB" w:rsidP="001034BB">
      <w:pPr>
        <w:rPr>
          <w:rFonts w:ascii="Century Gothic" w:hAnsi="Century Gothic" w:cs="Papyrus"/>
          <w:b/>
        </w:rPr>
      </w:pPr>
    </w:p>
    <w:p w14:paraId="7428F9DD" w14:textId="77777777" w:rsidR="001034BB" w:rsidRPr="001034BB" w:rsidRDefault="001034BB" w:rsidP="001034BB">
      <w:pPr>
        <w:rPr>
          <w:rFonts w:ascii="Century Gothic" w:hAnsi="Century Gothic" w:cs="Papyrus"/>
        </w:rPr>
      </w:pPr>
      <w:r w:rsidRPr="001034BB">
        <w:rPr>
          <w:rFonts w:ascii="Century Gothic" w:hAnsi="Century Gothic" w:cs="Papyrus"/>
        </w:rPr>
        <w:t>Nouveau mécanisme pour l’investiture du gouvernement :</w:t>
      </w:r>
    </w:p>
    <w:p w14:paraId="6306828D" w14:textId="77777777" w:rsidR="001034BB" w:rsidRDefault="001034BB" w:rsidP="00510860">
      <w:pPr>
        <w:pStyle w:val="Paragraphedeliste"/>
        <w:numPr>
          <w:ilvl w:val="0"/>
          <w:numId w:val="79"/>
        </w:numPr>
        <w:rPr>
          <w:rFonts w:ascii="Century Gothic" w:hAnsi="Century Gothic" w:cs="Papyrus"/>
          <w:b/>
        </w:rPr>
      </w:pPr>
      <w:r>
        <w:rPr>
          <w:rFonts w:ascii="Century Gothic" w:hAnsi="Century Gothic" w:cs="Papyrus"/>
          <w:b/>
        </w:rPr>
        <w:t>Crise gouvernementale ;</w:t>
      </w:r>
    </w:p>
    <w:p w14:paraId="0BCB5163" w14:textId="77777777" w:rsidR="001034BB" w:rsidRDefault="001034BB" w:rsidP="00510860">
      <w:pPr>
        <w:pStyle w:val="Paragraphedeliste"/>
        <w:numPr>
          <w:ilvl w:val="0"/>
          <w:numId w:val="79"/>
        </w:numPr>
        <w:rPr>
          <w:rFonts w:ascii="Century Gothic" w:hAnsi="Century Gothic" w:cs="Papyrus"/>
          <w:b/>
        </w:rPr>
      </w:pPr>
      <w:r>
        <w:rPr>
          <w:rFonts w:ascii="Century Gothic" w:hAnsi="Century Gothic" w:cs="Papyrus"/>
          <w:b/>
        </w:rPr>
        <w:t>Chef de l’Etat consulte une personne ayant les moyens de constituer une majorité ;</w:t>
      </w:r>
    </w:p>
    <w:p w14:paraId="11FE079A" w14:textId="77777777" w:rsidR="001034BB" w:rsidRDefault="001034BB" w:rsidP="00510860">
      <w:pPr>
        <w:pStyle w:val="Paragraphedeliste"/>
        <w:numPr>
          <w:ilvl w:val="0"/>
          <w:numId w:val="79"/>
        </w:numPr>
        <w:rPr>
          <w:rFonts w:ascii="Century Gothic" w:hAnsi="Century Gothic" w:cs="Papyrus"/>
          <w:b/>
        </w:rPr>
      </w:pPr>
      <w:r>
        <w:rPr>
          <w:rFonts w:ascii="Century Gothic" w:hAnsi="Century Gothic" w:cs="Papyrus"/>
          <w:b/>
        </w:rPr>
        <w:t>Cette personne forme son gouvernement dont le Président de la République nomme les ministres.</w:t>
      </w:r>
    </w:p>
    <w:p w14:paraId="5976611B" w14:textId="77777777" w:rsidR="00AF1341" w:rsidRPr="002540B6" w:rsidRDefault="001034BB" w:rsidP="00510860">
      <w:pPr>
        <w:pStyle w:val="Paragraphedeliste"/>
        <w:numPr>
          <w:ilvl w:val="0"/>
          <w:numId w:val="79"/>
        </w:numPr>
        <w:rPr>
          <w:rFonts w:ascii="Century Gothic" w:hAnsi="Century Gothic" w:cs="Papyrus"/>
          <w:b/>
          <w:color w:val="F79646" w:themeColor="accent6"/>
        </w:rPr>
      </w:pPr>
      <w:r w:rsidRPr="001034BB">
        <w:rPr>
          <w:rFonts w:ascii="Century Gothic" w:hAnsi="Century Gothic" w:cs="Papyrus"/>
          <w:b/>
          <w:color w:val="F79646" w:themeColor="accent6"/>
        </w:rPr>
        <w:t>Discours de politique générale devant les Chambres.</w:t>
      </w:r>
    </w:p>
    <w:p w14:paraId="2D78318F" w14:textId="77777777" w:rsidR="00D32F6B" w:rsidRPr="00D32F6B" w:rsidRDefault="00D32F6B" w:rsidP="00D32F6B">
      <w:pPr>
        <w:pStyle w:val="Paragraphedeliste"/>
        <w:numPr>
          <w:ilvl w:val="0"/>
          <w:numId w:val="72"/>
        </w:numPr>
        <w:rPr>
          <w:rFonts w:ascii="Century Gothic" w:hAnsi="Century Gothic" w:cs="Papyrus"/>
          <w:color w:val="9BBB59" w:themeColor="accent3"/>
          <w:u w:val="single"/>
        </w:rPr>
      </w:pPr>
      <w:r w:rsidRPr="00D32F6B">
        <w:rPr>
          <w:rFonts w:ascii="Century Gothic" w:hAnsi="Century Gothic" w:cs="Papyrus"/>
          <w:color w:val="9BBB59" w:themeColor="accent3"/>
          <w:u w:val="single"/>
        </w:rPr>
        <w:t>Stabiliser le gouvernement.</w:t>
      </w:r>
    </w:p>
    <w:p w14:paraId="7712123D" w14:textId="77777777" w:rsidR="00D32F6B" w:rsidRDefault="00D32F6B" w:rsidP="00D32F6B">
      <w:pPr>
        <w:rPr>
          <w:rFonts w:ascii="Century Gothic" w:hAnsi="Century Gothic" w:cs="Papyrus"/>
        </w:rPr>
      </w:pPr>
    </w:p>
    <w:p w14:paraId="0B529F75" w14:textId="77777777" w:rsidR="00D32F6B" w:rsidRDefault="002540B6" w:rsidP="00D32F6B">
      <w:pPr>
        <w:rPr>
          <w:rFonts w:ascii="Century Gothic" w:hAnsi="Century Gothic" w:cs="Papyrus"/>
        </w:rPr>
      </w:pPr>
      <w:r>
        <w:rPr>
          <w:rFonts w:ascii="Century Gothic" w:hAnsi="Century Gothic" w:cs="Papyrus"/>
        </w:rPr>
        <w:t>La grande faiblesse dans la décision gouvernementale est la vulnérabilité du gouvernement.</w:t>
      </w:r>
    </w:p>
    <w:p w14:paraId="7BBBF131" w14:textId="77777777" w:rsidR="002540B6" w:rsidRDefault="002540B6" w:rsidP="00D32F6B">
      <w:pPr>
        <w:rPr>
          <w:rFonts w:ascii="Century Gothic" w:hAnsi="Century Gothic" w:cs="Papyrus"/>
        </w:rPr>
      </w:pPr>
      <w:r>
        <w:rPr>
          <w:rFonts w:ascii="Century Gothic" w:hAnsi="Century Gothic" w:cs="Papyrus"/>
        </w:rPr>
        <w:t xml:space="preserve"> </w:t>
      </w:r>
    </w:p>
    <w:p w14:paraId="7420CCA6" w14:textId="77777777" w:rsidR="002540B6" w:rsidRPr="002540B6" w:rsidRDefault="002540B6" w:rsidP="00510860">
      <w:pPr>
        <w:pStyle w:val="Paragraphedeliste"/>
        <w:numPr>
          <w:ilvl w:val="0"/>
          <w:numId w:val="80"/>
        </w:numPr>
        <w:rPr>
          <w:rFonts w:ascii="Century Gothic" w:hAnsi="Century Gothic" w:cs="Papyrus"/>
          <w:color w:val="4F81BD" w:themeColor="accent1"/>
          <w:u w:val="single"/>
        </w:rPr>
      </w:pPr>
      <w:r w:rsidRPr="002540B6">
        <w:rPr>
          <w:rFonts w:ascii="Century Gothic" w:hAnsi="Century Gothic" w:cs="Papyrus"/>
          <w:color w:val="4F81BD" w:themeColor="accent1"/>
          <w:u w:val="single"/>
        </w:rPr>
        <w:t>L’instabilité du parlementarisme absolu.</w:t>
      </w:r>
    </w:p>
    <w:p w14:paraId="2957F338" w14:textId="77777777" w:rsidR="002540B6" w:rsidRDefault="002540B6" w:rsidP="002540B6">
      <w:pPr>
        <w:rPr>
          <w:rFonts w:ascii="Century Gothic" w:hAnsi="Century Gothic" w:cs="Papyrus"/>
        </w:rPr>
      </w:pPr>
    </w:p>
    <w:p w14:paraId="2E1A6903" w14:textId="77777777" w:rsidR="002540B6" w:rsidRDefault="00FA094A" w:rsidP="002540B6">
      <w:pPr>
        <w:rPr>
          <w:rFonts w:ascii="Century Gothic" w:hAnsi="Century Gothic" w:cs="Papyrus"/>
        </w:rPr>
      </w:pPr>
      <w:r w:rsidRPr="00FA094A">
        <w:rPr>
          <w:rFonts w:ascii="Century Gothic" w:hAnsi="Century Gothic" w:cs="Papyrus"/>
          <w:u w:val="single"/>
        </w:rPr>
        <w:t>1875 – IIIème République :</w:t>
      </w:r>
      <w:r>
        <w:rPr>
          <w:rFonts w:ascii="Century Gothic" w:hAnsi="Century Gothic" w:cs="Papyrus"/>
        </w:rPr>
        <w:t xml:space="preserve"> Faiblesse du gouvernement de principe qui est que le gouvernement n’a de légitimité qu’au travers du Parlement. </w:t>
      </w:r>
    </w:p>
    <w:p w14:paraId="463B5E5F" w14:textId="77777777" w:rsidR="00FA094A" w:rsidRDefault="00FA094A" w:rsidP="002540B6">
      <w:pPr>
        <w:rPr>
          <w:rFonts w:ascii="Century Gothic" w:hAnsi="Century Gothic" w:cs="Papyrus"/>
        </w:rPr>
      </w:pPr>
    </w:p>
    <w:p w14:paraId="6EA04AE2" w14:textId="77777777" w:rsidR="00FA094A" w:rsidRDefault="00FA094A" w:rsidP="00510860">
      <w:pPr>
        <w:pStyle w:val="Paragraphedeliste"/>
        <w:numPr>
          <w:ilvl w:val="0"/>
          <w:numId w:val="81"/>
        </w:numPr>
        <w:rPr>
          <w:rFonts w:ascii="Century Gothic" w:hAnsi="Century Gothic" w:cs="Papyrus"/>
        </w:rPr>
      </w:pPr>
      <w:r w:rsidRPr="00440BA4">
        <w:rPr>
          <w:rFonts w:ascii="Century Gothic" w:hAnsi="Century Gothic" w:cs="Papyrus"/>
          <w:b/>
        </w:rPr>
        <w:t>Droit de dissolution</w:t>
      </w:r>
      <w:r>
        <w:rPr>
          <w:rFonts w:ascii="Century Gothic" w:hAnsi="Century Gothic" w:cs="Papyrus"/>
        </w:rPr>
        <w:t xml:space="preserve"> inopérant (suppose l’accord du Sénat).</w:t>
      </w:r>
    </w:p>
    <w:p w14:paraId="1665C148" w14:textId="77777777" w:rsidR="00FA094A" w:rsidRDefault="00FA094A" w:rsidP="00510860">
      <w:pPr>
        <w:pStyle w:val="Paragraphedeliste"/>
        <w:numPr>
          <w:ilvl w:val="0"/>
          <w:numId w:val="81"/>
        </w:numPr>
        <w:rPr>
          <w:rFonts w:ascii="Century Gothic" w:hAnsi="Century Gothic" w:cs="Papyrus"/>
        </w:rPr>
      </w:pPr>
      <w:r w:rsidRPr="00440BA4">
        <w:rPr>
          <w:rFonts w:ascii="Century Gothic" w:hAnsi="Century Gothic" w:cs="Papyrus"/>
          <w:b/>
        </w:rPr>
        <w:t xml:space="preserve">Motion de censure </w:t>
      </w:r>
      <w:r>
        <w:rPr>
          <w:rFonts w:ascii="Century Gothic" w:hAnsi="Century Gothic" w:cs="Papyrus"/>
        </w:rPr>
        <w:t>très facile à adopter.</w:t>
      </w:r>
    </w:p>
    <w:p w14:paraId="58B4A053" w14:textId="77777777" w:rsidR="00FA094A" w:rsidRDefault="00D45671" w:rsidP="00510860">
      <w:pPr>
        <w:pStyle w:val="Paragraphedeliste"/>
        <w:numPr>
          <w:ilvl w:val="0"/>
          <w:numId w:val="81"/>
        </w:numPr>
        <w:rPr>
          <w:rFonts w:ascii="Century Gothic" w:hAnsi="Century Gothic" w:cs="Papyrus"/>
        </w:rPr>
      </w:pPr>
      <w:r w:rsidRPr="00440BA4">
        <w:rPr>
          <w:rFonts w:ascii="Century Gothic" w:hAnsi="Century Gothic" w:cs="Papyrus"/>
          <w:b/>
        </w:rPr>
        <w:t>Interpellation</w:t>
      </w:r>
      <w:r>
        <w:rPr>
          <w:rFonts w:ascii="Century Gothic" w:hAnsi="Century Gothic" w:cs="Papyrus"/>
        </w:rPr>
        <w:t> : un Parlementaire va soulever une question, demander des explications sur un point politique, qui se termine sur un vote formel.</w:t>
      </w:r>
    </w:p>
    <w:p w14:paraId="247780B2" w14:textId="77777777" w:rsidR="004567FB" w:rsidRDefault="004567FB" w:rsidP="004567FB">
      <w:pPr>
        <w:rPr>
          <w:rFonts w:ascii="Century Gothic" w:hAnsi="Century Gothic" w:cs="Papyrus"/>
        </w:rPr>
      </w:pPr>
    </w:p>
    <w:p w14:paraId="1790FFC3" w14:textId="77777777" w:rsidR="004567FB" w:rsidRDefault="00440BA4" w:rsidP="00510860">
      <w:pPr>
        <w:pStyle w:val="Paragraphedeliste"/>
        <w:numPr>
          <w:ilvl w:val="0"/>
          <w:numId w:val="81"/>
        </w:numPr>
        <w:rPr>
          <w:rFonts w:ascii="Century Gothic" w:hAnsi="Century Gothic" w:cs="Papyrus"/>
        </w:rPr>
      </w:pPr>
      <w:r w:rsidRPr="00440BA4">
        <w:rPr>
          <w:rFonts w:ascii="Century Gothic" w:hAnsi="Century Gothic" w:cs="Papyrus"/>
          <w:b/>
        </w:rPr>
        <w:t>Question de confiance </w:t>
      </w:r>
      <w:r>
        <w:rPr>
          <w:rFonts w:ascii="Century Gothic" w:hAnsi="Century Gothic" w:cs="Papyrus"/>
        </w:rPr>
        <w:t>: permet de changer l’enjeu du vote, qui est le maintien en place (ou pas) du gouvernement.</w:t>
      </w:r>
    </w:p>
    <w:p w14:paraId="30B0A02D" w14:textId="77777777" w:rsidR="00440BA4" w:rsidRDefault="00440BA4" w:rsidP="00440BA4">
      <w:pPr>
        <w:rPr>
          <w:rFonts w:ascii="Century Gothic" w:hAnsi="Century Gothic" w:cs="Papyrus"/>
        </w:rPr>
      </w:pPr>
    </w:p>
    <w:p w14:paraId="02FDAB01" w14:textId="77777777" w:rsidR="004567FB" w:rsidRDefault="00440BA4" w:rsidP="00440BA4">
      <w:pPr>
        <w:rPr>
          <w:rFonts w:ascii="Century Gothic" w:hAnsi="Century Gothic" w:cs="Papyrus"/>
        </w:rPr>
      </w:pPr>
      <w:r w:rsidRPr="00440BA4">
        <w:rPr>
          <w:rFonts w:ascii="Century Gothic" w:hAnsi="Century Gothic" w:cs="Papyrus"/>
        </w:rPr>
        <w:sym w:font="Wingdings" w:char="F0E0"/>
      </w:r>
      <w:r>
        <w:rPr>
          <w:rFonts w:ascii="Century Gothic" w:hAnsi="Century Gothic" w:cs="Papyrus"/>
        </w:rPr>
        <w:t xml:space="preserve"> Les gouvernements de la IIIème République dure </w:t>
      </w:r>
      <w:r w:rsidRPr="00280A0C">
        <w:rPr>
          <w:rFonts w:ascii="Century Gothic" w:hAnsi="Century Gothic" w:cs="Papyrus"/>
          <w:b/>
          <w:color w:val="FF0000"/>
        </w:rPr>
        <w:t>entre 6 et 8 mois</w:t>
      </w:r>
      <w:r>
        <w:rPr>
          <w:rFonts w:ascii="Century Gothic" w:hAnsi="Century Gothic" w:cs="Papyrus"/>
        </w:rPr>
        <w:t xml:space="preserve">, avec moult </w:t>
      </w:r>
      <w:r w:rsidRPr="00280A0C">
        <w:rPr>
          <w:rFonts w:ascii="Century Gothic" w:hAnsi="Century Gothic" w:cs="Papyrus"/>
          <w:b/>
          <w:color w:val="FF0000"/>
        </w:rPr>
        <w:t>crises politiques </w:t>
      </w:r>
      <w:r>
        <w:rPr>
          <w:rFonts w:ascii="Century Gothic" w:hAnsi="Century Gothic" w:cs="Papyrus"/>
        </w:rPr>
        <w:t xml:space="preserve">; </w:t>
      </w:r>
      <w:r w:rsidRPr="00280A0C">
        <w:rPr>
          <w:rFonts w:ascii="Century Gothic" w:hAnsi="Century Gothic" w:cs="Papyrus"/>
          <w:b/>
          <w:color w:val="FF0000"/>
        </w:rPr>
        <w:t>instabilité</w:t>
      </w:r>
      <w:r>
        <w:rPr>
          <w:rFonts w:ascii="Century Gothic" w:hAnsi="Century Gothic" w:cs="Papyrus"/>
        </w:rPr>
        <w:t xml:space="preserve"> mal vécue, montrée comme la </w:t>
      </w:r>
      <w:r w:rsidRPr="00280A0C">
        <w:rPr>
          <w:rFonts w:ascii="Century Gothic" w:hAnsi="Century Gothic" w:cs="Papyrus"/>
          <w:b/>
          <w:color w:val="FF0000"/>
        </w:rPr>
        <w:t>fragilité de la Constitution</w:t>
      </w:r>
      <w:r>
        <w:rPr>
          <w:rFonts w:ascii="Century Gothic" w:hAnsi="Century Gothic" w:cs="Papyrus"/>
        </w:rPr>
        <w:t xml:space="preserve"> et le </w:t>
      </w:r>
      <w:r w:rsidRPr="00280A0C">
        <w:rPr>
          <w:rFonts w:ascii="Century Gothic" w:hAnsi="Century Gothic" w:cs="Papyrus"/>
          <w:b/>
          <w:color w:val="FF0000"/>
        </w:rPr>
        <w:t>mauvais fonctionnement des institutions</w:t>
      </w:r>
      <w:r>
        <w:rPr>
          <w:rFonts w:ascii="Century Gothic" w:hAnsi="Century Gothic" w:cs="Papyrus"/>
        </w:rPr>
        <w:t>.</w:t>
      </w:r>
    </w:p>
    <w:p w14:paraId="5895F1DF" w14:textId="77777777" w:rsidR="00440BA4" w:rsidRDefault="00440BA4" w:rsidP="00440BA4">
      <w:pPr>
        <w:rPr>
          <w:rFonts w:ascii="Century Gothic" w:hAnsi="Century Gothic" w:cs="Papyrus"/>
        </w:rPr>
      </w:pPr>
    </w:p>
    <w:p w14:paraId="0B6CCDCF" w14:textId="77777777" w:rsidR="00440BA4" w:rsidRPr="005F2DDC" w:rsidRDefault="00BB5F88" w:rsidP="00510860">
      <w:pPr>
        <w:pStyle w:val="Paragraphedeliste"/>
        <w:numPr>
          <w:ilvl w:val="0"/>
          <w:numId w:val="80"/>
        </w:numPr>
        <w:rPr>
          <w:rFonts w:ascii="Century Gothic" w:hAnsi="Century Gothic" w:cs="Papyrus"/>
          <w:color w:val="4F81BD" w:themeColor="accent1"/>
          <w:u w:val="single"/>
        </w:rPr>
      </w:pPr>
      <w:r>
        <w:rPr>
          <w:rFonts w:ascii="Century Gothic" w:hAnsi="Century Gothic" w:cs="Papyrus"/>
          <w:color w:val="4F81BD" w:themeColor="accent1"/>
          <w:u w:val="single"/>
        </w:rPr>
        <w:t>Le parlementarisme rationalis</w:t>
      </w:r>
      <w:r w:rsidR="005F2DDC" w:rsidRPr="005F2DDC">
        <w:rPr>
          <w:rFonts w:ascii="Century Gothic" w:hAnsi="Century Gothic" w:cs="Papyrus"/>
          <w:color w:val="4F81BD" w:themeColor="accent1"/>
          <w:u w:val="single"/>
        </w:rPr>
        <w:t>é</w:t>
      </w:r>
    </w:p>
    <w:p w14:paraId="682047DA" w14:textId="77777777" w:rsidR="005F2DDC" w:rsidRDefault="005F2DDC" w:rsidP="005F2DDC">
      <w:pPr>
        <w:rPr>
          <w:rFonts w:ascii="Century Gothic" w:hAnsi="Century Gothic" w:cs="Papyrus"/>
        </w:rPr>
      </w:pPr>
    </w:p>
    <w:p w14:paraId="3971653D" w14:textId="77777777" w:rsidR="00BB5F88" w:rsidRDefault="00BB5F88" w:rsidP="005F2DDC">
      <w:pPr>
        <w:rPr>
          <w:rFonts w:ascii="Century Gothic" w:hAnsi="Century Gothic" w:cs="Papyrus"/>
        </w:rPr>
      </w:pPr>
      <w:r>
        <w:rPr>
          <w:rFonts w:ascii="Century Gothic" w:hAnsi="Century Gothic" w:cs="Papyrus"/>
        </w:rPr>
        <w:t>On corrige le problème de l’</w:t>
      </w:r>
      <w:r>
        <w:rPr>
          <w:rFonts w:ascii="Century Gothic" w:hAnsi="Century Gothic" w:cs="Papyrus"/>
          <w:b/>
        </w:rPr>
        <w:t>in</w:t>
      </w:r>
      <w:r w:rsidRPr="00BB5F88">
        <w:rPr>
          <w:rFonts w:ascii="Century Gothic" w:hAnsi="Century Gothic" w:cs="Papyrus"/>
          <w:b/>
        </w:rPr>
        <w:t>stabilité gouvernementale</w:t>
      </w:r>
      <w:r>
        <w:rPr>
          <w:rFonts w:ascii="Century Gothic" w:hAnsi="Century Gothic" w:cs="Papyrus"/>
        </w:rPr>
        <w:t>.</w:t>
      </w:r>
    </w:p>
    <w:p w14:paraId="4E45B657" w14:textId="77777777" w:rsidR="00BF16A2" w:rsidRDefault="00BF16A2" w:rsidP="00BF16A2">
      <w:pPr>
        <w:rPr>
          <w:rFonts w:ascii="Century Gothic" w:hAnsi="Century Gothic" w:cs="Papyrus"/>
        </w:rPr>
      </w:pPr>
    </w:p>
    <w:p w14:paraId="637117FF" w14:textId="77777777" w:rsidR="00BB5F88" w:rsidRPr="00BF16A2" w:rsidRDefault="00BB5F88" w:rsidP="00510860">
      <w:pPr>
        <w:pStyle w:val="Paragraphedeliste"/>
        <w:numPr>
          <w:ilvl w:val="0"/>
          <w:numId w:val="83"/>
        </w:numPr>
        <w:rPr>
          <w:rFonts w:ascii="Century Gothic" w:hAnsi="Century Gothic" w:cs="Papyrus"/>
          <w:u w:val="single"/>
        </w:rPr>
      </w:pPr>
      <w:r w:rsidRPr="00BF16A2">
        <w:rPr>
          <w:rFonts w:ascii="Century Gothic" w:hAnsi="Century Gothic" w:cs="Papyrus"/>
          <w:u w:val="single"/>
        </w:rPr>
        <w:t>Emeutes du 6 Février 1934</w:t>
      </w:r>
      <w:r w:rsidR="005019FE">
        <w:rPr>
          <w:rFonts w:ascii="Century Gothic" w:hAnsi="Century Gothic" w:cs="Papyrus"/>
          <w:u w:val="single"/>
        </w:rPr>
        <w:t xml:space="preserve"> devant l’Assemblée Nationale</w:t>
      </w:r>
      <w:r w:rsidRPr="00BF16A2">
        <w:rPr>
          <w:rFonts w:ascii="Century Gothic" w:hAnsi="Century Gothic" w:cs="Papyrus"/>
          <w:u w:val="single"/>
        </w:rPr>
        <w:t> :</w:t>
      </w:r>
    </w:p>
    <w:p w14:paraId="04B27D2A" w14:textId="77777777" w:rsidR="00BB5F88" w:rsidRDefault="00BB5F88" w:rsidP="00BB5F88">
      <w:pPr>
        <w:rPr>
          <w:rFonts w:ascii="Century Gothic" w:hAnsi="Century Gothic" w:cs="Papyrus"/>
        </w:rPr>
      </w:pPr>
    </w:p>
    <w:p w14:paraId="4E785A78" w14:textId="77777777" w:rsidR="00BB5F88" w:rsidRDefault="00BB5F88" w:rsidP="00BB5F88">
      <w:pPr>
        <w:rPr>
          <w:rFonts w:ascii="Century Gothic" w:hAnsi="Century Gothic" w:cs="Papyrus"/>
        </w:rPr>
      </w:pPr>
      <w:r>
        <w:rPr>
          <w:rFonts w:ascii="Century Gothic" w:hAnsi="Century Gothic" w:cs="Papyrus"/>
        </w:rPr>
        <w:t xml:space="preserve">Il y a, pour enjeu, le devenir de la République Française. </w:t>
      </w:r>
    </w:p>
    <w:p w14:paraId="7A339FDB" w14:textId="77777777" w:rsidR="00BB5F88" w:rsidRDefault="00BB5F88" w:rsidP="00BB5F88">
      <w:pPr>
        <w:rPr>
          <w:rFonts w:ascii="Century Gothic" w:hAnsi="Century Gothic" w:cs="Papyrus"/>
        </w:rPr>
      </w:pPr>
      <w:r w:rsidRPr="00BB5F88">
        <w:rPr>
          <w:rFonts w:ascii="Century Gothic" w:hAnsi="Century Gothic" w:cs="Papyrus"/>
        </w:rPr>
        <w:sym w:font="Wingdings" w:char="F0E0"/>
      </w:r>
      <w:r>
        <w:rPr>
          <w:rFonts w:ascii="Century Gothic" w:hAnsi="Century Gothic" w:cs="Papyrus"/>
        </w:rPr>
        <w:t xml:space="preserve"> Il faut </w:t>
      </w:r>
      <w:r w:rsidRPr="00BF16A2">
        <w:rPr>
          <w:rFonts w:ascii="Century Gothic" w:hAnsi="Century Gothic" w:cs="Papyrus"/>
          <w:b/>
        </w:rPr>
        <w:t>corriger la Constitution</w:t>
      </w:r>
      <w:r>
        <w:rPr>
          <w:rFonts w:ascii="Century Gothic" w:hAnsi="Century Gothic" w:cs="Papyrus"/>
        </w:rPr>
        <w:t xml:space="preserve"> pour remédier au parlementarisme rationaliste.</w:t>
      </w:r>
    </w:p>
    <w:p w14:paraId="298894D6" w14:textId="77777777" w:rsidR="00BB5F88" w:rsidRDefault="00BB5F88" w:rsidP="00BB5F88">
      <w:pPr>
        <w:rPr>
          <w:rFonts w:ascii="Century Gothic" w:hAnsi="Century Gothic" w:cs="Papyrus"/>
        </w:rPr>
      </w:pPr>
    </w:p>
    <w:p w14:paraId="77C2AE61" w14:textId="77777777" w:rsidR="00BF16A2" w:rsidRDefault="00BF16A2" w:rsidP="00510860">
      <w:pPr>
        <w:pStyle w:val="Paragraphedeliste"/>
        <w:numPr>
          <w:ilvl w:val="0"/>
          <w:numId w:val="82"/>
        </w:numPr>
        <w:rPr>
          <w:rFonts w:ascii="Century Gothic" w:hAnsi="Century Gothic" w:cs="Papyrus"/>
        </w:rPr>
      </w:pPr>
      <w:r w:rsidRPr="00BF16A2">
        <w:rPr>
          <w:rFonts w:ascii="Century Gothic" w:hAnsi="Century Gothic" w:cs="Papyrus"/>
          <w:b/>
        </w:rPr>
        <w:t>Rétablissement du droit de dissolution</w:t>
      </w:r>
      <w:r>
        <w:rPr>
          <w:rFonts w:ascii="Century Gothic" w:hAnsi="Century Gothic" w:cs="Papyrus"/>
        </w:rPr>
        <w:t xml:space="preserve"> (si deux motions de censure en moins de 18 mois) ;</w:t>
      </w:r>
    </w:p>
    <w:p w14:paraId="02A8BAE0" w14:textId="77777777" w:rsidR="00BF16A2" w:rsidRDefault="00BF16A2" w:rsidP="00510860">
      <w:pPr>
        <w:pStyle w:val="Paragraphedeliste"/>
        <w:numPr>
          <w:ilvl w:val="0"/>
          <w:numId w:val="82"/>
        </w:numPr>
        <w:rPr>
          <w:rFonts w:ascii="Century Gothic" w:hAnsi="Century Gothic" w:cs="Papyrus"/>
        </w:rPr>
      </w:pPr>
      <w:r w:rsidRPr="00BF16A2">
        <w:rPr>
          <w:rFonts w:ascii="Century Gothic" w:hAnsi="Century Gothic" w:cs="Papyrus"/>
          <w:b/>
        </w:rPr>
        <w:t>Investiture du Conseil</w:t>
      </w:r>
      <w:r>
        <w:rPr>
          <w:rFonts w:ascii="Century Gothic" w:hAnsi="Century Gothic" w:cs="Papyrus"/>
        </w:rPr>
        <w:t xml:space="preserve"> indépendamment du Parlement</w:t>
      </w:r>
      <w:r w:rsidR="005019FE">
        <w:rPr>
          <w:rFonts w:ascii="Century Gothic" w:hAnsi="Century Gothic" w:cs="Papyrus"/>
        </w:rPr>
        <w:t> ;</w:t>
      </w:r>
    </w:p>
    <w:p w14:paraId="1E15CBC4" w14:textId="77777777" w:rsidR="005019FE" w:rsidRPr="008C1149" w:rsidRDefault="00AC70DF" w:rsidP="00510860">
      <w:pPr>
        <w:pStyle w:val="Paragraphedeliste"/>
        <w:numPr>
          <w:ilvl w:val="0"/>
          <w:numId w:val="82"/>
        </w:numPr>
        <w:rPr>
          <w:rFonts w:ascii="Century Gothic" w:hAnsi="Century Gothic" w:cs="Papyrus"/>
        </w:rPr>
      </w:pPr>
      <w:r>
        <w:rPr>
          <w:rFonts w:ascii="Century Gothic" w:hAnsi="Century Gothic" w:cs="Papyrus"/>
        </w:rPr>
        <w:t>L’Assemblée Nationale a des c</w:t>
      </w:r>
      <w:r w:rsidR="005019FE" w:rsidRPr="005019FE">
        <w:rPr>
          <w:rFonts w:ascii="Century Gothic" w:hAnsi="Century Gothic" w:cs="Papyrus"/>
        </w:rPr>
        <w:t>ondition</w:t>
      </w:r>
      <w:r>
        <w:rPr>
          <w:rFonts w:ascii="Century Gothic" w:hAnsi="Century Gothic" w:cs="Papyrus"/>
        </w:rPr>
        <w:t>s</w:t>
      </w:r>
      <w:r w:rsidR="005019FE" w:rsidRPr="005019FE">
        <w:rPr>
          <w:rFonts w:ascii="Century Gothic" w:hAnsi="Century Gothic" w:cs="Papyrus"/>
        </w:rPr>
        <w:t xml:space="preserve"> stricte</w:t>
      </w:r>
      <w:r>
        <w:rPr>
          <w:rFonts w:ascii="Century Gothic" w:hAnsi="Century Gothic" w:cs="Papyrus"/>
        </w:rPr>
        <w:t>s</w:t>
      </w:r>
      <w:r w:rsidR="005019FE" w:rsidRPr="005019FE">
        <w:rPr>
          <w:rFonts w:ascii="Century Gothic" w:hAnsi="Century Gothic" w:cs="Papyrus"/>
        </w:rPr>
        <w:t xml:space="preserve"> pour</w:t>
      </w:r>
      <w:r w:rsidR="005019FE">
        <w:rPr>
          <w:rFonts w:ascii="Century Gothic" w:hAnsi="Century Gothic" w:cs="Papyrus"/>
          <w:b/>
        </w:rPr>
        <w:t xml:space="preserve"> censurer le gouvernement.</w:t>
      </w:r>
    </w:p>
    <w:p w14:paraId="4536CE02" w14:textId="77777777" w:rsidR="008C1149" w:rsidRDefault="008C1149" w:rsidP="008C1149">
      <w:pPr>
        <w:rPr>
          <w:rFonts w:ascii="Century Gothic" w:hAnsi="Century Gothic" w:cs="Papyrus"/>
        </w:rPr>
      </w:pPr>
    </w:p>
    <w:p w14:paraId="628A0F39" w14:textId="77777777" w:rsidR="008C1149" w:rsidRDefault="00510860" w:rsidP="008C1149">
      <w:pPr>
        <w:rPr>
          <w:rFonts w:ascii="Century Gothic" w:hAnsi="Century Gothic" w:cs="Papyrus"/>
        </w:rPr>
      </w:pPr>
      <w:r>
        <w:rPr>
          <w:rFonts w:ascii="Century Gothic" w:hAnsi="Century Gothic" w:cs="Papyrus"/>
          <w:noProof/>
        </w:rPr>
        <w:drawing>
          <wp:inline distT="0" distB="0" distL="0" distR="0" wp14:anchorId="72720DF4" wp14:editId="1C8E4A38">
            <wp:extent cx="5749290" cy="1515745"/>
            <wp:effectExtent l="0" t="0" r="0" b="8255"/>
            <wp:docPr id="7" name="Image 7" descr="Macintosh HD:Users:Antoine:Desktop:Image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Antoine:Desktop:Image 2.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49290" cy="1515745"/>
                    </a:xfrm>
                    <a:prstGeom prst="rect">
                      <a:avLst/>
                    </a:prstGeom>
                    <a:noFill/>
                    <a:ln>
                      <a:noFill/>
                    </a:ln>
                  </pic:spPr>
                </pic:pic>
              </a:graphicData>
            </a:graphic>
          </wp:inline>
        </w:drawing>
      </w:r>
    </w:p>
    <w:p w14:paraId="6576D825" w14:textId="77777777" w:rsidR="008C1149" w:rsidRPr="008C1149" w:rsidRDefault="008C1149" w:rsidP="008C1149">
      <w:pPr>
        <w:pStyle w:val="Paragraphedeliste"/>
        <w:numPr>
          <w:ilvl w:val="0"/>
          <w:numId w:val="71"/>
        </w:numPr>
        <w:rPr>
          <w:rFonts w:ascii="Century Gothic" w:hAnsi="Century Gothic" w:cs="Papyrus"/>
          <w:color w:val="FF0000"/>
          <w:u w:val="single"/>
        </w:rPr>
      </w:pPr>
      <w:r w:rsidRPr="008C1149">
        <w:rPr>
          <w:rFonts w:ascii="Century Gothic" w:hAnsi="Century Gothic" w:cs="Papyrus"/>
          <w:color w:val="FF0000"/>
          <w:u w:val="single"/>
        </w:rPr>
        <w:t>Renforcer le pouvoir d’exécution.</w:t>
      </w:r>
    </w:p>
    <w:p w14:paraId="1B4EE680" w14:textId="77777777" w:rsidR="008C1149" w:rsidRPr="008C1149" w:rsidRDefault="008C1149" w:rsidP="008C1149">
      <w:pPr>
        <w:rPr>
          <w:rFonts w:ascii="Century Gothic" w:hAnsi="Century Gothic" w:cs="Papyrus"/>
        </w:rPr>
      </w:pPr>
    </w:p>
    <w:p w14:paraId="3CED74EC" w14:textId="77777777" w:rsidR="008C1149" w:rsidRDefault="008C1149" w:rsidP="008C1149">
      <w:pPr>
        <w:rPr>
          <w:rFonts w:ascii="Century Gothic" w:hAnsi="Century Gothic" w:cs="Papyrus"/>
        </w:rPr>
      </w:pPr>
      <w:r>
        <w:rPr>
          <w:rFonts w:ascii="Century Gothic" w:hAnsi="Century Gothic" w:cs="Papyrus"/>
        </w:rPr>
        <w:t xml:space="preserve">L’une des questions est de savoir, au travers de la décentralisation, de </w:t>
      </w:r>
      <w:r w:rsidRPr="008C1149">
        <w:rPr>
          <w:rFonts w:ascii="Century Gothic" w:hAnsi="Century Gothic" w:cs="Papyrus"/>
          <w:b/>
        </w:rPr>
        <w:t>nouveaux modes de fonctionnement administratif</w:t>
      </w:r>
      <w:r>
        <w:rPr>
          <w:rFonts w:ascii="Century Gothic" w:hAnsi="Century Gothic" w:cs="Papyrus"/>
        </w:rPr>
        <w:t>, avec des délégations de compétences.</w:t>
      </w:r>
    </w:p>
    <w:p w14:paraId="7CAB52F4" w14:textId="77777777" w:rsidR="008C1149" w:rsidRDefault="008C1149" w:rsidP="008C1149">
      <w:pPr>
        <w:rPr>
          <w:rFonts w:ascii="Century Gothic" w:hAnsi="Century Gothic" w:cs="Papyrus"/>
        </w:rPr>
      </w:pPr>
    </w:p>
    <w:p w14:paraId="539A56F2" w14:textId="77777777" w:rsidR="008C1149" w:rsidRDefault="008C1149" w:rsidP="008C1149">
      <w:pPr>
        <w:rPr>
          <w:rFonts w:ascii="Century Gothic" w:hAnsi="Century Gothic" w:cs="Papyrus"/>
        </w:rPr>
      </w:pPr>
      <w:r>
        <w:rPr>
          <w:rFonts w:ascii="Century Gothic" w:hAnsi="Century Gothic" w:cs="Papyrus"/>
        </w:rPr>
        <w:t>La norme, la capacité pour le gouvernement à disposer de normes :</w:t>
      </w:r>
    </w:p>
    <w:p w14:paraId="630668F0" w14:textId="77777777" w:rsidR="008C1149" w:rsidRDefault="008C1149" w:rsidP="008C1149">
      <w:pPr>
        <w:pStyle w:val="Paragraphedeliste"/>
        <w:numPr>
          <w:ilvl w:val="1"/>
          <w:numId w:val="58"/>
        </w:numPr>
        <w:rPr>
          <w:rFonts w:ascii="Century Gothic" w:hAnsi="Century Gothic" w:cs="Papyrus"/>
        </w:rPr>
      </w:pPr>
      <w:r>
        <w:rPr>
          <w:rFonts w:ascii="Century Gothic" w:hAnsi="Century Gothic" w:cs="Papyrus"/>
        </w:rPr>
        <w:t xml:space="preserve">La </w:t>
      </w:r>
      <w:r w:rsidRPr="008C1149">
        <w:rPr>
          <w:rFonts w:ascii="Century Gothic" w:hAnsi="Century Gothic" w:cs="Papyrus"/>
          <w:b/>
        </w:rPr>
        <w:t>loi</w:t>
      </w:r>
      <w:r>
        <w:rPr>
          <w:rFonts w:ascii="Century Gothic" w:hAnsi="Century Gothic" w:cs="Papyrus"/>
        </w:rPr>
        <w:t>, une norme générale et impersonnelle et adoptée par le Parlement : définition organique de la loi.</w:t>
      </w:r>
    </w:p>
    <w:p w14:paraId="07F4B607" w14:textId="77777777" w:rsidR="008C1149" w:rsidRDefault="008C1149" w:rsidP="008C1149">
      <w:pPr>
        <w:pStyle w:val="Paragraphedeliste"/>
        <w:numPr>
          <w:ilvl w:val="1"/>
          <w:numId w:val="58"/>
        </w:numPr>
        <w:rPr>
          <w:rFonts w:ascii="Century Gothic" w:hAnsi="Century Gothic" w:cs="Papyrus"/>
        </w:rPr>
      </w:pPr>
      <w:r>
        <w:rPr>
          <w:rFonts w:ascii="Century Gothic" w:hAnsi="Century Gothic" w:cs="Papyrus"/>
        </w:rPr>
        <w:t xml:space="preserve">Le </w:t>
      </w:r>
      <w:r w:rsidRPr="008C1149">
        <w:rPr>
          <w:rFonts w:ascii="Century Gothic" w:hAnsi="Century Gothic" w:cs="Papyrus"/>
          <w:b/>
        </w:rPr>
        <w:t>pouvoir réglementaire</w:t>
      </w:r>
      <w:r>
        <w:rPr>
          <w:rFonts w:ascii="Century Gothic" w:hAnsi="Century Gothic" w:cs="Papyrus"/>
        </w:rPr>
        <w:t>, pris par le gouvernement.</w:t>
      </w:r>
    </w:p>
    <w:p w14:paraId="51F7E12A" w14:textId="77777777" w:rsidR="008C1149" w:rsidRDefault="008C1149" w:rsidP="008C1149">
      <w:pPr>
        <w:rPr>
          <w:rFonts w:ascii="Century Gothic" w:hAnsi="Century Gothic" w:cs="Papyrus"/>
        </w:rPr>
      </w:pPr>
    </w:p>
    <w:p w14:paraId="2D85F20F" w14:textId="77777777" w:rsidR="008C1149" w:rsidRPr="008C1149" w:rsidRDefault="008C1149" w:rsidP="00510860">
      <w:pPr>
        <w:pStyle w:val="Paragraphedeliste"/>
        <w:numPr>
          <w:ilvl w:val="0"/>
          <w:numId w:val="84"/>
        </w:numPr>
        <w:rPr>
          <w:rFonts w:ascii="Century Gothic" w:hAnsi="Century Gothic" w:cs="Papyrus"/>
          <w:color w:val="9BBB59" w:themeColor="accent3"/>
          <w:u w:val="single"/>
        </w:rPr>
      </w:pPr>
      <w:r w:rsidRPr="008C1149">
        <w:rPr>
          <w:rFonts w:ascii="Century Gothic" w:hAnsi="Century Gothic" w:cs="Papyrus"/>
          <w:color w:val="9BBB59" w:themeColor="accent3"/>
          <w:u w:val="single"/>
        </w:rPr>
        <w:t>Mener la procédure législative.</w:t>
      </w:r>
    </w:p>
    <w:p w14:paraId="06A3EF36" w14:textId="77777777" w:rsidR="008C1149" w:rsidRDefault="008C1149" w:rsidP="008C1149">
      <w:pPr>
        <w:rPr>
          <w:rFonts w:ascii="Century Gothic" w:hAnsi="Century Gothic" w:cs="Papyrus"/>
        </w:rPr>
      </w:pPr>
    </w:p>
    <w:p w14:paraId="5A1CA236" w14:textId="77777777" w:rsidR="008C1149" w:rsidRPr="00E51767" w:rsidRDefault="008C1149" w:rsidP="008C1149">
      <w:pPr>
        <w:rPr>
          <w:rFonts w:ascii="Century Gothic" w:hAnsi="Century Gothic" w:cs="Papyrus"/>
          <w:u w:val="single"/>
        </w:rPr>
      </w:pPr>
      <w:r w:rsidRPr="00E51767">
        <w:rPr>
          <w:rFonts w:ascii="Century Gothic" w:hAnsi="Century Gothic" w:cs="Papyrus"/>
          <w:u w:val="single"/>
        </w:rPr>
        <w:t>Dans un système bicaméral :</w:t>
      </w:r>
    </w:p>
    <w:p w14:paraId="1787E948" w14:textId="77777777" w:rsidR="008C1149" w:rsidRDefault="008C1149" w:rsidP="008C1149">
      <w:pPr>
        <w:rPr>
          <w:rFonts w:ascii="Century Gothic" w:hAnsi="Century Gothic" w:cs="Papyrus"/>
        </w:rPr>
      </w:pPr>
    </w:p>
    <w:p w14:paraId="540D25B4" w14:textId="77777777" w:rsidR="008C1149" w:rsidRDefault="008C1149" w:rsidP="00510860">
      <w:pPr>
        <w:pStyle w:val="Paragraphedeliste"/>
        <w:numPr>
          <w:ilvl w:val="0"/>
          <w:numId w:val="85"/>
        </w:numPr>
        <w:rPr>
          <w:rFonts w:ascii="Century Gothic" w:hAnsi="Century Gothic" w:cs="Papyrus"/>
        </w:rPr>
      </w:pPr>
      <w:r w:rsidRPr="008C1149">
        <w:rPr>
          <w:rFonts w:ascii="Century Gothic" w:hAnsi="Century Gothic" w:cs="Papyrus"/>
          <w:b/>
        </w:rPr>
        <w:t>Initiative de la loi </w:t>
      </w:r>
      <w:r>
        <w:rPr>
          <w:rFonts w:ascii="Century Gothic" w:hAnsi="Century Gothic" w:cs="Papyrus"/>
        </w:rPr>
        <w:t>: quelqu’un va établir le texte de la loi ; la possibilité de soumettre, de déclencher une procédure aboutissant à une loi.</w:t>
      </w:r>
    </w:p>
    <w:p w14:paraId="176C4D39" w14:textId="77777777" w:rsidR="008C1149" w:rsidRDefault="008C1149" w:rsidP="00510860">
      <w:pPr>
        <w:pStyle w:val="Paragraphedeliste"/>
        <w:numPr>
          <w:ilvl w:val="0"/>
          <w:numId w:val="85"/>
        </w:numPr>
        <w:rPr>
          <w:rFonts w:ascii="Century Gothic" w:hAnsi="Century Gothic" w:cs="Papyrus"/>
        </w:rPr>
      </w:pPr>
      <w:r>
        <w:rPr>
          <w:rFonts w:ascii="Century Gothic" w:hAnsi="Century Gothic" w:cs="Papyrus"/>
        </w:rPr>
        <w:t xml:space="preserve">Chaque parlementaire peut faire une </w:t>
      </w:r>
      <w:r w:rsidRPr="008C1149">
        <w:rPr>
          <w:rFonts w:ascii="Century Gothic" w:hAnsi="Century Gothic" w:cs="Papyrus"/>
          <w:b/>
        </w:rPr>
        <w:t>proposition de loi</w:t>
      </w:r>
      <w:r w:rsidR="00E51767">
        <w:rPr>
          <w:rFonts w:ascii="Century Gothic" w:hAnsi="Century Gothic" w:cs="Papyrus"/>
          <w:b/>
        </w:rPr>
        <w:t> </w:t>
      </w:r>
      <w:r w:rsidR="00E51767">
        <w:rPr>
          <w:rFonts w:ascii="Century Gothic" w:hAnsi="Century Gothic" w:cs="Papyrus"/>
        </w:rPr>
        <w:t xml:space="preserve">; le </w:t>
      </w:r>
      <w:r w:rsidR="00E51767" w:rsidRPr="00E51767">
        <w:rPr>
          <w:rFonts w:ascii="Century Gothic" w:hAnsi="Century Gothic" w:cs="Papyrus"/>
          <w:b/>
        </w:rPr>
        <w:t>gouvernement</w:t>
      </w:r>
      <w:r w:rsidR="00E51767">
        <w:rPr>
          <w:rFonts w:ascii="Century Gothic" w:hAnsi="Century Gothic" w:cs="Papyrus"/>
        </w:rPr>
        <w:t xml:space="preserve"> a l’initiative de la loi et peut faire des </w:t>
      </w:r>
      <w:r w:rsidR="00E51767" w:rsidRPr="00E51767">
        <w:rPr>
          <w:rFonts w:ascii="Century Gothic" w:hAnsi="Century Gothic" w:cs="Papyrus"/>
          <w:b/>
        </w:rPr>
        <w:t>projets de loi</w:t>
      </w:r>
      <w:r w:rsidR="00E51767">
        <w:rPr>
          <w:rFonts w:ascii="Century Gothic" w:hAnsi="Century Gothic" w:cs="Papyrus"/>
        </w:rPr>
        <w:t>.</w:t>
      </w:r>
    </w:p>
    <w:p w14:paraId="30DB4D96" w14:textId="77777777" w:rsidR="00E51767" w:rsidRDefault="00E51767" w:rsidP="00510860">
      <w:pPr>
        <w:pStyle w:val="Paragraphedeliste"/>
        <w:numPr>
          <w:ilvl w:val="0"/>
          <w:numId w:val="85"/>
        </w:numPr>
        <w:rPr>
          <w:rFonts w:ascii="Century Gothic" w:hAnsi="Century Gothic" w:cs="Papyrus"/>
        </w:rPr>
      </w:pPr>
      <w:r>
        <w:rPr>
          <w:rFonts w:ascii="Century Gothic" w:hAnsi="Century Gothic" w:cs="Papyrus"/>
        </w:rPr>
        <w:t xml:space="preserve">Cette proposition/projet de loi va être déposé devant l’Assemblée Nationale. </w:t>
      </w:r>
    </w:p>
    <w:p w14:paraId="683C5113" w14:textId="77777777" w:rsidR="00000B73" w:rsidRDefault="00000B73" w:rsidP="00000B73">
      <w:pPr>
        <w:pStyle w:val="Paragraphedeliste"/>
        <w:rPr>
          <w:rFonts w:ascii="Century Gothic" w:hAnsi="Century Gothic" w:cs="Papyrus"/>
        </w:rPr>
      </w:pPr>
    </w:p>
    <w:p w14:paraId="6CFF4115" w14:textId="77777777" w:rsidR="00000B73" w:rsidRDefault="00000B73" w:rsidP="00510860">
      <w:pPr>
        <w:pStyle w:val="Paragraphedeliste"/>
        <w:numPr>
          <w:ilvl w:val="0"/>
          <w:numId w:val="85"/>
        </w:numPr>
        <w:rPr>
          <w:rFonts w:ascii="Century Gothic" w:hAnsi="Century Gothic" w:cs="Papyrus"/>
        </w:rPr>
      </w:pPr>
      <w:r w:rsidRPr="00000B73">
        <w:rPr>
          <w:rFonts w:ascii="Century Gothic" w:hAnsi="Century Gothic" w:cs="Papyrus"/>
          <w:b/>
        </w:rPr>
        <w:t>Transmission du texte en commission parlementaire </w:t>
      </w:r>
      <w:r>
        <w:rPr>
          <w:rFonts w:ascii="Century Gothic" w:hAnsi="Century Gothic" w:cs="Papyrus"/>
        </w:rPr>
        <w:t>: chaque parlementaire appartient à l’une des commissions permanente qui existe dans l’une des Assemblées.</w:t>
      </w:r>
    </w:p>
    <w:p w14:paraId="1770B426" w14:textId="77777777" w:rsidR="00000B73" w:rsidRDefault="00000B73" w:rsidP="00000B73">
      <w:pPr>
        <w:pStyle w:val="Paragraphedeliste"/>
        <w:rPr>
          <w:rFonts w:ascii="Century Gothic" w:hAnsi="Century Gothic" w:cs="Papyrus"/>
        </w:rPr>
      </w:pPr>
      <w:r w:rsidRPr="00000B73">
        <w:rPr>
          <w:rFonts w:ascii="Century Gothic" w:hAnsi="Century Gothic" w:cs="Papyrus"/>
        </w:rPr>
        <w:sym w:font="Wingdings" w:char="F0E0"/>
      </w:r>
      <w:r>
        <w:rPr>
          <w:rFonts w:ascii="Century Gothic" w:hAnsi="Century Gothic" w:cs="Papyrus"/>
        </w:rPr>
        <w:t xml:space="preserve"> </w:t>
      </w:r>
      <w:r w:rsidRPr="00000B73">
        <w:rPr>
          <w:rFonts w:ascii="Century Gothic" w:hAnsi="Century Gothic" w:cs="Papyrus"/>
          <w:b/>
        </w:rPr>
        <w:t xml:space="preserve">Commission ad-hoc </w:t>
      </w:r>
      <w:r w:rsidRPr="00000B73">
        <w:rPr>
          <w:rFonts w:ascii="Century Gothic" w:hAnsi="Century Gothic" w:cs="Papyrus"/>
          <w:u w:val="single"/>
        </w:rPr>
        <w:t>&amp;</w:t>
      </w:r>
      <w:r w:rsidRPr="00000B73">
        <w:rPr>
          <w:rFonts w:ascii="Century Gothic" w:hAnsi="Century Gothic" w:cs="Papyrus"/>
          <w:b/>
        </w:rPr>
        <w:t xml:space="preserve"> commission permanente</w:t>
      </w:r>
      <w:r>
        <w:rPr>
          <w:rFonts w:ascii="Century Gothic" w:hAnsi="Century Gothic" w:cs="Papyrus"/>
        </w:rPr>
        <w:t>.</w:t>
      </w:r>
    </w:p>
    <w:p w14:paraId="59BBD079" w14:textId="77777777" w:rsidR="00000B73" w:rsidRDefault="00000B73" w:rsidP="00000B73">
      <w:pPr>
        <w:rPr>
          <w:rFonts w:ascii="Century Gothic" w:hAnsi="Century Gothic" w:cs="Papyrus"/>
        </w:rPr>
      </w:pPr>
    </w:p>
    <w:p w14:paraId="1539946A" w14:textId="77777777" w:rsidR="00000B73" w:rsidRPr="00000B73" w:rsidRDefault="00000B73" w:rsidP="00000B73">
      <w:pPr>
        <w:rPr>
          <w:rFonts w:ascii="Century Gothic" w:hAnsi="Century Gothic" w:cs="Papyrus"/>
          <w:u w:val="single"/>
        </w:rPr>
      </w:pPr>
      <w:r w:rsidRPr="00000B73">
        <w:rPr>
          <w:rFonts w:ascii="Century Gothic" w:hAnsi="Century Gothic" w:cs="Papyrus"/>
          <w:u w:val="single"/>
        </w:rPr>
        <w:t>Deux phases :</w:t>
      </w:r>
    </w:p>
    <w:p w14:paraId="5CFF73E8" w14:textId="77777777" w:rsidR="00000B73" w:rsidRDefault="00000B73" w:rsidP="00000B73">
      <w:pPr>
        <w:rPr>
          <w:rFonts w:ascii="Century Gothic" w:hAnsi="Century Gothic" w:cs="Papyrus"/>
        </w:rPr>
      </w:pPr>
    </w:p>
    <w:p w14:paraId="4F0E7D79" w14:textId="77777777" w:rsidR="00000B73" w:rsidRDefault="00000B73" w:rsidP="00510860">
      <w:pPr>
        <w:pStyle w:val="Paragraphedeliste"/>
        <w:numPr>
          <w:ilvl w:val="0"/>
          <w:numId w:val="86"/>
        </w:numPr>
        <w:rPr>
          <w:rFonts w:ascii="Century Gothic" w:hAnsi="Century Gothic" w:cs="Papyrus"/>
        </w:rPr>
      </w:pPr>
      <w:r>
        <w:rPr>
          <w:rFonts w:ascii="Century Gothic" w:hAnsi="Century Gothic" w:cs="Papyrus"/>
        </w:rPr>
        <w:t>Un r</w:t>
      </w:r>
      <w:r w:rsidRPr="00000B73">
        <w:rPr>
          <w:rFonts w:ascii="Century Gothic" w:hAnsi="Century Gothic" w:cs="Papyrus"/>
          <w:b/>
        </w:rPr>
        <w:t>apporteur</w:t>
      </w:r>
      <w:r>
        <w:rPr>
          <w:rFonts w:ascii="Century Gothic" w:hAnsi="Century Gothic" w:cs="Papyrus"/>
        </w:rPr>
        <w:t xml:space="preserve"> faisant un rapport sur le texte (but, sens, etc.), et donne son avis sur l’</w:t>
      </w:r>
      <w:r w:rsidRPr="00000B73">
        <w:rPr>
          <w:rFonts w:ascii="Century Gothic" w:hAnsi="Century Gothic" w:cs="Papyrus"/>
          <w:b/>
        </w:rPr>
        <w:t>utilité</w:t>
      </w:r>
      <w:r>
        <w:rPr>
          <w:rFonts w:ascii="Century Gothic" w:hAnsi="Century Gothic" w:cs="Papyrus"/>
        </w:rPr>
        <w:t>, l’i</w:t>
      </w:r>
      <w:r w:rsidRPr="00000B73">
        <w:rPr>
          <w:rFonts w:ascii="Century Gothic" w:hAnsi="Century Gothic" w:cs="Papyrus"/>
          <w:b/>
        </w:rPr>
        <w:t xml:space="preserve">ntérêt du texte, </w:t>
      </w:r>
      <w:r w:rsidRPr="00000B73">
        <w:rPr>
          <w:rFonts w:ascii="Century Gothic" w:hAnsi="Century Gothic" w:cs="Papyrus"/>
        </w:rPr>
        <w:t>et propose un</w:t>
      </w:r>
      <w:r w:rsidRPr="00000B73">
        <w:rPr>
          <w:rFonts w:ascii="Century Gothic" w:hAnsi="Century Gothic" w:cs="Papyrus"/>
          <w:b/>
        </w:rPr>
        <w:t xml:space="preserve"> </w:t>
      </w:r>
      <w:r w:rsidRPr="00000B73">
        <w:rPr>
          <w:rFonts w:ascii="Century Gothic" w:hAnsi="Century Gothic" w:cs="Papyrus"/>
        </w:rPr>
        <w:t>certain</w:t>
      </w:r>
      <w:r w:rsidRPr="00000B73">
        <w:rPr>
          <w:rFonts w:ascii="Century Gothic" w:hAnsi="Century Gothic" w:cs="Papyrus"/>
          <w:b/>
        </w:rPr>
        <w:t xml:space="preserve"> problème d’amendement au texte</w:t>
      </w:r>
      <w:r>
        <w:rPr>
          <w:rFonts w:ascii="Century Gothic" w:hAnsi="Century Gothic" w:cs="Papyrus"/>
        </w:rPr>
        <w:t>.</w:t>
      </w:r>
    </w:p>
    <w:p w14:paraId="79F05DE6" w14:textId="77777777" w:rsidR="00000B73" w:rsidRDefault="00000B73" w:rsidP="00510860">
      <w:pPr>
        <w:pStyle w:val="Paragraphedeliste"/>
        <w:numPr>
          <w:ilvl w:val="0"/>
          <w:numId w:val="86"/>
        </w:numPr>
        <w:rPr>
          <w:rFonts w:ascii="Century Gothic" w:hAnsi="Century Gothic" w:cs="Papyrus"/>
        </w:rPr>
      </w:pPr>
      <w:r>
        <w:rPr>
          <w:rFonts w:ascii="Century Gothic" w:hAnsi="Century Gothic" w:cs="Papyrus"/>
        </w:rPr>
        <w:t xml:space="preserve">Le texte fait l’objet d’une </w:t>
      </w:r>
      <w:r w:rsidRPr="00000B73">
        <w:rPr>
          <w:rFonts w:ascii="Century Gothic" w:hAnsi="Century Gothic" w:cs="Papyrus"/>
          <w:b/>
        </w:rPr>
        <w:t>discussion</w:t>
      </w:r>
      <w:r>
        <w:rPr>
          <w:rFonts w:ascii="Century Gothic" w:hAnsi="Century Gothic" w:cs="Papyrus"/>
        </w:rPr>
        <w:t xml:space="preserve"> et tous les membres intéressés vont eux-mêmes </w:t>
      </w:r>
      <w:r w:rsidRPr="00000B73">
        <w:rPr>
          <w:rFonts w:ascii="Century Gothic" w:hAnsi="Century Gothic" w:cs="Papyrus"/>
          <w:b/>
        </w:rPr>
        <w:t>proposer des amendements </w:t>
      </w:r>
      <w:r>
        <w:rPr>
          <w:rFonts w:ascii="Century Gothic" w:hAnsi="Century Gothic" w:cs="Papyrus"/>
        </w:rPr>
        <w:t>; qui vont être votés par la Commission.</w:t>
      </w:r>
    </w:p>
    <w:p w14:paraId="154F43AF" w14:textId="77777777" w:rsidR="00000B73" w:rsidRDefault="00000B73" w:rsidP="00000B73">
      <w:pPr>
        <w:rPr>
          <w:rFonts w:ascii="Century Gothic" w:hAnsi="Century Gothic" w:cs="Papyrus"/>
        </w:rPr>
      </w:pPr>
    </w:p>
    <w:p w14:paraId="1CE43F42" w14:textId="77777777" w:rsidR="00000B73" w:rsidRDefault="006835A8" w:rsidP="00000B73">
      <w:pPr>
        <w:rPr>
          <w:rFonts w:ascii="Century Gothic" w:hAnsi="Century Gothic" w:cs="Papyrus"/>
        </w:rPr>
      </w:pPr>
      <w:r>
        <w:rPr>
          <w:rFonts w:ascii="Century Gothic" w:hAnsi="Century Gothic" w:cs="Papyrus"/>
        </w:rPr>
        <w:t>….</w:t>
      </w:r>
    </w:p>
    <w:p w14:paraId="7B5B80AB" w14:textId="77777777" w:rsidR="006835A8" w:rsidRDefault="006835A8" w:rsidP="00000B73">
      <w:pPr>
        <w:rPr>
          <w:rFonts w:ascii="Century Gothic" w:hAnsi="Century Gothic" w:cs="Papyrus"/>
        </w:rPr>
      </w:pPr>
    </w:p>
    <w:p w14:paraId="00641B15" w14:textId="77777777" w:rsidR="00440BBE" w:rsidRDefault="00440BBE" w:rsidP="00440BBE">
      <w:pPr>
        <w:rPr>
          <w:rFonts w:ascii="Century Gothic" w:hAnsi="Century Gothic" w:cs="Papyrus"/>
        </w:rPr>
      </w:pPr>
      <w:r>
        <w:rPr>
          <w:rFonts w:ascii="Century Gothic" w:hAnsi="Century Gothic" w:cs="Papyrus"/>
        </w:rPr>
        <w:t xml:space="preserve">IIIème République : </w:t>
      </w:r>
      <w:r w:rsidRPr="000464EC">
        <w:rPr>
          <w:rFonts w:ascii="Century Gothic" w:hAnsi="Century Gothic" w:cs="Papyrus"/>
          <w:b/>
        </w:rPr>
        <w:t>régime parlementaire</w:t>
      </w:r>
      <w:r>
        <w:rPr>
          <w:rFonts w:ascii="Century Gothic" w:hAnsi="Century Gothic" w:cs="Papyrus"/>
        </w:rPr>
        <w:t>, où le Parlement est censé représenter la souveraineté nationale.</w:t>
      </w:r>
    </w:p>
    <w:p w14:paraId="1B6FAAF4" w14:textId="77777777" w:rsidR="00440BBE" w:rsidRDefault="00440BBE" w:rsidP="00440BBE">
      <w:pPr>
        <w:rPr>
          <w:rFonts w:ascii="Century Gothic" w:hAnsi="Century Gothic" w:cs="Papyrus"/>
        </w:rPr>
      </w:pPr>
      <w:r>
        <w:rPr>
          <w:rFonts w:ascii="Century Gothic" w:hAnsi="Century Gothic" w:cs="Papyrus"/>
        </w:rPr>
        <w:t>Les Assemblées Parlementaires sont défendues : le gouvernement a peut de moyen de peser sur les procédures législatives.</w:t>
      </w:r>
    </w:p>
    <w:p w14:paraId="25FE2092" w14:textId="77777777" w:rsidR="00440BBE" w:rsidRDefault="00440BBE" w:rsidP="00440BBE">
      <w:pPr>
        <w:rPr>
          <w:rFonts w:ascii="Century Gothic" w:hAnsi="Century Gothic" w:cs="Papyrus"/>
        </w:rPr>
      </w:pPr>
      <w:r w:rsidRPr="00440BBE">
        <w:rPr>
          <w:rFonts w:ascii="Century Gothic" w:hAnsi="Century Gothic" w:cs="Papyrus"/>
        </w:rPr>
        <w:sym w:font="Wingdings" w:char="F0E0"/>
      </w:r>
      <w:r>
        <w:rPr>
          <w:rFonts w:ascii="Century Gothic" w:hAnsi="Century Gothic" w:cs="Papyrus"/>
        </w:rPr>
        <w:t xml:space="preserve"> Le </w:t>
      </w:r>
      <w:r w:rsidRPr="000464EC">
        <w:rPr>
          <w:rFonts w:ascii="Century Gothic" w:hAnsi="Century Gothic" w:cs="Papyrus"/>
          <w:b/>
        </w:rPr>
        <w:t>gouvernement est dépendant en commission </w:t>
      </w:r>
      <w:r>
        <w:rPr>
          <w:rFonts w:ascii="Century Gothic" w:hAnsi="Century Gothic" w:cs="Papyrus"/>
        </w:rPr>
        <w:t xml:space="preserve">: il ne sait pas ce qui se passe en commission. </w:t>
      </w:r>
    </w:p>
    <w:p w14:paraId="21343F4F" w14:textId="77777777" w:rsidR="00440BBE" w:rsidRDefault="00440BBE" w:rsidP="00440BBE">
      <w:pPr>
        <w:rPr>
          <w:rFonts w:ascii="Century Gothic" w:hAnsi="Century Gothic" w:cs="Papyrus"/>
        </w:rPr>
      </w:pPr>
    </w:p>
    <w:p w14:paraId="6C6D6B00" w14:textId="77777777" w:rsidR="00440BBE" w:rsidRDefault="00383598" w:rsidP="00440BBE">
      <w:pPr>
        <w:rPr>
          <w:rFonts w:ascii="Century Gothic" w:hAnsi="Century Gothic" w:cs="Papyrus"/>
        </w:rPr>
      </w:pPr>
      <w:r>
        <w:rPr>
          <w:rFonts w:ascii="Century Gothic" w:hAnsi="Century Gothic" w:cs="Papyrus"/>
        </w:rPr>
        <w:t>………..</w:t>
      </w:r>
    </w:p>
    <w:p w14:paraId="3CAECCC5" w14:textId="77777777" w:rsidR="00383598" w:rsidRDefault="00383598" w:rsidP="00440BBE">
      <w:pPr>
        <w:rPr>
          <w:rFonts w:ascii="Century Gothic" w:hAnsi="Century Gothic" w:cs="Papyrus"/>
        </w:rPr>
      </w:pPr>
    </w:p>
    <w:p w14:paraId="18F27F74" w14:textId="77777777" w:rsidR="00383598" w:rsidRDefault="00A43F8D" w:rsidP="00A43F8D">
      <w:pPr>
        <w:pStyle w:val="Paragraphedeliste"/>
        <w:numPr>
          <w:ilvl w:val="0"/>
          <w:numId w:val="87"/>
        </w:numPr>
        <w:rPr>
          <w:rFonts w:ascii="Century Gothic" w:hAnsi="Century Gothic" w:cs="Papyrus"/>
        </w:rPr>
      </w:pPr>
      <w:r w:rsidRPr="00A43F8D">
        <w:rPr>
          <w:rFonts w:ascii="Century Gothic" w:hAnsi="Century Gothic" w:cs="Papyrus"/>
          <w:b/>
        </w:rPr>
        <w:t>Modifier les règles d’adoptions pour les amendements </w:t>
      </w:r>
      <w:r>
        <w:rPr>
          <w:rFonts w:ascii="Century Gothic" w:hAnsi="Century Gothic" w:cs="Papyrus"/>
        </w:rPr>
        <w:t>: nouvelles dispositions permettant au gouvernement de voir son texte comme il l’a plus ou moins présenté.</w:t>
      </w:r>
    </w:p>
    <w:p w14:paraId="2A104F79" w14:textId="77777777" w:rsidR="00A43F8D" w:rsidRDefault="00A43F8D" w:rsidP="00A43F8D">
      <w:pPr>
        <w:pStyle w:val="Paragraphedeliste"/>
        <w:numPr>
          <w:ilvl w:val="0"/>
          <w:numId w:val="87"/>
        </w:numPr>
        <w:rPr>
          <w:rFonts w:ascii="Century Gothic" w:hAnsi="Century Gothic" w:cs="Papyrus"/>
        </w:rPr>
      </w:pPr>
      <w:r w:rsidRPr="00A43F8D">
        <w:rPr>
          <w:rFonts w:ascii="Century Gothic" w:hAnsi="Century Gothic" w:cs="Papyrus"/>
          <w:b/>
        </w:rPr>
        <w:t>Problème de la navette parlementaire </w:t>
      </w:r>
      <w:r>
        <w:rPr>
          <w:rFonts w:ascii="Century Gothic" w:hAnsi="Century Gothic" w:cs="Papyrus"/>
        </w:rPr>
        <w:t xml:space="preserve">: concerne à la fois la </w:t>
      </w:r>
      <w:r w:rsidRPr="00A43F8D">
        <w:rPr>
          <w:rFonts w:ascii="Century Gothic" w:hAnsi="Century Gothic" w:cs="Papyrus"/>
          <w:b/>
        </w:rPr>
        <w:t xml:space="preserve">mécanique parlementaire </w:t>
      </w:r>
      <w:r>
        <w:rPr>
          <w:rFonts w:ascii="Century Gothic" w:hAnsi="Century Gothic" w:cs="Papyrus"/>
        </w:rPr>
        <w:t xml:space="preserve">mais également la </w:t>
      </w:r>
      <w:r w:rsidRPr="00A43F8D">
        <w:rPr>
          <w:rFonts w:ascii="Century Gothic" w:hAnsi="Century Gothic" w:cs="Papyrus"/>
          <w:b/>
        </w:rPr>
        <w:t>stabilité du gouvernement</w:t>
      </w:r>
      <w:r>
        <w:rPr>
          <w:rFonts w:ascii="Century Gothic" w:hAnsi="Century Gothic" w:cs="Papyrus"/>
        </w:rPr>
        <w:t>. Au bout d’un moment, l’Assemblée Nationale va trancher en dernier ressort pour surmonter l’opposition du Sénat.</w:t>
      </w:r>
    </w:p>
    <w:p w14:paraId="4EC58FA0" w14:textId="77777777" w:rsidR="002B1BC2" w:rsidRDefault="002B1BC2" w:rsidP="005E3BEA">
      <w:pPr>
        <w:pStyle w:val="Paragraphedeliste"/>
        <w:numPr>
          <w:ilvl w:val="0"/>
          <w:numId w:val="87"/>
        </w:numPr>
        <w:rPr>
          <w:rFonts w:ascii="Century Gothic" w:hAnsi="Century Gothic" w:cs="Papyrus"/>
        </w:rPr>
      </w:pPr>
      <w:r>
        <w:rPr>
          <w:rFonts w:ascii="Century Gothic" w:hAnsi="Century Gothic" w:cs="Papyrus"/>
          <w:b/>
        </w:rPr>
        <w:t>Les parlementaires sont hostiles car perte de pouvoir</w:t>
      </w:r>
      <w:r w:rsidR="005E3BEA">
        <w:rPr>
          <w:rFonts w:ascii="Century Gothic" w:hAnsi="Century Gothic" w:cs="Papyrus"/>
          <w:b/>
        </w:rPr>
        <w:t xml:space="preserve"> </w:t>
      </w:r>
      <w:r w:rsidRPr="005E3BEA">
        <w:rPr>
          <w:rFonts w:ascii="Century Gothic" w:hAnsi="Century Gothic" w:cs="Papyrus"/>
        </w:rPr>
        <w:t>: comment va t’on réussir à appliquer tout ces idées ?</w:t>
      </w:r>
    </w:p>
    <w:p w14:paraId="0C23CF96" w14:textId="77777777" w:rsidR="005E3BEA" w:rsidRDefault="005E3BEA" w:rsidP="005E3BEA">
      <w:pPr>
        <w:pStyle w:val="Paragraphedeliste"/>
        <w:numPr>
          <w:ilvl w:val="0"/>
          <w:numId w:val="87"/>
        </w:numPr>
        <w:rPr>
          <w:rFonts w:ascii="Century Gothic" w:hAnsi="Century Gothic" w:cs="Papyrus"/>
        </w:rPr>
      </w:pPr>
      <w:r>
        <w:rPr>
          <w:rFonts w:ascii="Century Gothic" w:hAnsi="Century Gothic" w:cs="Papyrus"/>
          <w:b/>
        </w:rPr>
        <w:t>Inscription de ces limites dans la Constitution </w:t>
      </w:r>
      <w:r w:rsidRPr="005E3BEA">
        <w:rPr>
          <w:rFonts w:ascii="Century Gothic" w:hAnsi="Century Gothic" w:cs="Papyrus"/>
        </w:rPr>
        <w:t>:</w:t>
      </w:r>
      <w:r>
        <w:rPr>
          <w:rFonts w:ascii="Century Gothic" w:hAnsi="Century Gothic" w:cs="Papyrus"/>
        </w:rPr>
        <w:t xml:space="preserve"> encore faut-il un gardien des dispositions constitutionnelles pour annuler les actes du Parlement qui seraient inconstitutionnels.</w:t>
      </w:r>
    </w:p>
    <w:p w14:paraId="54DF5487" w14:textId="77777777" w:rsidR="005E3BEA" w:rsidRDefault="005E3BEA" w:rsidP="005E3BEA">
      <w:pPr>
        <w:rPr>
          <w:rFonts w:ascii="Century Gothic" w:hAnsi="Century Gothic" w:cs="Papyrus"/>
        </w:rPr>
      </w:pPr>
    </w:p>
    <w:p w14:paraId="16BAB13D" w14:textId="77777777" w:rsidR="005E3BEA" w:rsidRPr="00D213EE" w:rsidRDefault="00D213EE" w:rsidP="004D0E73">
      <w:pPr>
        <w:pStyle w:val="Paragraphedeliste"/>
        <w:numPr>
          <w:ilvl w:val="0"/>
          <w:numId w:val="84"/>
        </w:numPr>
        <w:rPr>
          <w:rFonts w:ascii="Century Gothic" w:hAnsi="Century Gothic" w:cs="Papyrus"/>
          <w:color w:val="9BBB59" w:themeColor="accent3"/>
          <w:u w:val="single"/>
        </w:rPr>
      </w:pPr>
      <w:r w:rsidRPr="00D213EE">
        <w:rPr>
          <w:rFonts w:ascii="Century Gothic" w:hAnsi="Century Gothic" w:cs="Papyrus"/>
          <w:color w:val="9BBB59" w:themeColor="accent3"/>
          <w:u w:val="single"/>
        </w:rPr>
        <w:t>Etendre</w:t>
      </w:r>
      <w:r w:rsidR="004D0E73" w:rsidRPr="00D213EE">
        <w:rPr>
          <w:rFonts w:ascii="Century Gothic" w:hAnsi="Century Gothic" w:cs="Papyrus"/>
          <w:color w:val="9BBB59" w:themeColor="accent3"/>
          <w:u w:val="single"/>
        </w:rPr>
        <w:t xml:space="preserve"> le pouvoir réglementaire.</w:t>
      </w:r>
    </w:p>
    <w:p w14:paraId="132E1DBF" w14:textId="77777777" w:rsidR="004D0E73" w:rsidRDefault="004D0E73" w:rsidP="004D0E73">
      <w:pPr>
        <w:rPr>
          <w:rFonts w:ascii="Century Gothic" w:hAnsi="Century Gothic" w:cs="Papyrus"/>
        </w:rPr>
      </w:pPr>
    </w:p>
    <w:p w14:paraId="6B37DEC8" w14:textId="77777777" w:rsidR="00920140" w:rsidRDefault="00920140" w:rsidP="004D0E73">
      <w:pPr>
        <w:rPr>
          <w:rFonts w:ascii="Century Gothic" w:hAnsi="Century Gothic" w:cs="Papyrus"/>
        </w:rPr>
      </w:pPr>
      <w:r>
        <w:rPr>
          <w:rFonts w:ascii="Century Gothic" w:hAnsi="Century Gothic" w:cs="Papyrus"/>
        </w:rPr>
        <w:t>……..</w:t>
      </w:r>
    </w:p>
    <w:p w14:paraId="596A99E9" w14:textId="77777777" w:rsidR="00920140" w:rsidRDefault="00920140" w:rsidP="004D0E73">
      <w:pPr>
        <w:rPr>
          <w:rFonts w:ascii="Century Gothic" w:hAnsi="Century Gothic" w:cs="Papyrus"/>
        </w:rPr>
      </w:pPr>
    </w:p>
    <w:p w14:paraId="699F7834" w14:textId="77777777" w:rsidR="00920140" w:rsidRDefault="00920140" w:rsidP="00920140">
      <w:pPr>
        <w:pStyle w:val="Titre"/>
        <w:rPr>
          <w:sz w:val="72"/>
        </w:rPr>
      </w:pPr>
      <w:r w:rsidRPr="00920140">
        <w:rPr>
          <w:sz w:val="72"/>
        </w:rPr>
        <w:t xml:space="preserve">PARTIE II : </w:t>
      </w:r>
    </w:p>
    <w:p w14:paraId="25D346B2" w14:textId="77777777" w:rsidR="00920140" w:rsidRPr="00920140" w:rsidRDefault="00920140" w:rsidP="00920140">
      <w:pPr>
        <w:pStyle w:val="Titre"/>
        <w:rPr>
          <w:sz w:val="72"/>
        </w:rPr>
      </w:pPr>
      <w:r w:rsidRPr="00920140">
        <w:rPr>
          <w:sz w:val="72"/>
        </w:rPr>
        <w:t>LA CONSTITUTION</w:t>
      </w:r>
    </w:p>
    <w:p w14:paraId="354BF268" w14:textId="77777777" w:rsidR="00920140" w:rsidRDefault="00920140" w:rsidP="004D0E73">
      <w:pPr>
        <w:rPr>
          <w:rFonts w:ascii="Century Gothic" w:hAnsi="Century Gothic" w:cs="Papyrus"/>
        </w:rPr>
      </w:pPr>
    </w:p>
    <w:p w14:paraId="3D9F4E28" w14:textId="77777777" w:rsidR="00920140" w:rsidRPr="008D51BA" w:rsidRDefault="00920140" w:rsidP="004D0E73">
      <w:pPr>
        <w:rPr>
          <w:rFonts w:ascii="Century Gothic" w:hAnsi="Century Gothic" w:cs="Papyrus"/>
          <w:color w:val="8064A2" w:themeColor="accent4"/>
        </w:rPr>
      </w:pPr>
      <w:r w:rsidRPr="008D51BA">
        <w:rPr>
          <w:rFonts w:ascii="Century Gothic" w:hAnsi="Century Gothic" w:cs="Papyrus"/>
          <w:color w:val="8064A2" w:themeColor="accent4"/>
        </w:rPr>
        <w:sym w:font="Wingdings" w:char="F0E0"/>
      </w:r>
      <w:r w:rsidRPr="008D51BA">
        <w:rPr>
          <w:rFonts w:ascii="Century Gothic" w:hAnsi="Century Gothic" w:cs="Papyrus"/>
          <w:color w:val="8064A2" w:themeColor="accent4"/>
        </w:rPr>
        <w:t xml:space="preserve"> En quoi consiste la norme constitutionnelle ?</w:t>
      </w:r>
    </w:p>
    <w:p w14:paraId="23862E39" w14:textId="77777777" w:rsidR="00920140" w:rsidRPr="008D51BA" w:rsidRDefault="00920140" w:rsidP="004D0E73">
      <w:pPr>
        <w:rPr>
          <w:rFonts w:ascii="Century Gothic" w:hAnsi="Century Gothic" w:cs="Papyrus"/>
          <w:color w:val="8064A2" w:themeColor="accent4"/>
        </w:rPr>
      </w:pPr>
      <w:r w:rsidRPr="008D51BA">
        <w:rPr>
          <w:rFonts w:ascii="Century Gothic" w:hAnsi="Century Gothic" w:cs="Papyrus"/>
          <w:color w:val="8064A2" w:themeColor="accent4"/>
        </w:rPr>
        <w:sym w:font="Wingdings" w:char="F0E0"/>
      </w:r>
      <w:r w:rsidRPr="008D51BA">
        <w:rPr>
          <w:rFonts w:ascii="Century Gothic" w:hAnsi="Century Gothic" w:cs="Papyrus"/>
          <w:color w:val="8064A2" w:themeColor="accent4"/>
        </w:rPr>
        <w:t xml:space="preserve"> Le rôle du juge constitutionnel.</w:t>
      </w:r>
    </w:p>
    <w:p w14:paraId="6DA80471" w14:textId="77777777" w:rsidR="00920140" w:rsidRDefault="00920140" w:rsidP="004D0E73">
      <w:pPr>
        <w:rPr>
          <w:rFonts w:ascii="Century Gothic" w:hAnsi="Century Gothic" w:cs="Papyrus"/>
        </w:rPr>
      </w:pPr>
    </w:p>
    <w:p w14:paraId="61BF44AE" w14:textId="77777777" w:rsidR="008D51BA" w:rsidRDefault="008D51BA" w:rsidP="004D0E73">
      <w:pPr>
        <w:rPr>
          <w:rFonts w:ascii="Century Gothic" w:hAnsi="Century Gothic" w:cs="Papyrus"/>
        </w:rPr>
      </w:pPr>
    </w:p>
    <w:p w14:paraId="01BABB21" w14:textId="77777777" w:rsidR="008D51BA" w:rsidRDefault="008D51BA" w:rsidP="008D51BA">
      <w:pPr>
        <w:pStyle w:val="Titre"/>
      </w:pPr>
      <w:r>
        <w:t xml:space="preserve">CHAPITRE 1 : </w:t>
      </w:r>
    </w:p>
    <w:p w14:paraId="73A99463" w14:textId="77777777" w:rsidR="00920140" w:rsidRPr="008D51BA" w:rsidRDefault="008D51BA" w:rsidP="008D51BA">
      <w:pPr>
        <w:pStyle w:val="Titre"/>
        <w:rPr>
          <w:color w:val="7F7F7F" w:themeColor="text1" w:themeTint="80"/>
        </w:rPr>
      </w:pPr>
      <w:r w:rsidRPr="008D51BA">
        <w:rPr>
          <w:color w:val="7F7F7F" w:themeColor="text1" w:themeTint="80"/>
        </w:rPr>
        <w:t>LA NORME CONSTITUTIONNELLE.</w:t>
      </w:r>
    </w:p>
    <w:p w14:paraId="4BAE8B09" w14:textId="77777777" w:rsidR="008D51BA" w:rsidRDefault="008D51BA" w:rsidP="004D0E73">
      <w:pPr>
        <w:rPr>
          <w:rFonts w:ascii="Century Gothic" w:hAnsi="Century Gothic" w:cs="Papyrus"/>
        </w:rPr>
      </w:pPr>
      <w:r>
        <w:rPr>
          <w:rFonts w:ascii="Century Gothic" w:hAnsi="Century Gothic" w:cs="Papyrus"/>
        </w:rPr>
        <w:t xml:space="preserve">Le mot </w:t>
      </w:r>
      <w:r w:rsidRPr="008D51BA">
        <w:rPr>
          <w:rFonts w:ascii="Century Gothic" w:hAnsi="Century Gothic" w:cs="Papyrus"/>
          <w:b/>
        </w:rPr>
        <w:t>Constitution</w:t>
      </w:r>
      <w:r>
        <w:rPr>
          <w:rFonts w:ascii="Century Gothic" w:hAnsi="Century Gothic" w:cs="Papyrus"/>
        </w:rPr>
        <w:t xml:space="preserve"> est un mot qui peut avoir plusieurs sens :</w:t>
      </w:r>
    </w:p>
    <w:p w14:paraId="0218A66D" w14:textId="77777777" w:rsidR="008D51BA" w:rsidRDefault="008D51BA" w:rsidP="004D0E73">
      <w:pPr>
        <w:rPr>
          <w:rFonts w:ascii="Century Gothic" w:hAnsi="Century Gothic" w:cs="Papyrus"/>
        </w:rPr>
      </w:pPr>
    </w:p>
    <w:p w14:paraId="06B54206" w14:textId="77777777" w:rsidR="008D51BA" w:rsidRDefault="008D51BA" w:rsidP="008D51BA">
      <w:pPr>
        <w:pStyle w:val="Paragraphedeliste"/>
        <w:numPr>
          <w:ilvl w:val="0"/>
          <w:numId w:val="88"/>
        </w:numPr>
        <w:rPr>
          <w:rFonts w:ascii="Century Gothic" w:hAnsi="Century Gothic" w:cs="Papyrus"/>
        </w:rPr>
      </w:pPr>
      <w:r w:rsidRPr="008D51BA">
        <w:rPr>
          <w:rFonts w:ascii="Century Gothic" w:hAnsi="Century Gothic" w:cs="Papyrus"/>
          <w:highlight w:val="yellow"/>
        </w:rPr>
        <w:t>Sieyès</w:t>
      </w:r>
      <w:r>
        <w:rPr>
          <w:rFonts w:ascii="Century Gothic" w:hAnsi="Century Gothic" w:cs="Papyrus"/>
        </w:rPr>
        <w:t> : « </w:t>
      </w:r>
      <w:r w:rsidRPr="008D51BA">
        <w:rPr>
          <w:rFonts w:ascii="Century Gothic" w:hAnsi="Century Gothic" w:cs="Papyrus"/>
          <w:b/>
          <w:color w:val="F79646" w:themeColor="accent6"/>
        </w:rPr>
        <w:t>Si nous avons une Constitution, comme certains le prétendent </w:t>
      </w:r>
      <w:r>
        <w:rPr>
          <w:rFonts w:ascii="Century Gothic" w:hAnsi="Century Gothic" w:cs="Papyrus"/>
        </w:rPr>
        <w:t xml:space="preserve">» ; la Constitution renvoie à l’image d’un corps, et dès lors que l’on a des organes de pouvoirs, on est constitué. </w:t>
      </w:r>
    </w:p>
    <w:p w14:paraId="72B289EA" w14:textId="77777777" w:rsidR="008D51BA" w:rsidRDefault="008D51BA" w:rsidP="008D51BA">
      <w:pPr>
        <w:pStyle w:val="Paragraphedeliste"/>
        <w:numPr>
          <w:ilvl w:val="0"/>
          <w:numId w:val="88"/>
        </w:numPr>
        <w:rPr>
          <w:rFonts w:ascii="Century Gothic" w:hAnsi="Century Gothic" w:cs="Papyrus"/>
        </w:rPr>
      </w:pPr>
      <w:r w:rsidRPr="008D51BA">
        <w:rPr>
          <w:rFonts w:ascii="Century Gothic" w:hAnsi="Century Gothic" w:cs="Papyrus"/>
          <w:highlight w:val="yellow"/>
        </w:rPr>
        <w:t>Aristote</w:t>
      </w:r>
      <w:r>
        <w:rPr>
          <w:rFonts w:ascii="Century Gothic" w:hAnsi="Century Gothic" w:cs="Papyrus"/>
        </w:rPr>
        <w:t> : Constitution ≈ Gouvernement.</w:t>
      </w:r>
    </w:p>
    <w:p w14:paraId="4661CD82" w14:textId="77777777" w:rsidR="008D51BA" w:rsidRDefault="008D51BA" w:rsidP="008D51BA">
      <w:pPr>
        <w:pStyle w:val="Paragraphedeliste"/>
        <w:numPr>
          <w:ilvl w:val="0"/>
          <w:numId w:val="88"/>
        </w:numPr>
        <w:rPr>
          <w:rFonts w:ascii="Century Gothic" w:hAnsi="Century Gothic" w:cs="Papyrus"/>
        </w:rPr>
      </w:pPr>
      <w:r>
        <w:rPr>
          <w:rFonts w:ascii="Century Gothic" w:hAnsi="Century Gothic" w:cs="Papyrus"/>
        </w:rPr>
        <w:t xml:space="preserve">La Constitution doit être un texte appelé Constitution, et qu’il rassemblerait </w:t>
      </w:r>
      <w:r w:rsidRPr="008D51BA">
        <w:rPr>
          <w:rFonts w:ascii="Century Gothic" w:hAnsi="Century Gothic" w:cs="Papyrus"/>
        </w:rPr>
        <w:t xml:space="preserve">un </w:t>
      </w:r>
      <w:r w:rsidRPr="008D51BA">
        <w:rPr>
          <w:rFonts w:ascii="Century Gothic" w:hAnsi="Century Gothic" w:cs="Papyrus"/>
          <w:b/>
        </w:rPr>
        <w:t>grand nombre de normes</w:t>
      </w:r>
      <w:r>
        <w:rPr>
          <w:rFonts w:ascii="Century Gothic" w:hAnsi="Century Gothic" w:cs="Papyrus"/>
        </w:rPr>
        <w:t xml:space="preserve"> auxquelles devraient obéir l’ensemble des citoyens, et les détenteurs du pouvoir ; la France </w:t>
      </w:r>
      <w:proofErr w:type="gramStart"/>
      <w:r>
        <w:rPr>
          <w:rFonts w:ascii="Century Gothic" w:hAnsi="Century Gothic" w:cs="Papyrus"/>
        </w:rPr>
        <w:t>est</w:t>
      </w:r>
      <w:proofErr w:type="gramEnd"/>
      <w:r>
        <w:rPr>
          <w:rFonts w:ascii="Century Gothic" w:hAnsi="Century Gothic" w:cs="Papyrus"/>
        </w:rPr>
        <w:t xml:space="preserve"> un gouvernement donc imparfait.</w:t>
      </w:r>
    </w:p>
    <w:p w14:paraId="3115DA5B" w14:textId="77777777" w:rsidR="008D51BA" w:rsidRDefault="008D51BA" w:rsidP="008D51BA">
      <w:pPr>
        <w:pStyle w:val="Paragraphedeliste"/>
        <w:rPr>
          <w:rFonts w:ascii="Century Gothic" w:hAnsi="Century Gothic" w:cs="Papyrus"/>
        </w:rPr>
      </w:pPr>
      <w:r>
        <w:rPr>
          <w:rFonts w:ascii="Century Gothic" w:hAnsi="Century Gothic" w:cs="Papyrus"/>
        </w:rPr>
        <w:t>1870-1875 : la France est une République, sans Constitution.</w:t>
      </w:r>
    </w:p>
    <w:p w14:paraId="2E669EA4" w14:textId="77777777" w:rsidR="00B57280" w:rsidRDefault="00B57280" w:rsidP="00B57280">
      <w:pPr>
        <w:rPr>
          <w:rFonts w:ascii="Century Gothic" w:hAnsi="Century Gothic" w:cs="Papyrus"/>
        </w:rPr>
      </w:pPr>
    </w:p>
    <w:p w14:paraId="31E0BB4B" w14:textId="77777777" w:rsidR="00B57280" w:rsidRDefault="00B57280" w:rsidP="00B57280">
      <w:pPr>
        <w:rPr>
          <w:rFonts w:ascii="Century Gothic" w:hAnsi="Century Gothic" w:cs="Papyrus"/>
        </w:rPr>
      </w:pPr>
      <w:r w:rsidRPr="00B57280">
        <w:rPr>
          <w:rFonts w:ascii="Century Gothic" w:hAnsi="Century Gothic" w:cs="Papyrus"/>
          <w:b/>
          <w:color w:val="F79646" w:themeColor="accent6"/>
        </w:rPr>
        <w:t>Charte de 1814 </w:t>
      </w:r>
      <w:r>
        <w:rPr>
          <w:rFonts w:ascii="Century Gothic" w:hAnsi="Century Gothic" w:cs="Papyrus"/>
        </w:rPr>
        <w:t>: Valeur juridique par rapport à toutes les autres, car elle a un contenu normatif, mais n’est pas une Constitution.</w:t>
      </w:r>
    </w:p>
    <w:p w14:paraId="157DEB30" w14:textId="77777777" w:rsidR="008D51BA" w:rsidRDefault="008D51BA" w:rsidP="004D0E73">
      <w:pPr>
        <w:rPr>
          <w:rFonts w:ascii="Century Gothic" w:hAnsi="Century Gothic" w:cs="Papyrus"/>
        </w:rPr>
      </w:pPr>
    </w:p>
    <w:p w14:paraId="1AB45A18" w14:textId="77777777" w:rsidR="00B57280" w:rsidRPr="00B57280" w:rsidRDefault="00B57280" w:rsidP="00B57280">
      <w:pPr>
        <w:jc w:val="center"/>
        <w:rPr>
          <w:rFonts w:ascii="Century Gothic" w:hAnsi="Century Gothic" w:cs="Papyrus"/>
          <w:color w:val="9BBB59" w:themeColor="accent3"/>
          <w:sz w:val="26"/>
          <w:szCs w:val="26"/>
          <w:u w:val="single"/>
        </w:rPr>
      </w:pPr>
      <w:r w:rsidRPr="00B57280">
        <w:rPr>
          <w:rFonts w:ascii="Century Gothic" w:hAnsi="Century Gothic" w:cs="Papyrus"/>
          <w:color w:val="9BBB59" w:themeColor="accent3"/>
          <w:sz w:val="26"/>
          <w:szCs w:val="26"/>
          <w:u w:val="single"/>
        </w:rPr>
        <w:t>PARAGRAPHE 1 : LE CONTENU DE LA CONSTITUTION.</w:t>
      </w:r>
    </w:p>
    <w:p w14:paraId="13F11367" w14:textId="77777777" w:rsidR="00B57280" w:rsidRDefault="00B57280" w:rsidP="004D0E73">
      <w:pPr>
        <w:rPr>
          <w:rFonts w:ascii="Century Gothic" w:hAnsi="Century Gothic" w:cs="Papyrus"/>
        </w:rPr>
      </w:pPr>
    </w:p>
    <w:p w14:paraId="2282113D" w14:textId="77777777" w:rsidR="00B57280" w:rsidRDefault="00B57280" w:rsidP="004D0E73">
      <w:pPr>
        <w:rPr>
          <w:rFonts w:ascii="Century Gothic" w:hAnsi="Century Gothic" w:cs="Papyrus"/>
        </w:rPr>
      </w:pPr>
      <w:r>
        <w:rPr>
          <w:rFonts w:ascii="Century Gothic" w:hAnsi="Century Gothic" w:cs="Papyrus"/>
        </w:rPr>
        <w:t xml:space="preserve">L’idée de Constitution, en tant que texte écrit, a toujours porté avec elle une </w:t>
      </w:r>
      <w:r w:rsidRPr="00B57280">
        <w:rPr>
          <w:rFonts w:ascii="Century Gothic" w:hAnsi="Century Gothic" w:cs="Papyrus"/>
          <w:b/>
        </w:rPr>
        <w:t>idée normative</w:t>
      </w:r>
      <w:r>
        <w:rPr>
          <w:rFonts w:ascii="Century Gothic" w:hAnsi="Century Gothic" w:cs="Papyrus"/>
        </w:rPr>
        <w:t xml:space="preserve">, mais pendant longtemps, ces normes n’étaient pas perçues comme étant au </w:t>
      </w:r>
      <w:r w:rsidRPr="00B57280">
        <w:rPr>
          <w:rFonts w:ascii="Century Gothic" w:hAnsi="Century Gothic" w:cs="Papyrus"/>
          <w:b/>
        </w:rPr>
        <w:t>sommet d’une hiérarchie des normes</w:t>
      </w:r>
      <w:r>
        <w:rPr>
          <w:rFonts w:ascii="Century Gothic" w:hAnsi="Century Gothic" w:cs="Papyrus"/>
        </w:rPr>
        <w:t>.</w:t>
      </w:r>
    </w:p>
    <w:p w14:paraId="72DC1B30" w14:textId="77777777" w:rsidR="00B57280" w:rsidRDefault="00B57280" w:rsidP="004D0E73">
      <w:pPr>
        <w:rPr>
          <w:rFonts w:ascii="Century Gothic" w:hAnsi="Century Gothic" w:cs="Papyrus"/>
        </w:rPr>
      </w:pPr>
    </w:p>
    <w:p w14:paraId="010BEBF7" w14:textId="77777777" w:rsidR="00B57280" w:rsidRPr="00B57280" w:rsidRDefault="00B57280" w:rsidP="004D0E73">
      <w:pPr>
        <w:rPr>
          <w:rFonts w:ascii="Century Gothic" w:hAnsi="Century Gothic" w:cs="Papyrus"/>
          <w:u w:val="single"/>
        </w:rPr>
      </w:pPr>
      <w:r w:rsidRPr="00B57280">
        <w:rPr>
          <w:rFonts w:ascii="Century Gothic" w:hAnsi="Century Gothic" w:cs="Papyrus"/>
          <w:u w:val="single"/>
        </w:rPr>
        <w:t>2 phases :</w:t>
      </w:r>
    </w:p>
    <w:p w14:paraId="41680905" w14:textId="77777777" w:rsidR="00B57280" w:rsidRDefault="00B57280" w:rsidP="004D0E73">
      <w:pPr>
        <w:rPr>
          <w:rFonts w:ascii="Century Gothic" w:hAnsi="Century Gothic" w:cs="Papyrus"/>
        </w:rPr>
      </w:pPr>
    </w:p>
    <w:p w14:paraId="4F2ED7B0" w14:textId="77777777" w:rsidR="00B57280" w:rsidRDefault="00B57280" w:rsidP="00B57280">
      <w:pPr>
        <w:pStyle w:val="Paragraphedeliste"/>
        <w:numPr>
          <w:ilvl w:val="0"/>
          <w:numId w:val="89"/>
        </w:numPr>
        <w:rPr>
          <w:rFonts w:ascii="Century Gothic" w:hAnsi="Century Gothic" w:cs="Papyrus"/>
        </w:rPr>
      </w:pPr>
      <w:r>
        <w:rPr>
          <w:rFonts w:ascii="Century Gothic" w:hAnsi="Century Gothic" w:cs="Papyrus"/>
        </w:rPr>
        <w:t xml:space="preserve">La Constitution pose des normes (très) importantes, mais il n’existe pas de </w:t>
      </w:r>
      <w:r w:rsidRPr="00B57280">
        <w:rPr>
          <w:rFonts w:ascii="Century Gothic" w:hAnsi="Century Gothic" w:cs="Papyrus"/>
          <w:b/>
        </w:rPr>
        <w:t>système hiérarchique</w:t>
      </w:r>
      <w:r>
        <w:rPr>
          <w:rFonts w:ascii="Century Gothic" w:hAnsi="Century Gothic" w:cs="Papyrus"/>
        </w:rPr>
        <w:t xml:space="preserve"> qui serait fondé sur ces normes.</w:t>
      </w:r>
    </w:p>
    <w:p w14:paraId="53155C32" w14:textId="77777777" w:rsidR="00B57280" w:rsidRDefault="00B57280" w:rsidP="00B57280">
      <w:pPr>
        <w:pStyle w:val="Paragraphedeliste"/>
        <w:numPr>
          <w:ilvl w:val="0"/>
          <w:numId w:val="89"/>
        </w:numPr>
        <w:rPr>
          <w:rFonts w:ascii="Century Gothic" w:hAnsi="Century Gothic" w:cs="Papyrus"/>
        </w:rPr>
      </w:pPr>
      <w:r>
        <w:rPr>
          <w:rFonts w:ascii="Century Gothic" w:hAnsi="Century Gothic" w:cs="Papyrus"/>
        </w:rPr>
        <w:t xml:space="preserve">Les normes contenues dans la Constitution ne sont pas supérieures aux autres, mais sont d’abord </w:t>
      </w:r>
      <w:r w:rsidRPr="00B57280">
        <w:rPr>
          <w:rFonts w:ascii="Century Gothic" w:hAnsi="Century Gothic" w:cs="Papyrus"/>
          <w:b/>
        </w:rPr>
        <w:t>fondamentales</w:t>
      </w:r>
      <w:r>
        <w:rPr>
          <w:rFonts w:ascii="Century Gothic" w:hAnsi="Century Gothic" w:cs="Papyrus"/>
        </w:rPr>
        <w:t xml:space="preserve"> : c’est elle qui </w:t>
      </w:r>
      <w:r w:rsidRPr="00B57280">
        <w:rPr>
          <w:rFonts w:ascii="Century Gothic" w:hAnsi="Century Gothic" w:cs="Papyrus"/>
          <w:b/>
        </w:rPr>
        <w:t>donne un sens à tout le système</w:t>
      </w:r>
      <w:r>
        <w:rPr>
          <w:rFonts w:ascii="Century Gothic" w:hAnsi="Century Gothic" w:cs="Papyrus"/>
        </w:rPr>
        <w:t>.</w:t>
      </w:r>
    </w:p>
    <w:p w14:paraId="757EBB29" w14:textId="77777777" w:rsidR="00B57280" w:rsidRDefault="00B57280" w:rsidP="00B57280">
      <w:pPr>
        <w:rPr>
          <w:rFonts w:ascii="Century Gothic" w:hAnsi="Century Gothic" w:cs="Papyrus"/>
        </w:rPr>
      </w:pPr>
    </w:p>
    <w:p w14:paraId="19DEFB4C" w14:textId="77777777" w:rsidR="00B57280" w:rsidRPr="005B51A0" w:rsidRDefault="005B51A0" w:rsidP="005B51A0">
      <w:pPr>
        <w:pStyle w:val="Titre2"/>
      </w:pPr>
      <w:r w:rsidRPr="005B51A0">
        <w:t>SOUS-PARAGRAPHE 1</w:t>
      </w:r>
      <w:r w:rsidR="00B57280" w:rsidRPr="005B51A0">
        <w:t> : LA CONSTITUTION, NORME SUPERIEURE.</w:t>
      </w:r>
    </w:p>
    <w:p w14:paraId="1A5B5F90" w14:textId="77777777" w:rsidR="00B57280" w:rsidRDefault="00B57280" w:rsidP="00B57280">
      <w:pPr>
        <w:rPr>
          <w:rFonts w:ascii="Century Gothic" w:hAnsi="Century Gothic" w:cs="Papyrus"/>
        </w:rPr>
      </w:pPr>
    </w:p>
    <w:p w14:paraId="3E6DDFB2" w14:textId="77777777" w:rsidR="00B57280" w:rsidRDefault="00B57280" w:rsidP="00B57280">
      <w:pPr>
        <w:rPr>
          <w:rFonts w:ascii="Century Gothic" w:hAnsi="Century Gothic" w:cs="Papyrus"/>
        </w:rPr>
      </w:pPr>
      <w:r w:rsidRPr="005B51A0">
        <w:rPr>
          <w:rFonts w:ascii="Century Gothic" w:hAnsi="Century Gothic" w:cs="Papyrus"/>
          <w:highlight w:val="yellow"/>
        </w:rPr>
        <w:t>Sieyès</w:t>
      </w:r>
      <w:r>
        <w:rPr>
          <w:rFonts w:ascii="Century Gothic" w:hAnsi="Century Gothic" w:cs="Papyrus"/>
        </w:rPr>
        <w:t> : «</w:t>
      </w:r>
      <w:r w:rsidRPr="005B51A0">
        <w:rPr>
          <w:rFonts w:ascii="Century Gothic" w:hAnsi="Century Gothic" w:cs="Papyrus"/>
          <w:b/>
          <w:color w:val="F79646" w:themeColor="accent6"/>
        </w:rPr>
        <w:t> Il n’y a pas de Constitution en France, il faut donner une Constitution à la France </w:t>
      </w:r>
      <w:r>
        <w:rPr>
          <w:rFonts w:ascii="Century Gothic" w:hAnsi="Century Gothic" w:cs="Papyrus"/>
        </w:rPr>
        <w:t>»</w:t>
      </w:r>
      <w:r w:rsidR="005B51A0">
        <w:rPr>
          <w:rFonts w:ascii="Century Gothic" w:hAnsi="Century Gothic" w:cs="Papyrus"/>
        </w:rPr>
        <w:t>.</w:t>
      </w:r>
    </w:p>
    <w:p w14:paraId="182B74FA" w14:textId="77777777" w:rsidR="005B51A0" w:rsidRDefault="005B51A0" w:rsidP="00B57280">
      <w:pPr>
        <w:rPr>
          <w:rFonts w:ascii="Century Gothic" w:hAnsi="Century Gothic" w:cs="Papyrus"/>
        </w:rPr>
      </w:pPr>
    </w:p>
    <w:p w14:paraId="56334EF8" w14:textId="77777777" w:rsidR="005B51A0" w:rsidRPr="005B51A0" w:rsidRDefault="005B51A0" w:rsidP="005B51A0">
      <w:pPr>
        <w:pStyle w:val="Paragraphedeliste"/>
        <w:numPr>
          <w:ilvl w:val="0"/>
          <w:numId w:val="90"/>
        </w:numPr>
        <w:rPr>
          <w:rFonts w:ascii="Century Gothic" w:hAnsi="Century Gothic" w:cs="Papyrus"/>
        </w:rPr>
      </w:pPr>
      <w:r w:rsidRPr="005B51A0">
        <w:rPr>
          <w:rFonts w:ascii="Century Gothic" w:hAnsi="Century Gothic" w:cs="Papyrus"/>
        </w:rPr>
        <w:t>Il se réfère aux états des Etats-Unis, qui viennent d’obtenir leur indépendance, et qui ont chacun rédigé une Constitution.</w:t>
      </w:r>
    </w:p>
    <w:p w14:paraId="09696A1F" w14:textId="77777777" w:rsidR="005B51A0" w:rsidRDefault="005B51A0" w:rsidP="005B51A0">
      <w:pPr>
        <w:pStyle w:val="Paragraphedeliste"/>
        <w:numPr>
          <w:ilvl w:val="0"/>
          <w:numId w:val="90"/>
        </w:numPr>
        <w:rPr>
          <w:rFonts w:ascii="Century Gothic" w:hAnsi="Century Gothic" w:cs="Papyrus"/>
        </w:rPr>
      </w:pPr>
      <w:r w:rsidRPr="005B51A0">
        <w:rPr>
          <w:rFonts w:ascii="Century Gothic" w:hAnsi="Century Gothic" w:cs="Papyrus"/>
        </w:rPr>
        <w:t>L’Angleterre a une Constitution mais elle n’est pas écrite.</w:t>
      </w:r>
    </w:p>
    <w:p w14:paraId="2C18DB90" w14:textId="77777777" w:rsidR="005B51A0" w:rsidRDefault="005B51A0" w:rsidP="005B51A0">
      <w:pPr>
        <w:rPr>
          <w:rFonts w:ascii="Century Gothic" w:hAnsi="Century Gothic" w:cs="Papyrus"/>
        </w:rPr>
      </w:pPr>
    </w:p>
    <w:p w14:paraId="50ABF4E9" w14:textId="77777777" w:rsidR="005B51A0" w:rsidRPr="005B51A0" w:rsidRDefault="005B51A0" w:rsidP="005B51A0">
      <w:pPr>
        <w:rPr>
          <w:rFonts w:ascii="Century Gothic" w:hAnsi="Century Gothic" w:cs="Papyrus"/>
          <w:u w:val="single"/>
        </w:rPr>
      </w:pPr>
      <w:r w:rsidRPr="005B51A0">
        <w:rPr>
          <w:rFonts w:ascii="Century Gothic" w:hAnsi="Century Gothic" w:cs="Papyrus"/>
          <w:u w:val="single"/>
        </w:rPr>
        <w:t>Limites :</w:t>
      </w:r>
    </w:p>
    <w:p w14:paraId="6FDF6110" w14:textId="77777777" w:rsidR="005B51A0" w:rsidRDefault="005B51A0" w:rsidP="005B51A0">
      <w:pPr>
        <w:rPr>
          <w:rFonts w:ascii="Century Gothic" w:hAnsi="Century Gothic" w:cs="Papyrus"/>
        </w:rPr>
      </w:pPr>
    </w:p>
    <w:p w14:paraId="679B9B85" w14:textId="77777777" w:rsidR="005B51A0" w:rsidRDefault="005B51A0" w:rsidP="005B51A0">
      <w:pPr>
        <w:pStyle w:val="Paragraphedeliste"/>
        <w:numPr>
          <w:ilvl w:val="0"/>
          <w:numId w:val="91"/>
        </w:numPr>
        <w:rPr>
          <w:rFonts w:ascii="Century Gothic" w:hAnsi="Century Gothic" w:cs="Papyrus"/>
        </w:rPr>
      </w:pPr>
      <w:r>
        <w:rPr>
          <w:rFonts w:ascii="Century Gothic" w:hAnsi="Century Gothic" w:cs="Papyrus"/>
        </w:rPr>
        <w:t>Les droits et les libertés que le Roi doit respecter ;</w:t>
      </w:r>
    </w:p>
    <w:p w14:paraId="57AA2F22" w14:textId="77777777" w:rsidR="005B51A0" w:rsidRDefault="005B51A0" w:rsidP="005B51A0">
      <w:pPr>
        <w:pStyle w:val="Paragraphedeliste"/>
        <w:numPr>
          <w:ilvl w:val="0"/>
          <w:numId w:val="91"/>
        </w:numPr>
        <w:rPr>
          <w:rFonts w:ascii="Century Gothic" w:hAnsi="Century Gothic" w:cs="Papyrus"/>
        </w:rPr>
      </w:pPr>
      <w:r>
        <w:rPr>
          <w:rFonts w:ascii="Century Gothic" w:hAnsi="Century Gothic" w:cs="Papyrus"/>
        </w:rPr>
        <w:t>Les procédures que le Roi doit suivre : il ne peut pas créer un impôt dans le consentement d’une Assemblée de députés, élue par les citoyens.</w:t>
      </w:r>
    </w:p>
    <w:p w14:paraId="36DF01D2" w14:textId="77777777" w:rsidR="005B51A0" w:rsidRDefault="005B51A0" w:rsidP="005B51A0">
      <w:pPr>
        <w:rPr>
          <w:rFonts w:ascii="Century Gothic" w:hAnsi="Century Gothic" w:cs="Papyrus"/>
        </w:rPr>
      </w:pPr>
    </w:p>
    <w:p w14:paraId="2455A04B" w14:textId="77777777" w:rsidR="005B51A0" w:rsidRPr="005B51A0" w:rsidRDefault="005B51A0" w:rsidP="005B51A0">
      <w:pPr>
        <w:rPr>
          <w:rFonts w:ascii="Century Gothic" w:hAnsi="Century Gothic" w:cs="Papyrus"/>
        </w:rPr>
      </w:pPr>
      <w:r w:rsidRPr="005B51A0">
        <w:rPr>
          <w:rFonts w:ascii="Century Gothic" w:hAnsi="Century Gothic" w:cs="Papyrus"/>
        </w:rPr>
        <w:sym w:font="Wingdings" w:char="F0E0"/>
      </w:r>
      <w:r>
        <w:rPr>
          <w:rFonts w:ascii="Century Gothic" w:hAnsi="Century Gothic" w:cs="Papyrus"/>
        </w:rPr>
        <w:t xml:space="preserve"> </w:t>
      </w:r>
      <w:r w:rsidRPr="005B51A0">
        <w:rPr>
          <w:rFonts w:ascii="Century Gothic" w:hAnsi="Century Gothic" w:cs="Papyrus"/>
          <w:b/>
        </w:rPr>
        <w:t>MODERATION DU POUVOIR PAR LA CONSTITUTION </w:t>
      </w:r>
      <w:r>
        <w:rPr>
          <w:rFonts w:ascii="Century Gothic" w:hAnsi="Century Gothic" w:cs="Papyrus"/>
        </w:rPr>
        <w:t>: elle ne crée pas le pouvoir, elle l’</w:t>
      </w:r>
      <w:r w:rsidRPr="005B51A0">
        <w:rPr>
          <w:rFonts w:ascii="Century Gothic" w:hAnsi="Century Gothic" w:cs="Papyrus"/>
          <w:b/>
        </w:rPr>
        <w:t>organise</w:t>
      </w:r>
      <w:r>
        <w:rPr>
          <w:rFonts w:ascii="Century Gothic" w:hAnsi="Century Gothic" w:cs="Papyrus"/>
        </w:rPr>
        <w:t xml:space="preserve">, lui </w:t>
      </w:r>
      <w:r w:rsidRPr="005B51A0">
        <w:rPr>
          <w:rFonts w:ascii="Century Gothic" w:hAnsi="Century Gothic" w:cs="Papyrus"/>
          <w:b/>
        </w:rPr>
        <w:t>pose des limites</w:t>
      </w:r>
      <w:r>
        <w:rPr>
          <w:rFonts w:ascii="Century Gothic" w:hAnsi="Century Gothic" w:cs="Papyrus"/>
        </w:rPr>
        <w:t>.</w:t>
      </w:r>
    </w:p>
    <w:p w14:paraId="03F33045" w14:textId="77777777" w:rsidR="005B51A0" w:rsidRDefault="005B51A0" w:rsidP="005B51A0">
      <w:pPr>
        <w:rPr>
          <w:rFonts w:ascii="Century Gothic" w:hAnsi="Century Gothic" w:cs="Papyrus"/>
        </w:rPr>
      </w:pPr>
    </w:p>
    <w:p w14:paraId="4A7F55BA" w14:textId="279B4587" w:rsidR="004D5C03" w:rsidRPr="005B51A0" w:rsidRDefault="004D5C03" w:rsidP="005B51A0">
      <w:pPr>
        <w:rPr>
          <w:rFonts w:ascii="Century Gothic" w:hAnsi="Century Gothic" w:cs="Papyrus"/>
        </w:rPr>
      </w:pPr>
      <w:r w:rsidRPr="00D146C5">
        <w:rPr>
          <w:rFonts w:ascii="Century Gothic" w:hAnsi="Century Gothic" w:cs="Papyrus"/>
          <w:b/>
        </w:rPr>
        <w:t>Faiblesse constitutionnelle française </w:t>
      </w:r>
      <w:r>
        <w:rPr>
          <w:rFonts w:ascii="Century Gothic" w:hAnsi="Century Gothic" w:cs="Papyrus"/>
        </w:rPr>
        <w:t xml:space="preserve">: dans la théorie de la souveraineté nationale, la </w:t>
      </w:r>
      <w:r w:rsidRPr="00D146C5">
        <w:rPr>
          <w:rFonts w:ascii="Century Gothic" w:hAnsi="Century Gothic" w:cs="Papyrus"/>
          <w:b/>
        </w:rPr>
        <w:t>nation détient la souveraineté</w:t>
      </w:r>
      <w:r>
        <w:rPr>
          <w:rFonts w:ascii="Century Gothic" w:hAnsi="Century Gothic" w:cs="Papyrus"/>
        </w:rPr>
        <w:t xml:space="preserve"> mais elle est représentée par l’Assemblée Nationale ; la loi est souveraine, mais tout ce qui est souverain est totalement indépendant, donc la Constitution </w:t>
      </w:r>
      <w:r w:rsidR="00D146C5">
        <w:rPr>
          <w:rFonts w:ascii="Century Gothic" w:hAnsi="Century Gothic" w:cs="Papyrus"/>
        </w:rPr>
        <w:t>n’est pas vraiment supérieure à la loi.</w:t>
      </w:r>
    </w:p>
    <w:p w14:paraId="53D86719" w14:textId="77777777" w:rsidR="005B51A0" w:rsidRDefault="005B51A0" w:rsidP="00B57280">
      <w:pPr>
        <w:rPr>
          <w:rFonts w:ascii="Century Gothic" w:hAnsi="Century Gothic" w:cs="Papyrus"/>
        </w:rPr>
      </w:pPr>
    </w:p>
    <w:p w14:paraId="190845B9" w14:textId="77777777" w:rsidR="00D146C5" w:rsidRDefault="00D146C5" w:rsidP="00B57280">
      <w:pPr>
        <w:rPr>
          <w:rFonts w:ascii="Century Gothic" w:hAnsi="Century Gothic" w:cs="Papyrus"/>
        </w:rPr>
      </w:pPr>
    </w:p>
    <w:p w14:paraId="6D677750" w14:textId="77777777" w:rsidR="00D146C5" w:rsidRDefault="00D146C5" w:rsidP="00B57280">
      <w:pPr>
        <w:rPr>
          <w:rFonts w:ascii="Century Gothic" w:hAnsi="Century Gothic" w:cs="Papyrus"/>
        </w:rPr>
      </w:pPr>
    </w:p>
    <w:p w14:paraId="35591F3D" w14:textId="77777777" w:rsidR="00D146C5" w:rsidRDefault="00D146C5" w:rsidP="00B57280">
      <w:pPr>
        <w:rPr>
          <w:rFonts w:ascii="Century Gothic" w:hAnsi="Century Gothic" w:cs="Papyrus"/>
        </w:rPr>
      </w:pPr>
    </w:p>
    <w:p w14:paraId="371045A5" w14:textId="77777777" w:rsidR="00D146C5" w:rsidRPr="00B57280" w:rsidRDefault="00D146C5" w:rsidP="00B57280">
      <w:pPr>
        <w:rPr>
          <w:rFonts w:ascii="Century Gothic" w:hAnsi="Century Gothic" w:cs="Papyrus"/>
        </w:rPr>
      </w:pPr>
    </w:p>
    <w:p w14:paraId="1FB63DD7" w14:textId="77777777" w:rsidR="00D146C5" w:rsidRDefault="00D146C5" w:rsidP="00D146C5">
      <w:pPr>
        <w:pStyle w:val="Titre2"/>
      </w:pPr>
      <w:r>
        <w:t>SOUS-PARAGRAPHE 2</w:t>
      </w:r>
      <w:r w:rsidRPr="005B51A0">
        <w:t> :</w:t>
      </w:r>
      <w:r>
        <w:t xml:space="preserve"> </w:t>
      </w:r>
    </w:p>
    <w:p w14:paraId="4422EE45" w14:textId="2D6F11BD" w:rsidR="00D146C5" w:rsidRPr="005B51A0" w:rsidRDefault="00D146C5" w:rsidP="00D146C5">
      <w:pPr>
        <w:pStyle w:val="Titre2"/>
      </w:pPr>
      <w:r>
        <w:t>LA CONSTITUTION COMME NORME FONDAMENTALES.</w:t>
      </w:r>
    </w:p>
    <w:p w14:paraId="2FF7FC94" w14:textId="68A7CA49" w:rsidR="008D51BA" w:rsidRDefault="00D146C5" w:rsidP="004D0E73">
      <w:pPr>
        <w:rPr>
          <w:rFonts w:ascii="Century Gothic" w:hAnsi="Century Gothic" w:cs="Papyrus"/>
        </w:rPr>
      </w:pPr>
      <w:r>
        <w:rPr>
          <w:rFonts w:ascii="Century Gothic" w:hAnsi="Century Gothic" w:cs="Papyrus"/>
        </w:rPr>
        <w:t xml:space="preserve"> </w:t>
      </w:r>
    </w:p>
    <w:p w14:paraId="6C9453E2" w14:textId="45A23B18" w:rsidR="008D51BA" w:rsidRPr="00D146C5" w:rsidRDefault="00D146C5" w:rsidP="004D0E73">
      <w:pPr>
        <w:rPr>
          <w:rFonts w:ascii="Century Gothic" w:hAnsi="Century Gothic" w:cs="Papyrus"/>
          <w:u w:val="single"/>
        </w:rPr>
      </w:pPr>
      <w:r w:rsidRPr="00D146C5">
        <w:rPr>
          <w:rFonts w:ascii="Century Gothic" w:hAnsi="Century Gothic" w:cs="Papyrus"/>
          <w:u w:val="single"/>
        </w:rPr>
        <w:t>Exemple des Américains :</w:t>
      </w:r>
    </w:p>
    <w:p w14:paraId="7BC1ED2B" w14:textId="77777777" w:rsidR="00D146C5" w:rsidRDefault="00D146C5" w:rsidP="004D0E73">
      <w:pPr>
        <w:rPr>
          <w:rFonts w:ascii="Century Gothic" w:hAnsi="Century Gothic" w:cs="Papyrus"/>
        </w:rPr>
      </w:pPr>
    </w:p>
    <w:p w14:paraId="59B48893" w14:textId="5E8A6099" w:rsidR="00D146C5" w:rsidRDefault="00E83231" w:rsidP="00D146C5">
      <w:pPr>
        <w:pStyle w:val="Paragraphedeliste"/>
        <w:numPr>
          <w:ilvl w:val="0"/>
          <w:numId w:val="93"/>
        </w:numPr>
        <w:rPr>
          <w:rFonts w:ascii="Century Gothic" w:hAnsi="Century Gothic" w:cs="Papyrus"/>
        </w:rPr>
      </w:pPr>
      <w:r>
        <w:rPr>
          <w:rFonts w:ascii="Century Gothic" w:hAnsi="Century Gothic" w:cs="Papyrus"/>
          <w:b/>
        </w:rPr>
        <w:t>Différent</w:t>
      </w:r>
      <w:r w:rsidR="00D146C5" w:rsidRPr="00D146C5">
        <w:rPr>
          <w:rFonts w:ascii="Century Gothic" w:hAnsi="Century Gothic" w:cs="Papyrus"/>
          <w:b/>
        </w:rPr>
        <w:t xml:space="preserve"> des français</w:t>
      </w:r>
      <w:r w:rsidR="00D146C5">
        <w:rPr>
          <w:rFonts w:ascii="Century Gothic" w:hAnsi="Century Gothic" w:cs="Papyrus"/>
        </w:rPr>
        <w:t>, car état neuf, où tout est à créer.</w:t>
      </w:r>
    </w:p>
    <w:p w14:paraId="3C23AA78" w14:textId="50A77B87" w:rsidR="00D146C5" w:rsidRDefault="00D146C5" w:rsidP="00D146C5">
      <w:pPr>
        <w:pStyle w:val="Paragraphedeliste"/>
        <w:numPr>
          <w:ilvl w:val="0"/>
          <w:numId w:val="93"/>
        </w:numPr>
        <w:rPr>
          <w:rFonts w:ascii="Century Gothic" w:hAnsi="Century Gothic" w:cs="Papyrus"/>
        </w:rPr>
      </w:pPr>
      <w:r>
        <w:rPr>
          <w:rFonts w:ascii="Century Gothic" w:hAnsi="Century Gothic" w:cs="Papyrus"/>
        </w:rPr>
        <w:t xml:space="preserve">La Constitution constitue ces </w:t>
      </w:r>
      <w:r w:rsidRPr="00D146C5">
        <w:rPr>
          <w:rFonts w:ascii="Century Gothic" w:hAnsi="Century Gothic" w:cs="Papyrus"/>
          <w:b/>
        </w:rPr>
        <w:t>organes de gouvernement</w:t>
      </w:r>
      <w:r>
        <w:rPr>
          <w:rFonts w:ascii="Century Gothic" w:hAnsi="Century Gothic" w:cs="Papyrus"/>
        </w:rPr>
        <w:t xml:space="preserve">, ce sont des </w:t>
      </w:r>
      <w:r w:rsidRPr="00D146C5">
        <w:rPr>
          <w:rFonts w:ascii="Century Gothic" w:hAnsi="Century Gothic" w:cs="Papyrus"/>
          <w:b/>
        </w:rPr>
        <w:t>pouvoirs constitués</w:t>
      </w:r>
      <w:r>
        <w:rPr>
          <w:rFonts w:ascii="Century Gothic" w:hAnsi="Century Gothic" w:cs="Papyrus"/>
        </w:rPr>
        <w:t>.</w:t>
      </w:r>
    </w:p>
    <w:p w14:paraId="443AD03F" w14:textId="06E4E6A1" w:rsidR="00D146C5" w:rsidRDefault="00D146C5" w:rsidP="00D146C5">
      <w:pPr>
        <w:pStyle w:val="Paragraphedeliste"/>
        <w:numPr>
          <w:ilvl w:val="0"/>
          <w:numId w:val="93"/>
        </w:numPr>
        <w:rPr>
          <w:rFonts w:ascii="Century Gothic" w:hAnsi="Century Gothic" w:cs="Papyrus"/>
        </w:rPr>
      </w:pPr>
      <w:r>
        <w:rPr>
          <w:rFonts w:ascii="Century Gothic" w:hAnsi="Century Gothic" w:cs="Papyrus"/>
        </w:rPr>
        <w:t>1777 – 1796 : Parlement ayant trop de pouvoir ; nécessité de contrôler ce que fait le Parlement.</w:t>
      </w:r>
    </w:p>
    <w:p w14:paraId="1D51045C" w14:textId="1FAA6C8B" w:rsidR="008D51BA" w:rsidRDefault="00D146C5" w:rsidP="004D0E73">
      <w:pPr>
        <w:pStyle w:val="Paragraphedeliste"/>
        <w:numPr>
          <w:ilvl w:val="0"/>
          <w:numId w:val="93"/>
        </w:numPr>
        <w:rPr>
          <w:rFonts w:ascii="Century Gothic" w:hAnsi="Century Gothic" w:cs="Papyrus"/>
        </w:rPr>
      </w:pPr>
      <w:r>
        <w:rPr>
          <w:rFonts w:ascii="Century Gothic" w:hAnsi="Century Gothic" w:cs="Papyrus"/>
        </w:rPr>
        <w:t xml:space="preserve">Les juges, dans les états américains, sont eux aussi crées par la Constitution ; et donc peuvent </w:t>
      </w:r>
      <w:r w:rsidRPr="00146DA6">
        <w:rPr>
          <w:rFonts w:ascii="Century Gothic" w:hAnsi="Century Gothic" w:cs="Papyrus"/>
          <w:b/>
        </w:rPr>
        <w:t>sanctionner les actes des pouvoirs constitués qui violent la Constitution</w:t>
      </w:r>
      <w:r w:rsidR="00146DA6">
        <w:rPr>
          <w:rFonts w:ascii="Century Gothic" w:hAnsi="Century Gothic" w:cs="Papyrus"/>
        </w:rPr>
        <w:t>.</w:t>
      </w:r>
    </w:p>
    <w:p w14:paraId="53E552E8" w14:textId="265CC2CB" w:rsidR="00146DA6" w:rsidRDefault="00146DA6" w:rsidP="004D0E73">
      <w:pPr>
        <w:pStyle w:val="Paragraphedeliste"/>
        <w:numPr>
          <w:ilvl w:val="0"/>
          <w:numId w:val="93"/>
        </w:numPr>
        <w:rPr>
          <w:rFonts w:ascii="Century Gothic" w:hAnsi="Century Gothic" w:cs="Papyrus"/>
        </w:rPr>
      </w:pPr>
      <w:r w:rsidRPr="00146DA6">
        <w:rPr>
          <w:rFonts w:ascii="Century Gothic" w:hAnsi="Century Gothic" w:cs="Papyrus"/>
          <w:b/>
        </w:rPr>
        <w:t>Common Law </w:t>
      </w:r>
      <w:r>
        <w:rPr>
          <w:rFonts w:ascii="Century Gothic" w:hAnsi="Century Gothic" w:cs="Papyrus"/>
        </w:rPr>
        <w:t>: création de la jurisprudence, qui s’inscrit dans le système de règle de jurisprudence.</w:t>
      </w:r>
    </w:p>
    <w:p w14:paraId="2FB9D3DB" w14:textId="77777777" w:rsidR="00E83231" w:rsidRDefault="00E83231" w:rsidP="00E83231">
      <w:pPr>
        <w:rPr>
          <w:rFonts w:ascii="Century Gothic" w:hAnsi="Century Gothic" w:cs="Papyrus"/>
        </w:rPr>
      </w:pPr>
    </w:p>
    <w:p w14:paraId="15A18652" w14:textId="2C796C98" w:rsidR="00E83231" w:rsidRPr="00E83231" w:rsidRDefault="00E83231" w:rsidP="00E83231">
      <w:pPr>
        <w:rPr>
          <w:rFonts w:ascii="Century Gothic" w:hAnsi="Century Gothic" w:cs="Papyrus"/>
        </w:rPr>
      </w:pPr>
      <w:r w:rsidRPr="00E83231">
        <w:rPr>
          <w:rFonts w:ascii="Century Gothic" w:hAnsi="Century Gothic" w:cs="Papyrus"/>
        </w:rPr>
        <w:sym w:font="Wingdings" w:char="F0E0"/>
      </w:r>
      <w:r>
        <w:rPr>
          <w:rFonts w:ascii="Century Gothic" w:hAnsi="Century Gothic" w:cs="Papyrus"/>
        </w:rPr>
        <w:t xml:space="preserve"> Les Américains vont élaborer </w:t>
      </w:r>
      <w:r w:rsidRPr="00CE7E8B">
        <w:rPr>
          <w:rFonts w:ascii="Century Gothic" w:hAnsi="Century Gothic" w:cs="Papyrus"/>
          <w:b/>
        </w:rPr>
        <w:t xml:space="preserve">une théorie du droit constitutionnel </w:t>
      </w:r>
      <w:r>
        <w:rPr>
          <w:rFonts w:ascii="Century Gothic" w:hAnsi="Century Gothic" w:cs="Papyrus"/>
        </w:rPr>
        <w:t xml:space="preserve">où la </w:t>
      </w:r>
      <w:r w:rsidRPr="00CE7E8B">
        <w:rPr>
          <w:rFonts w:ascii="Century Gothic" w:hAnsi="Century Gothic" w:cs="Papyrus"/>
          <w:b/>
        </w:rPr>
        <w:t xml:space="preserve">norme constitutionnelle </w:t>
      </w:r>
      <w:r>
        <w:rPr>
          <w:rFonts w:ascii="Century Gothic" w:hAnsi="Century Gothic" w:cs="Papyrus"/>
        </w:rPr>
        <w:t xml:space="preserve">est à l’origine de tout le </w:t>
      </w:r>
      <w:r w:rsidRPr="00CE7E8B">
        <w:rPr>
          <w:rFonts w:ascii="Century Gothic" w:hAnsi="Century Gothic" w:cs="Papyrus"/>
          <w:b/>
        </w:rPr>
        <w:t>système juridique</w:t>
      </w:r>
      <w:r>
        <w:rPr>
          <w:rFonts w:ascii="Century Gothic" w:hAnsi="Century Gothic" w:cs="Papyrus"/>
        </w:rPr>
        <w:t xml:space="preserve">, où les organes créateur de droit n’existent que parce qu’ils sont </w:t>
      </w:r>
      <w:r w:rsidRPr="00CE7E8B">
        <w:rPr>
          <w:rFonts w:ascii="Century Gothic" w:hAnsi="Century Gothic" w:cs="Papyrus"/>
          <w:b/>
        </w:rPr>
        <w:t>crées par a Constitution</w:t>
      </w:r>
      <w:r>
        <w:rPr>
          <w:rFonts w:ascii="Century Gothic" w:hAnsi="Century Gothic" w:cs="Papyrus"/>
        </w:rPr>
        <w:t xml:space="preserve">. </w:t>
      </w:r>
    </w:p>
    <w:p w14:paraId="36726EF0" w14:textId="3629D911" w:rsidR="008D51BA" w:rsidRDefault="00CE7E8B" w:rsidP="004D0E73">
      <w:pPr>
        <w:rPr>
          <w:rFonts w:ascii="Century Gothic" w:hAnsi="Century Gothic" w:cs="Papyrus"/>
        </w:rPr>
      </w:pPr>
      <w:r w:rsidRPr="00CE7E8B">
        <w:rPr>
          <w:rFonts w:ascii="Century Gothic" w:hAnsi="Century Gothic" w:cs="Papyrus"/>
        </w:rPr>
        <w:sym w:font="Wingdings" w:char="F0E0"/>
      </w:r>
      <w:r>
        <w:rPr>
          <w:rFonts w:ascii="Century Gothic" w:hAnsi="Century Gothic" w:cs="Papyrus"/>
        </w:rPr>
        <w:t xml:space="preserve"> Le droit est un système qui repose entièrement sur la Constitution : elle passe de norme constitutionnel à </w:t>
      </w:r>
      <w:r w:rsidRPr="00CE7E8B">
        <w:rPr>
          <w:rFonts w:ascii="Century Gothic" w:hAnsi="Century Gothic" w:cs="Papyrus"/>
          <w:b/>
        </w:rPr>
        <w:t>norme suprême</w:t>
      </w:r>
      <w:r>
        <w:rPr>
          <w:rFonts w:ascii="Century Gothic" w:hAnsi="Century Gothic" w:cs="Papyrus"/>
        </w:rPr>
        <w:t>.</w:t>
      </w:r>
    </w:p>
    <w:p w14:paraId="36C215A0" w14:textId="77777777" w:rsidR="00F20598" w:rsidRDefault="00F20598" w:rsidP="004D0E73">
      <w:pPr>
        <w:rPr>
          <w:rFonts w:ascii="Century Gothic" w:hAnsi="Century Gothic" w:cs="Papyrus"/>
        </w:rPr>
      </w:pPr>
    </w:p>
    <w:p w14:paraId="4EC46740" w14:textId="5AF30839" w:rsidR="00F20598" w:rsidRPr="00EC06D2" w:rsidRDefault="00EC06D2" w:rsidP="004D0E73">
      <w:pPr>
        <w:rPr>
          <w:rFonts w:ascii="Century Gothic" w:hAnsi="Century Gothic" w:cs="Papyrus"/>
          <w:u w:val="single"/>
        </w:rPr>
      </w:pPr>
      <w:r w:rsidRPr="00EC06D2">
        <w:rPr>
          <w:rFonts w:ascii="Century Gothic" w:hAnsi="Century Gothic" w:cs="Papyrus"/>
          <w:u w:val="single"/>
        </w:rPr>
        <w:t>2 phénomènes qui ont accéléré cette prise de conscience :</w:t>
      </w:r>
    </w:p>
    <w:p w14:paraId="388F58C3" w14:textId="77777777" w:rsidR="00EC06D2" w:rsidRDefault="00EC06D2" w:rsidP="004D0E73">
      <w:pPr>
        <w:rPr>
          <w:rFonts w:ascii="Century Gothic" w:hAnsi="Century Gothic" w:cs="Papyrus"/>
        </w:rPr>
      </w:pPr>
    </w:p>
    <w:p w14:paraId="6E4CF373" w14:textId="2A0C42E2" w:rsidR="00EC06D2" w:rsidRDefault="00EC06D2" w:rsidP="00EC06D2">
      <w:pPr>
        <w:pStyle w:val="Paragraphedeliste"/>
        <w:numPr>
          <w:ilvl w:val="0"/>
          <w:numId w:val="94"/>
        </w:numPr>
        <w:rPr>
          <w:rFonts w:ascii="Century Gothic" w:hAnsi="Century Gothic" w:cs="Papyrus"/>
        </w:rPr>
      </w:pPr>
      <w:r w:rsidRPr="00EC06D2">
        <w:rPr>
          <w:rFonts w:ascii="Century Gothic" w:hAnsi="Century Gothic" w:cs="Papyrus"/>
          <w:b/>
        </w:rPr>
        <w:t>Remise en cause de l’existence de la nation </w:t>
      </w:r>
      <w:r>
        <w:rPr>
          <w:rFonts w:ascii="Century Gothic" w:hAnsi="Century Gothic" w:cs="Papyrus"/>
        </w:rPr>
        <w:t xml:space="preserve">; la France n’est pas une, elle est constituée de groupes sociaux. </w:t>
      </w:r>
    </w:p>
    <w:p w14:paraId="6EE470AD" w14:textId="49D41981" w:rsidR="00EC06D2" w:rsidRDefault="00EC06D2" w:rsidP="00EC06D2">
      <w:pPr>
        <w:pStyle w:val="Paragraphedeliste"/>
        <w:numPr>
          <w:ilvl w:val="0"/>
          <w:numId w:val="94"/>
        </w:numPr>
        <w:rPr>
          <w:rFonts w:ascii="Century Gothic" w:hAnsi="Century Gothic" w:cs="Papyrus"/>
        </w:rPr>
      </w:pPr>
      <w:r>
        <w:rPr>
          <w:rFonts w:ascii="Century Gothic" w:hAnsi="Century Gothic" w:cs="Papyrus"/>
        </w:rPr>
        <w:t xml:space="preserve">Apparition de </w:t>
      </w:r>
      <w:r w:rsidRPr="00EC06D2">
        <w:rPr>
          <w:rFonts w:ascii="Century Gothic" w:hAnsi="Century Gothic" w:cs="Papyrus"/>
          <w:b/>
        </w:rPr>
        <w:t>révolutions communistes et fascistes</w:t>
      </w:r>
      <w:r>
        <w:rPr>
          <w:rFonts w:ascii="Century Gothic" w:hAnsi="Century Gothic" w:cs="Papyrus"/>
          <w:b/>
        </w:rPr>
        <w:t> </w:t>
      </w:r>
      <w:r>
        <w:rPr>
          <w:rFonts w:ascii="Century Gothic" w:hAnsi="Century Gothic" w:cs="Papyrus"/>
        </w:rPr>
        <w:t>: le fait qu’une partie du peuple s’empare du pouvoir et adopte des lois dangereuses devient de plus en plus concret.</w:t>
      </w:r>
    </w:p>
    <w:p w14:paraId="293DFB08" w14:textId="77777777" w:rsidR="00EC06D2" w:rsidRDefault="00EC06D2" w:rsidP="00EC06D2">
      <w:pPr>
        <w:rPr>
          <w:rFonts w:ascii="Century Gothic" w:hAnsi="Century Gothic" w:cs="Papyrus"/>
        </w:rPr>
      </w:pPr>
    </w:p>
    <w:p w14:paraId="6199A37E" w14:textId="235F2AE7" w:rsidR="00EC06D2" w:rsidRPr="00EC06D2" w:rsidRDefault="00EC06D2" w:rsidP="00EC06D2">
      <w:pPr>
        <w:rPr>
          <w:rFonts w:ascii="Century Gothic" w:hAnsi="Century Gothic" w:cs="Papyrus"/>
          <w:u w:val="single"/>
        </w:rPr>
      </w:pPr>
      <w:r w:rsidRPr="00EC06D2">
        <w:rPr>
          <w:rFonts w:ascii="Century Gothic" w:hAnsi="Century Gothic" w:cs="Papyrus"/>
          <w:u w:val="single"/>
        </w:rPr>
        <w:t>Remarques :</w:t>
      </w:r>
    </w:p>
    <w:p w14:paraId="14FDB62A" w14:textId="77777777" w:rsidR="00EC06D2" w:rsidRDefault="00EC06D2" w:rsidP="00EC06D2">
      <w:pPr>
        <w:rPr>
          <w:rFonts w:ascii="Century Gothic" w:hAnsi="Century Gothic" w:cs="Papyrus"/>
        </w:rPr>
      </w:pPr>
    </w:p>
    <w:p w14:paraId="64421F5B" w14:textId="16A4E15A" w:rsidR="00EC06D2" w:rsidRDefault="00455473" w:rsidP="00EC06D2">
      <w:pPr>
        <w:pStyle w:val="Paragraphedeliste"/>
        <w:numPr>
          <w:ilvl w:val="0"/>
          <w:numId w:val="95"/>
        </w:numPr>
        <w:rPr>
          <w:rFonts w:ascii="Century Gothic" w:hAnsi="Century Gothic" w:cs="Papyrus"/>
        </w:rPr>
      </w:pPr>
      <w:r>
        <w:rPr>
          <w:rFonts w:ascii="Century Gothic" w:hAnsi="Century Gothic" w:cs="Papyrus"/>
        </w:rPr>
        <w:t xml:space="preserve">Réfléchir à des </w:t>
      </w:r>
      <w:r w:rsidRPr="00455473">
        <w:rPr>
          <w:rFonts w:ascii="Century Gothic" w:hAnsi="Century Gothic" w:cs="Papyrus"/>
          <w:b/>
        </w:rPr>
        <w:t>règles de contenu</w:t>
      </w:r>
      <w:r>
        <w:rPr>
          <w:rFonts w:ascii="Century Gothic" w:hAnsi="Century Gothic" w:cs="Papyrus"/>
        </w:rPr>
        <w:t>, garanties par la Constitution.</w:t>
      </w:r>
    </w:p>
    <w:p w14:paraId="5A55C192" w14:textId="1FDC4C9A" w:rsidR="00455473" w:rsidRDefault="00455473" w:rsidP="00455473">
      <w:pPr>
        <w:pStyle w:val="Paragraphedeliste"/>
        <w:numPr>
          <w:ilvl w:val="0"/>
          <w:numId w:val="95"/>
        </w:numPr>
        <w:rPr>
          <w:rFonts w:ascii="Century Gothic" w:hAnsi="Century Gothic" w:cs="Papyrus"/>
        </w:rPr>
      </w:pPr>
      <w:r>
        <w:rPr>
          <w:rFonts w:ascii="Century Gothic" w:hAnsi="Century Gothic" w:cs="Papyrus"/>
        </w:rPr>
        <w:t xml:space="preserve">Mise en place de juges pour </w:t>
      </w:r>
      <w:r w:rsidRPr="00455473">
        <w:rPr>
          <w:rFonts w:ascii="Century Gothic" w:hAnsi="Century Gothic" w:cs="Papyrus"/>
          <w:b/>
        </w:rPr>
        <w:t>sanctionner l’inconstitutionnalité</w:t>
      </w:r>
      <w:r>
        <w:rPr>
          <w:rFonts w:ascii="Century Gothic" w:hAnsi="Century Gothic" w:cs="Papyrus"/>
        </w:rPr>
        <w:t xml:space="preserve"> en général, et des lois en particulier.</w:t>
      </w:r>
    </w:p>
    <w:p w14:paraId="61738403" w14:textId="489F902E" w:rsidR="00455473" w:rsidRDefault="00455473" w:rsidP="00455473">
      <w:pPr>
        <w:pStyle w:val="Paragraphedeliste"/>
        <w:numPr>
          <w:ilvl w:val="0"/>
          <w:numId w:val="95"/>
        </w:numPr>
        <w:rPr>
          <w:rFonts w:ascii="Century Gothic" w:hAnsi="Century Gothic" w:cs="Papyrus"/>
        </w:rPr>
      </w:pPr>
      <w:r>
        <w:rPr>
          <w:rFonts w:ascii="Century Gothic" w:hAnsi="Century Gothic" w:cs="Papyrus"/>
        </w:rPr>
        <w:t>La 1</w:t>
      </w:r>
      <w:r w:rsidRPr="00455473">
        <w:rPr>
          <w:rFonts w:ascii="Century Gothic" w:hAnsi="Century Gothic" w:cs="Papyrus"/>
          <w:vertAlign w:val="superscript"/>
        </w:rPr>
        <w:t>ère</w:t>
      </w:r>
      <w:r>
        <w:rPr>
          <w:rFonts w:ascii="Century Gothic" w:hAnsi="Century Gothic" w:cs="Papyrus"/>
        </w:rPr>
        <w:t xml:space="preserve"> GM amène la rédaction de nouvelles constitutions ; la 2</w:t>
      </w:r>
      <w:r w:rsidRPr="00455473">
        <w:rPr>
          <w:rFonts w:ascii="Century Gothic" w:hAnsi="Century Gothic" w:cs="Papyrus"/>
          <w:vertAlign w:val="superscript"/>
        </w:rPr>
        <w:t>nde</w:t>
      </w:r>
      <w:r>
        <w:rPr>
          <w:rFonts w:ascii="Century Gothic" w:hAnsi="Century Gothic" w:cs="Papyrus"/>
        </w:rPr>
        <w:t xml:space="preserve"> GM amène l’horreur suscité par les crimes nazis ; et ce côté vigilant devient une véritable question morale pour les sociétés européennes (« plus jamais çà »).</w:t>
      </w:r>
    </w:p>
    <w:p w14:paraId="24C2BCB3" w14:textId="77777777" w:rsidR="00601433" w:rsidRDefault="00601433" w:rsidP="00EC06D2">
      <w:pPr>
        <w:rPr>
          <w:rFonts w:ascii="Century Gothic" w:hAnsi="Century Gothic" w:cs="Papyrus"/>
        </w:rPr>
      </w:pPr>
    </w:p>
    <w:p w14:paraId="0D66AFF6" w14:textId="77777777" w:rsidR="006D667A" w:rsidRDefault="006D667A" w:rsidP="00EC06D2">
      <w:pPr>
        <w:rPr>
          <w:rFonts w:ascii="Century Gothic" w:hAnsi="Century Gothic" w:cs="Papyrus"/>
        </w:rPr>
      </w:pPr>
      <w:bookmarkStart w:id="0" w:name="_GoBack"/>
      <w:bookmarkEnd w:id="0"/>
    </w:p>
    <w:p w14:paraId="49791E2C" w14:textId="77777777" w:rsidR="00EC06D2" w:rsidRPr="00EC06D2" w:rsidRDefault="00EC06D2" w:rsidP="00EC06D2">
      <w:pPr>
        <w:rPr>
          <w:rFonts w:ascii="Century Gothic" w:hAnsi="Century Gothic" w:cs="Papyrus"/>
        </w:rPr>
      </w:pPr>
    </w:p>
    <w:p w14:paraId="19B454E7" w14:textId="77777777" w:rsidR="00CE7E8B" w:rsidRDefault="00CE7E8B" w:rsidP="004D0E73">
      <w:pPr>
        <w:rPr>
          <w:rFonts w:ascii="Century Gothic" w:hAnsi="Century Gothic" w:cs="Papyrus"/>
        </w:rPr>
      </w:pPr>
    </w:p>
    <w:p w14:paraId="7E792F06" w14:textId="77777777" w:rsidR="00CE7E8B" w:rsidRDefault="00CE7E8B" w:rsidP="004D0E73">
      <w:pPr>
        <w:rPr>
          <w:rFonts w:ascii="Century Gothic" w:hAnsi="Century Gothic" w:cs="Papyrus"/>
        </w:rPr>
      </w:pPr>
    </w:p>
    <w:p w14:paraId="5F16C1B4" w14:textId="77777777" w:rsidR="008D51BA" w:rsidRDefault="008D51BA" w:rsidP="004D0E73">
      <w:pPr>
        <w:rPr>
          <w:rFonts w:ascii="Century Gothic" w:hAnsi="Century Gothic" w:cs="Papyrus"/>
        </w:rPr>
      </w:pPr>
    </w:p>
    <w:p w14:paraId="07121267" w14:textId="77777777" w:rsidR="008D51BA" w:rsidRDefault="008D51BA" w:rsidP="004D0E73">
      <w:pPr>
        <w:rPr>
          <w:rFonts w:ascii="Century Gothic" w:hAnsi="Century Gothic" w:cs="Papyrus"/>
        </w:rPr>
      </w:pPr>
    </w:p>
    <w:p w14:paraId="5B589E22" w14:textId="77777777" w:rsidR="008D51BA" w:rsidRDefault="008D51BA" w:rsidP="004D0E73">
      <w:pPr>
        <w:rPr>
          <w:rFonts w:ascii="Century Gothic" w:hAnsi="Century Gothic" w:cs="Papyrus"/>
        </w:rPr>
      </w:pPr>
    </w:p>
    <w:p w14:paraId="71B75856" w14:textId="77777777" w:rsidR="008D51BA" w:rsidRDefault="008D51BA" w:rsidP="004D0E73">
      <w:pPr>
        <w:rPr>
          <w:rFonts w:ascii="Century Gothic" w:hAnsi="Century Gothic" w:cs="Papyrus"/>
        </w:rPr>
      </w:pPr>
    </w:p>
    <w:p w14:paraId="21C4E137" w14:textId="77777777" w:rsidR="008D51BA" w:rsidRDefault="008D51BA" w:rsidP="004D0E73">
      <w:pPr>
        <w:rPr>
          <w:rFonts w:ascii="Century Gothic" w:hAnsi="Century Gothic" w:cs="Papyrus"/>
        </w:rPr>
      </w:pPr>
    </w:p>
    <w:p w14:paraId="1900CC21" w14:textId="77777777" w:rsidR="008D51BA" w:rsidRDefault="008D51BA" w:rsidP="004D0E73">
      <w:pPr>
        <w:rPr>
          <w:rFonts w:ascii="Century Gothic" w:hAnsi="Century Gothic" w:cs="Papyrus"/>
        </w:rPr>
      </w:pPr>
    </w:p>
    <w:p w14:paraId="4EA3DCF6" w14:textId="77777777" w:rsidR="008D51BA" w:rsidRDefault="008D51BA" w:rsidP="004D0E73">
      <w:pPr>
        <w:rPr>
          <w:rFonts w:ascii="Century Gothic" w:hAnsi="Century Gothic" w:cs="Papyrus"/>
        </w:rPr>
      </w:pPr>
    </w:p>
    <w:p w14:paraId="7F60B470" w14:textId="77777777" w:rsidR="008D51BA" w:rsidRDefault="008D51BA" w:rsidP="004D0E73">
      <w:pPr>
        <w:rPr>
          <w:rFonts w:ascii="Century Gothic" w:hAnsi="Century Gothic" w:cs="Papyrus"/>
        </w:rPr>
      </w:pPr>
    </w:p>
    <w:p w14:paraId="3BF71C2E" w14:textId="77777777" w:rsidR="008D51BA" w:rsidRDefault="008D51BA" w:rsidP="004D0E73">
      <w:pPr>
        <w:rPr>
          <w:rFonts w:ascii="Century Gothic" w:hAnsi="Century Gothic" w:cs="Papyrus"/>
        </w:rPr>
      </w:pPr>
    </w:p>
    <w:p w14:paraId="1200F558" w14:textId="77777777" w:rsidR="008D51BA" w:rsidRDefault="008D51BA" w:rsidP="004D0E73">
      <w:pPr>
        <w:rPr>
          <w:rFonts w:ascii="Century Gothic" w:hAnsi="Century Gothic" w:cs="Papyrus"/>
        </w:rPr>
      </w:pPr>
    </w:p>
    <w:p w14:paraId="49D0E245" w14:textId="437CC4AF" w:rsidR="008D51BA" w:rsidRPr="004D0E73" w:rsidRDefault="008D51BA" w:rsidP="004D0E73">
      <w:pPr>
        <w:rPr>
          <w:rFonts w:ascii="Century Gothic" w:hAnsi="Century Gothic" w:cs="Papyrus"/>
        </w:rPr>
      </w:pPr>
    </w:p>
    <w:sectPr w:rsidR="008D51BA" w:rsidRPr="004D0E73" w:rsidSect="00660440">
      <w:headerReference w:type="even" r:id="rId22"/>
      <w:headerReference w:type="default" r:id="rId23"/>
      <w:footerReference w:type="even" r:id="rId24"/>
      <w:footerReference w:type="default" r:id="rId25"/>
      <w:pgSz w:w="11900" w:h="16840"/>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E204082" w14:textId="77777777" w:rsidR="00601433" w:rsidRDefault="00601433" w:rsidP="00AD2E3D">
      <w:r>
        <w:separator/>
      </w:r>
    </w:p>
  </w:endnote>
  <w:endnote w:type="continuationSeparator" w:id="0">
    <w:p w14:paraId="15B444BE" w14:textId="77777777" w:rsidR="00601433" w:rsidRDefault="00601433" w:rsidP="00AD2E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00"/>
    <w:family w:val="auto"/>
    <w:pitch w:val="variable"/>
    <w:sig w:usb0="E0002AFF" w:usb1="C0007843" w:usb2="00000009" w:usb3="00000000" w:csb0="000001FF" w:csb1="00000000"/>
  </w:font>
  <w:font w:name="Times New Roman">
    <w:panose1 w:val="02020603050405020304"/>
    <w:charset w:val="00"/>
    <w:family w:val="auto"/>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Century Gothic">
    <w:panose1 w:val="020B0502020202020204"/>
    <w:charset w:val="00"/>
    <w:family w:val="auto"/>
    <w:pitch w:val="variable"/>
    <w:sig w:usb0="00000003" w:usb1="00000000" w:usb2="00000000" w:usb3="00000000" w:csb0="00000001" w:csb1="00000000"/>
  </w:font>
  <w:font w:name="Papyrus">
    <w:panose1 w:val="020B0602040200020303"/>
    <w:charset w:val="00"/>
    <w:family w:val="auto"/>
    <w:pitch w:val="variable"/>
    <w:sig w:usb0="80000063" w:usb1="00000040" w:usb2="00000000" w:usb3="00000000" w:csb0="00000061" w:csb1="00000000"/>
  </w:font>
  <w:font w:name="ＭＳ ゴシック">
    <w:charset w:val="4E"/>
    <w:family w:val="auto"/>
    <w:pitch w:val="variable"/>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PMingLiU">
    <w:altName w:val="新細明體"/>
    <w:charset w:val="88"/>
    <w:family w:val="roman"/>
    <w:pitch w:val="variable"/>
    <w:sig w:usb0="A00002FF" w:usb1="28CFFCFA" w:usb2="00000016" w:usb3="00000000" w:csb0="00100001"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73D44C" w14:textId="77777777" w:rsidR="00601433" w:rsidRDefault="00601433" w:rsidP="00AD2E3D">
    <w:pPr>
      <w:pStyle w:val="Pieddepage"/>
      <w:framePr w:wrap="around" w:vAnchor="text" w:hAnchor="margin" w:xAlign="center" w:y="1"/>
      <w:rPr>
        <w:rStyle w:val="Numrodepage"/>
      </w:rPr>
    </w:pPr>
    <w:r>
      <w:rPr>
        <w:rStyle w:val="Numrodepage"/>
      </w:rPr>
      <w:fldChar w:fldCharType="begin"/>
    </w:r>
    <w:r>
      <w:rPr>
        <w:rStyle w:val="Numrodepage"/>
      </w:rPr>
      <w:instrText xml:space="preserve">PAGE  </w:instrText>
    </w:r>
    <w:r>
      <w:rPr>
        <w:rStyle w:val="Numrodepage"/>
      </w:rPr>
      <w:fldChar w:fldCharType="end"/>
    </w:r>
  </w:p>
  <w:p w14:paraId="1DA44978" w14:textId="77777777" w:rsidR="00601433" w:rsidRDefault="00601433">
    <w:pPr>
      <w:pStyle w:val="Pieddepage"/>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591979" w14:textId="77777777" w:rsidR="00601433" w:rsidRDefault="00601433" w:rsidP="00AD2E3D">
    <w:pPr>
      <w:pStyle w:val="Pieddepage"/>
      <w:framePr w:wrap="around" w:vAnchor="text" w:hAnchor="margin" w:xAlign="center" w:y="1"/>
      <w:rPr>
        <w:rStyle w:val="Numrodepage"/>
      </w:rPr>
    </w:pPr>
    <w:r>
      <w:rPr>
        <w:rStyle w:val="Numrodepage"/>
      </w:rPr>
      <w:fldChar w:fldCharType="begin"/>
    </w:r>
    <w:r>
      <w:rPr>
        <w:rStyle w:val="Numrodepage"/>
      </w:rPr>
      <w:instrText xml:space="preserve">PAGE  </w:instrText>
    </w:r>
    <w:r>
      <w:rPr>
        <w:rStyle w:val="Numrodepage"/>
      </w:rPr>
      <w:fldChar w:fldCharType="separate"/>
    </w:r>
    <w:r w:rsidR="006D667A">
      <w:rPr>
        <w:rStyle w:val="Numrodepage"/>
        <w:noProof/>
      </w:rPr>
      <w:t>51</w:t>
    </w:r>
    <w:r>
      <w:rPr>
        <w:rStyle w:val="Numrodepage"/>
      </w:rPr>
      <w:fldChar w:fldCharType="end"/>
    </w:r>
  </w:p>
  <w:p w14:paraId="7432E08A" w14:textId="77777777" w:rsidR="00601433" w:rsidRDefault="00601433">
    <w:pPr>
      <w:pStyle w:val="Pieddepage"/>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9C2147F" w14:textId="77777777" w:rsidR="00601433" w:rsidRDefault="00601433" w:rsidP="00AD2E3D">
      <w:r>
        <w:separator/>
      </w:r>
    </w:p>
  </w:footnote>
  <w:footnote w:type="continuationSeparator" w:id="0">
    <w:p w14:paraId="1C2AFDD6" w14:textId="77777777" w:rsidR="00601433" w:rsidRDefault="00601433" w:rsidP="00AD2E3D">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bottomFromText="200" w:vertAnchor="text" w:tblpY="1"/>
      <w:tblW w:w="4937" w:type="pct"/>
      <w:tblLook w:val="04A0" w:firstRow="1" w:lastRow="0" w:firstColumn="1" w:lastColumn="0" w:noHBand="0" w:noVBand="1"/>
    </w:tblPr>
    <w:tblGrid>
      <w:gridCol w:w="3848"/>
      <w:gridCol w:w="1672"/>
      <w:gridCol w:w="3645"/>
    </w:tblGrid>
    <w:tr w:rsidR="00601433" w:rsidRPr="008E0D90" w14:paraId="093730E5" w14:textId="77777777" w:rsidTr="008552E5">
      <w:trPr>
        <w:trHeight w:val="151"/>
      </w:trPr>
      <w:tc>
        <w:tcPr>
          <w:tcW w:w="2389" w:type="pct"/>
          <w:tcBorders>
            <w:top w:val="nil"/>
            <w:left w:val="nil"/>
            <w:bottom w:val="single" w:sz="4" w:space="0" w:color="4F81BD" w:themeColor="accent1"/>
            <w:right w:val="nil"/>
          </w:tcBorders>
        </w:tcPr>
        <w:p w14:paraId="75068164" w14:textId="77777777" w:rsidR="00601433" w:rsidRDefault="00601433">
          <w:pPr>
            <w:pStyle w:val="En-tte"/>
            <w:spacing w:line="276" w:lineRule="auto"/>
            <w:rPr>
              <w:rFonts w:ascii="Cambria" w:eastAsiaTheme="majorEastAsia" w:hAnsi="Cambria" w:cstheme="majorBidi"/>
              <w:b/>
              <w:bCs/>
              <w:color w:val="4F81BD" w:themeColor="accent1"/>
            </w:rPr>
          </w:pPr>
        </w:p>
      </w:tc>
      <w:tc>
        <w:tcPr>
          <w:tcW w:w="333" w:type="pct"/>
          <w:vMerge w:val="restart"/>
          <w:noWrap/>
          <w:vAlign w:val="center"/>
          <w:hideMark/>
        </w:tcPr>
        <w:p w14:paraId="159EC35B" w14:textId="77777777" w:rsidR="00601433" w:rsidRDefault="00601433">
          <w:pPr>
            <w:pStyle w:val="Sansinterligne"/>
            <w:rPr>
              <w:rFonts w:ascii="Cambria" w:hAnsi="Cambria"/>
              <w:color w:val="4F81BD" w:themeColor="accent1"/>
              <w:szCs w:val="20"/>
            </w:rPr>
          </w:pPr>
          <w:sdt>
            <w:sdtPr>
              <w:rPr>
                <w:rFonts w:ascii="Cambria" w:hAnsi="Cambria"/>
                <w:color w:val="4F81BD" w:themeColor="accent1"/>
              </w:rPr>
              <w:id w:val="95367809"/>
              <w:placeholder>
                <w:docPart w:val="47DF4A9BDEB66D47A0C96E6291A23168"/>
              </w:placeholder>
              <w:temporary/>
              <w:showingPlcHdr/>
            </w:sdtPr>
            <w:sdtContent>
              <w:r>
                <w:rPr>
                  <w:rFonts w:ascii="Cambria" w:hAnsi="Cambria"/>
                  <w:color w:val="4F81BD" w:themeColor="accent1"/>
                </w:rPr>
                <w:t>[Tapez le texte]</w:t>
              </w:r>
            </w:sdtContent>
          </w:sdt>
        </w:p>
      </w:tc>
      <w:tc>
        <w:tcPr>
          <w:tcW w:w="2278" w:type="pct"/>
          <w:tcBorders>
            <w:top w:val="nil"/>
            <w:left w:val="nil"/>
            <w:bottom w:val="single" w:sz="4" w:space="0" w:color="4F81BD" w:themeColor="accent1"/>
            <w:right w:val="nil"/>
          </w:tcBorders>
        </w:tcPr>
        <w:p w14:paraId="06B92E70" w14:textId="77777777" w:rsidR="00601433" w:rsidRDefault="00601433">
          <w:pPr>
            <w:pStyle w:val="En-tte"/>
            <w:spacing w:line="276" w:lineRule="auto"/>
            <w:rPr>
              <w:rFonts w:ascii="Cambria" w:eastAsiaTheme="majorEastAsia" w:hAnsi="Cambria" w:cstheme="majorBidi"/>
              <w:b/>
              <w:bCs/>
              <w:color w:val="4F81BD" w:themeColor="accent1"/>
            </w:rPr>
          </w:pPr>
        </w:p>
      </w:tc>
    </w:tr>
    <w:tr w:rsidR="00601433" w:rsidRPr="008E0D90" w14:paraId="3524DBB7" w14:textId="77777777" w:rsidTr="008552E5">
      <w:trPr>
        <w:trHeight w:val="150"/>
      </w:trPr>
      <w:tc>
        <w:tcPr>
          <w:tcW w:w="2389" w:type="pct"/>
          <w:tcBorders>
            <w:top w:val="single" w:sz="4" w:space="0" w:color="4F81BD" w:themeColor="accent1"/>
            <w:left w:val="nil"/>
            <w:bottom w:val="nil"/>
            <w:right w:val="nil"/>
          </w:tcBorders>
        </w:tcPr>
        <w:p w14:paraId="255B6921" w14:textId="77777777" w:rsidR="00601433" w:rsidRDefault="00601433">
          <w:pPr>
            <w:pStyle w:val="En-tte"/>
            <w:spacing w:line="276" w:lineRule="auto"/>
            <w:rPr>
              <w:rFonts w:ascii="Cambria" w:eastAsiaTheme="majorEastAsia" w:hAnsi="Cambria" w:cstheme="majorBidi"/>
              <w:b/>
              <w:bCs/>
              <w:color w:val="4F81BD" w:themeColor="accent1"/>
            </w:rPr>
          </w:pPr>
        </w:p>
      </w:tc>
      <w:tc>
        <w:tcPr>
          <w:tcW w:w="0" w:type="auto"/>
          <w:vMerge/>
          <w:vAlign w:val="center"/>
          <w:hideMark/>
        </w:tcPr>
        <w:p w14:paraId="3EDCE9B6" w14:textId="77777777" w:rsidR="00601433" w:rsidRDefault="00601433">
          <w:pPr>
            <w:rPr>
              <w:rFonts w:ascii="Cambria" w:hAnsi="Cambria"/>
              <w:color w:val="4F81BD" w:themeColor="accent1"/>
              <w:sz w:val="22"/>
              <w:szCs w:val="22"/>
            </w:rPr>
          </w:pPr>
        </w:p>
      </w:tc>
      <w:tc>
        <w:tcPr>
          <w:tcW w:w="2278" w:type="pct"/>
          <w:tcBorders>
            <w:top w:val="single" w:sz="4" w:space="0" w:color="4F81BD" w:themeColor="accent1"/>
            <w:left w:val="nil"/>
            <w:bottom w:val="nil"/>
            <w:right w:val="nil"/>
          </w:tcBorders>
        </w:tcPr>
        <w:p w14:paraId="3BFEB2F9" w14:textId="77777777" w:rsidR="00601433" w:rsidRDefault="00601433">
          <w:pPr>
            <w:pStyle w:val="En-tte"/>
            <w:spacing w:line="276" w:lineRule="auto"/>
            <w:rPr>
              <w:rFonts w:ascii="Cambria" w:eastAsiaTheme="majorEastAsia" w:hAnsi="Cambria" w:cstheme="majorBidi"/>
              <w:b/>
              <w:bCs/>
              <w:color w:val="4F81BD" w:themeColor="accent1"/>
            </w:rPr>
          </w:pPr>
        </w:p>
      </w:tc>
    </w:tr>
  </w:tbl>
  <w:p w14:paraId="620DCC7A" w14:textId="77777777" w:rsidR="00601433" w:rsidRDefault="00601433">
    <w:pPr>
      <w:pStyle w:val="En-tte"/>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bottomFromText="200" w:vertAnchor="text" w:tblpY="1"/>
      <w:tblW w:w="4937" w:type="pct"/>
      <w:tblLook w:val="04A0" w:firstRow="1" w:lastRow="0" w:firstColumn="1" w:lastColumn="0" w:noHBand="0" w:noVBand="1"/>
    </w:tblPr>
    <w:tblGrid>
      <w:gridCol w:w="3101"/>
      <w:gridCol w:w="3165"/>
      <w:gridCol w:w="2899"/>
    </w:tblGrid>
    <w:tr w:rsidR="00601433" w:rsidRPr="008E0D90" w14:paraId="3D7192B3" w14:textId="77777777" w:rsidTr="008552E5">
      <w:trPr>
        <w:trHeight w:val="151"/>
      </w:trPr>
      <w:tc>
        <w:tcPr>
          <w:tcW w:w="2389" w:type="pct"/>
          <w:tcBorders>
            <w:top w:val="nil"/>
            <w:left w:val="nil"/>
            <w:bottom w:val="single" w:sz="4" w:space="0" w:color="4F81BD" w:themeColor="accent1"/>
            <w:right w:val="nil"/>
          </w:tcBorders>
        </w:tcPr>
        <w:p w14:paraId="76E7C528" w14:textId="77777777" w:rsidR="00601433" w:rsidRDefault="00601433">
          <w:pPr>
            <w:pStyle w:val="En-tte"/>
            <w:spacing w:line="276" w:lineRule="auto"/>
            <w:rPr>
              <w:rFonts w:ascii="Cambria" w:eastAsiaTheme="majorEastAsia" w:hAnsi="Cambria" w:cstheme="majorBidi"/>
              <w:b/>
              <w:bCs/>
              <w:color w:val="4F81BD" w:themeColor="accent1"/>
            </w:rPr>
          </w:pPr>
        </w:p>
      </w:tc>
      <w:tc>
        <w:tcPr>
          <w:tcW w:w="333" w:type="pct"/>
          <w:vMerge w:val="restart"/>
          <w:noWrap/>
          <w:vAlign w:val="center"/>
          <w:hideMark/>
        </w:tcPr>
        <w:p w14:paraId="34837E47" w14:textId="77777777" w:rsidR="00601433" w:rsidRPr="009D385D" w:rsidRDefault="00601433" w:rsidP="008552E5">
          <w:pPr>
            <w:pStyle w:val="Sansinterligne"/>
            <w:rPr>
              <w:rFonts w:ascii="Century Gothic" w:hAnsi="Century Gothic"/>
              <w:color w:val="000000" w:themeColor="text1"/>
              <w:szCs w:val="20"/>
            </w:rPr>
          </w:pPr>
          <w:r w:rsidRPr="009D385D">
            <w:rPr>
              <w:rFonts w:ascii="Century Gothic" w:hAnsi="Century Gothic"/>
              <w:color w:val="000000" w:themeColor="text1"/>
            </w:rPr>
            <w:t>DROIT CONSTITUTIONNEL, S1</w:t>
          </w:r>
        </w:p>
      </w:tc>
      <w:tc>
        <w:tcPr>
          <w:tcW w:w="2278" w:type="pct"/>
          <w:tcBorders>
            <w:top w:val="nil"/>
            <w:left w:val="nil"/>
            <w:bottom w:val="single" w:sz="4" w:space="0" w:color="4F81BD" w:themeColor="accent1"/>
            <w:right w:val="nil"/>
          </w:tcBorders>
        </w:tcPr>
        <w:p w14:paraId="33902F41" w14:textId="77777777" w:rsidR="00601433" w:rsidRDefault="00601433">
          <w:pPr>
            <w:pStyle w:val="En-tte"/>
            <w:spacing w:line="276" w:lineRule="auto"/>
            <w:rPr>
              <w:rFonts w:ascii="Cambria" w:eastAsiaTheme="majorEastAsia" w:hAnsi="Cambria" w:cstheme="majorBidi"/>
              <w:b/>
              <w:bCs/>
              <w:color w:val="4F81BD" w:themeColor="accent1"/>
            </w:rPr>
          </w:pPr>
        </w:p>
      </w:tc>
    </w:tr>
    <w:tr w:rsidR="00601433" w:rsidRPr="008552E5" w14:paraId="390A736E" w14:textId="77777777" w:rsidTr="008552E5">
      <w:trPr>
        <w:trHeight w:val="150"/>
      </w:trPr>
      <w:tc>
        <w:tcPr>
          <w:tcW w:w="2389" w:type="pct"/>
          <w:tcBorders>
            <w:top w:val="single" w:sz="4" w:space="0" w:color="4F81BD" w:themeColor="accent1"/>
            <w:left w:val="nil"/>
            <w:bottom w:val="nil"/>
            <w:right w:val="nil"/>
          </w:tcBorders>
        </w:tcPr>
        <w:p w14:paraId="4915BECF" w14:textId="77777777" w:rsidR="00601433" w:rsidRPr="008552E5" w:rsidRDefault="00601433">
          <w:pPr>
            <w:pStyle w:val="En-tte"/>
            <w:spacing w:line="276" w:lineRule="auto"/>
            <w:rPr>
              <w:rFonts w:ascii="Cambria" w:eastAsiaTheme="majorEastAsia" w:hAnsi="Cambria" w:cstheme="majorBidi"/>
              <w:b/>
              <w:bCs/>
              <w:color w:val="000000" w:themeColor="text1"/>
            </w:rPr>
          </w:pPr>
        </w:p>
      </w:tc>
      <w:tc>
        <w:tcPr>
          <w:tcW w:w="0" w:type="auto"/>
          <w:vMerge/>
          <w:vAlign w:val="center"/>
          <w:hideMark/>
        </w:tcPr>
        <w:p w14:paraId="6245E69C" w14:textId="77777777" w:rsidR="00601433" w:rsidRPr="008552E5" w:rsidRDefault="00601433">
          <w:pPr>
            <w:rPr>
              <w:rFonts w:ascii="Cambria" w:hAnsi="Cambria"/>
              <w:color w:val="000000" w:themeColor="text1"/>
              <w:sz w:val="22"/>
              <w:szCs w:val="22"/>
            </w:rPr>
          </w:pPr>
        </w:p>
      </w:tc>
      <w:tc>
        <w:tcPr>
          <w:tcW w:w="2278" w:type="pct"/>
          <w:tcBorders>
            <w:top w:val="single" w:sz="4" w:space="0" w:color="4F81BD" w:themeColor="accent1"/>
            <w:left w:val="nil"/>
            <w:bottom w:val="nil"/>
            <w:right w:val="nil"/>
          </w:tcBorders>
        </w:tcPr>
        <w:p w14:paraId="2EACDF97" w14:textId="77777777" w:rsidR="00601433" w:rsidRPr="008552E5" w:rsidRDefault="00601433">
          <w:pPr>
            <w:pStyle w:val="En-tte"/>
            <w:spacing w:line="276" w:lineRule="auto"/>
            <w:rPr>
              <w:rFonts w:ascii="Cambria" w:eastAsiaTheme="majorEastAsia" w:hAnsi="Cambria" w:cstheme="majorBidi"/>
              <w:b/>
              <w:bCs/>
              <w:color w:val="000000" w:themeColor="text1"/>
            </w:rPr>
          </w:pPr>
        </w:p>
      </w:tc>
    </w:tr>
  </w:tbl>
  <w:p w14:paraId="60FB190D" w14:textId="77777777" w:rsidR="00601433" w:rsidRPr="008552E5" w:rsidRDefault="00601433" w:rsidP="00AD2E3D">
    <w:pPr>
      <w:pStyle w:val="En-tte"/>
      <w:rPr>
        <w:rFonts w:ascii="Century Gothic" w:hAnsi="Century Gothic"/>
        <w:color w:val="000000" w:themeColor="text1"/>
      </w:rP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style="width:14.8pt;height:14.8pt" o:bullet="t">
        <v:imagedata r:id="rId1" o:title="Word Work File L_50515386"/>
      </v:shape>
    </w:pict>
  </w:numPicBullet>
  <w:abstractNum w:abstractNumId="0">
    <w:nsid w:val="016A77C9"/>
    <w:multiLevelType w:val="hybridMultilevel"/>
    <w:tmpl w:val="539C11A6"/>
    <w:lvl w:ilvl="0" w:tplc="040C0003">
      <w:start w:val="1"/>
      <w:numFmt w:val="bullet"/>
      <w:lvlText w:val="o"/>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017061D2"/>
    <w:multiLevelType w:val="hybridMultilevel"/>
    <w:tmpl w:val="D83635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02837A61"/>
    <w:multiLevelType w:val="hybridMultilevel"/>
    <w:tmpl w:val="CA3CDC82"/>
    <w:lvl w:ilvl="0" w:tplc="7EE81EE2">
      <w:start w:val="1"/>
      <w:numFmt w:val="bullet"/>
      <w:lvlText w:val="-"/>
      <w:lvlJc w:val="left"/>
      <w:pPr>
        <w:tabs>
          <w:tab w:val="num" w:pos="720"/>
        </w:tabs>
        <w:ind w:left="720" w:hanging="360"/>
      </w:pPr>
      <w:rPr>
        <w:rFonts w:ascii="Arial" w:eastAsia="Times New Roman" w:hAnsi="Arial" w:cs="Arial" w:hint="default"/>
      </w:rPr>
    </w:lvl>
    <w:lvl w:ilvl="1" w:tplc="231C4EAC">
      <w:start w:val="1"/>
      <w:numFmt w:val="bullet"/>
      <w:lvlText w:val=""/>
      <w:lvlJc w:val="left"/>
      <w:pPr>
        <w:tabs>
          <w:tab w:val="num" w:pos="2883"/>
        </w:tabs>
        <w:ind w:left="-32767" w:firstLine="0"/>
      </w:pPr>
      <w:rPr>
        <w:rFonts w:ascii="Wingdings" w:hAnsi="Wingdings" w:hint="default"/>
      </w:rPr>
    </w:lvl>
    <w:lvl w:ilvl="2" w:tplc="040C0005">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
    <w:nsid w:val="034359FA"/>
    <w:multiLevelType w:val="hybridMultilevel"/>
    <w:tmpl w:val="39CA7C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052228F1"/>
    <w:multiLevelType w:val="hybridMultilevel"/>
    <w:tmpl w:val="B6FC7E7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5B8123C"/>
    <w:multiLevelType w:val="hybridMultilevel"/>
    <w:tmpl w:val="78281580"/>
    <w:lvl w:ilvl="0" w:tplc="040C0005">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nsid w:val="063E235C"/>
    <w:multiLevelType w:val="hybridMultilevel"/>
    <w:tmpl w:val="E536DFD8"/>
    <w:lvl w:ilvl="0" w:tplc="E3F4ADC4">
      <w:start w:val="1"/>
      <w:numFmt w:val="decimal"/>
      <w:lvlText w:val="%1."/>
      <w:lvlJc w:val="left"/>
      <w:pPr>
        <w:ind w:left="1788" w:hanging="360"/>
      </w:pPr>
      <w:rPr>
        <w:rFonts w:hint="default"/>
      </w:rPr>
    </w:lvl>
    <w:lvl w:ilvl="1" w:tplc="040C0019" w:tentative="1">
      <w:start w:val="1"/>
      <w:numFmt w:val="lowerLetter"/>
      <w:lvlText w:val="%2."/>
      <w:lvlJc w:val="left"/>
      <w:pPr>
        <w:ind w:left="2508" w:hanging="360"/>
      </w:pPr>
    </w:lvl>
    <w:lvl w:ilvl="2" w:tplc="040C001B" w:tentative="1">
      <w:start w:val="1"/>
      <w:numFmt w:val="lowerRoman"/>
      <w:lvlText w:val="%3."/>
      <w:lvlJc w:val="right"/>
      <w:pPr>
        <w:ind w:left="3228" w:hanging="180"/>
      </w:pPr>
    </w:lvl>
    <w:lvl w:ilvl="3" w:tplc="040C000F" w:tentative="1">
      <w:start w:val="1"/>
      <w:numFmt w:val="decimal"/>
      <w:lvlText w:val="%4."/>
      <w:lvlJc w:val="left"/>
      <w:pPr>
        <w:ind w:left="3948" w:hanging="360"/>
      </w:pPr>
    </w:lvl>
    <w:lvl w:ilvl="4" w:tplc="040C0019" w:tentative="1">
      <w:start w:val="1"/>
      <w:numFmt w:val="lowerLetter"/>
      <w:lvlText w:val="%5."/>
      <w:lvlJc w:val="left"/>
      <w:pPr>
        <w:ind w:left="4668" w:hanging="360"/>
      </w:pPr>
    </w:lvl>
    <w:lvl w:ilvl="5" w:tplc="040C001B" w:tentative="1">
      <w:start w:val="1"/>
      <w:numFmt w:val="lowerRoman"/>
      <w:lvlText w:val="%6."/>
      <w:lvlJc w:val="right"/>
      <w:pPr>
        <w:ind w:left="5388" w:hanging="180"/>
      </w:pPr>
    </w:lvl>
    <w:lvl w:ilvl="6" w:tplc="040C000F" w:tentative="1">
      <w:start w:val="1"/>
      <w:numFmt w:val="decimal"/>
      <w:lvlText w:val="%7."/>
      <w:lvlJc w:val="left"/>
      <w:pPr>
        <w:ind w:left="6108" w:hanging="360"/>
      </w:pPr>
    </w:lvl>
    <w:lvl w:ilvl="7" w:tplc="040C0019" w:tentative="1">
      <w:start w:val="1"/>
      <w:numFmt w:val="lowerLetter"/>
      <w:lvlText w:val="%8."/>
      <w:lvlJc w:val="left"/>
      <w:pPr>
        <w:ind w:left="6828" w:hanging="360"/>
      </w:pPr>
    </w:lvl>
    <w:lvl w:ilvl="8" w:tplc="040C001B" w:tentative="1">
      <w:start w:val="1"/>
      <w:numFmt w:val="lowerRoman"/>
      <w:lvlText w:val="%9."/>
      <w:lvlJc w:val="right"/>
      <w:pPr>
        <w:ind w:left="7548" w:hanging="180"/>
      </w:pPr>
    </w:lvl>
  </w:abstractNum>
  <w:abstractNum w:abstractNumId="7">
    <w:nsid w:val="093D128C"/>
    <w:multiLevelType w:val="hybridMultilevel"/>
    <w:tmpl w:val="34DAE21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0A884583"/>
    <w:multiLevelType w:val="hybridMultilevel"/>
    <w:tmpl w:val="0FFA31E4"/>
    <w:lvl w:ilvl="0" w:tplc="040C0015">
      <w:start w:val="1"/>
      <w:numFmt w:val="upp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nsid w:val="0BBC5BCE"/>
    <w:multiLevelType w:val="hybridMultilevel"/>
    <w:tmpl w:val="52A017E4"/>
    <w:lvl w:ilvl="0" w:tplc="040C0005">
      <w:start w:val="1"/>
      <w:numFmt w:val="bullet"/>
      <w:lvlText w:val=""/>
      <w:lvlJc w:val="left"/>
      <w:pPr>
        <w:tabs>
          <w:tab w:val="num" w:pos="780"/>
        </w:tabs>
        <w:ind w:left="780" w:hanging="360"/>
      </w:pPr>
      <w:rPr>
        <w:rFonts w:ascii="Wingdings" w:hAnsi="Wingdings" w:hint="default"/>
      </w:rPr>
    </w:lvl>
    <w:lvl w:ilvl="1" w:tplc="040C0003" w:tentative="1">
      <w:start w:val="1"/>
      <w:numFmt w:val="bullet"/>
      <w:lvlText w:val="o"/>
      <w:lvlJc w:val="left"/>
      <w:pPr>
        <w:tabs>
          <w:tab w:val="num" w:pos="1500"/>
        </w:tabs>
        <w:ind w:left="1500" w:hanging="360"/>
      </w:pPr>
      <w:rPr>
        <w:rFonts w:ascii="Courier New" w:hAnsi="Courier New" w:cs="Courier New" w:hint="default"/>
      </w:rPr>
    </w:lvl>
    <w:lvl w:ilvl="2" w:tplc="040C0005" w:tentative="1">
      <w:start w:val="1"/>
      <w:numFmt w:val="bullet"/>
      <w:lvlText w:val=""/>
      <w:lvlJc w:val="left"/>
      <w:pPr>
        <w:tabs>
          <w:tab w:val="num" w:pos="2220"/>
        </w:tabs>
        <w:ind w:left="2220" w:hanging="360"/>
      </w:pPr>
      <w:rPr>
        <w:rFonts w:ascii="Wingdings" w:hAnsi="Wingdings" w:hint="default"/>
      </w:rPr>
    </w:lvl>
    <w:lvl w:ilvl="3" w:tplc="040C0001" w:tentative="1">
      <w:start w:val="1"/>
      <w:numFmt w:val="bullet"/>
      <w:lvlText w:val=""/>
      <w:lvlJc w:val="left"/>
      <w:pPr>
        <w:tabs>
          <w:tab w:val="num" w:pos="2940"/>
        </w:tabs>
        <w:ind w:left="2940" w:hanging="360"/>
      </w:pPr>
      <w:rPr>
        <w:rFonts w:ascii="Symbol" w:hAnsi="Symbol" w:hint="default"/>
      </w:rPr>
    </w:lvl>
    <w:lvl w:ilvl="4" w:tplc="040C0003" w:tentative="1">
      <w:start w:val="1"/>
      <w:numFmt w:val="bullet"/>
      <w:lvlText w:val="o"/>
      <w:lvlJc w:val="left"/>
      <w:pPr>
        <w:tabs>
          <w:tab w:val="num" w:pos="3660"/>
        </w:tabs>
        <w:ind w:left="3660" w:hanging="360"/>
      </w:pPr>
      <w:rPr>
        <w:rFonts w:ascii="Courier New" w:hAnsi="Courier New" w:cs="Courier New" w:hint="default"/>
      </w:rPr>
    </w:lvl>
    <w:lvl w:ilvl="5" w:tplc="040C0005" w:tentative="1">
      <w:start w:val="1"/>
      <w:numFmt w:val="bullet"/>
      <w:lvlText w:val=""/>
      <w:lvlJc w:val="left"/>
      <w:pPr>
        <w:tabs>
          <w:tab w:val="num" w:pos="4380"/>
        </w:tabs>
        <w:ind w:left="4380" w:hanging="360"/>
      </w:pPr>
      <w:rPr>
        <w:rFonts w:ascii="Wingdings" w:hAnsi="Wingdings" w:hint="default"/>
      </w:rPr>
    </w:lvl>
    <w:lvl w:ilvl="6" w:tplc="040C0001" w:tentative="1">
      <w:start w:val="1"/>
      <w:numFmt w:val="bullet"/>
      <w:lvlText w:val=""/>
      <w:lvlJc w:val="left"/>
      <w:pPr>
        <w:tabs>
          <w:tab w:val="num" w:pos="5100"/>
        </w:tabs>
        <w:ind w:left="5100" w:hanging="360"/>
      </w:pPr>
      <w:rPr>
        <w:rFonts w:ascii="Symbol" w:hAnsi="Symbol" w:hint="default"/>
      </w:rPr>
    </w:lvl>
    <w:lvl w:ilvl="7" w:tplc="040C0003" w:tentative="1">
      <w:start w:val="1"/>
      <w:numFmt w:val="bullet"/>
      <w:lvlText w:val="o"/>
      <w:lvlJc w:val="left"/>
      <w:pPr>
        <w:tabs>
          <w:tab w:val="num" w:pos="5820"/>
        </w:tabs>
        <w:ind w:left="5820" w:hanging="360"/>
      </w:pPr>
      <w:rPr>
        <w:rFonts w:ascii="Courier New" w:hAnsi="Courier New" w:cs="Courier New" w:hint="default"/>
      </w:rPr>
    </w:lvl>
    <w:lvl w:ilvl="8" w:tplc="040C0005" w:tentative="1">
      <w:start w:val="1"/>
      <w:numFmt w:val="bullet"/>
      <w:lvlText w:val=""/>
      <w:lvlJc w:val="left"/>
      <w:pPr>
        <w:tabs>
          <w:tab w:val="num" w:pos="6540"/>
        </w:tabs>
        <w:ind w:left="6540" w:hanging="360"/>
      </w:pPr>
      <w:rPr>
        <w:rFonts w:ascii="Wingdings" w:hAnsi="Wingdings" w:hint="default"/>
      </w:rPr>
    </w:lvl>
  </w:abstractNum>
  <w:abstractNum w:abstractNumId="10">
    <w:nsid w:val="0BFE3BA0"/>
    <w:multiLevelType w:val="hybridMultilevel"/>
    <w:tmpl w:val="5D90D78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0C9A158C"/>
    <w:multiLevelType w:val="hybridMultilevel"/>
    <w:tmpl w:val="8BC2271C"/>
    <w:lvl w:ilvl="0" w:tplc="040C0019">
      <w:start w:val="1"/>
      <w:numFmt w:val="lowerLetter"/>
      <w:lvlText w:val="%1."/>
      <w:lvlJc w:val="left"/>
      <w:pPr>
        <w:ind w:left="1428" w:hanging="360"/>
      </w:pPr>
      <w:rPr>
        <w:rFonts w:hint="default"/>
      </w:rPr>
    </w:lvl>
    <w:lvl w:ilvl="1" w:tplc="040C0019" w:tentative="1">
      <w:start w:val="1"/>
      <w:numFmt w:val="lowerLetter"/>
      <w:lvlText w:val="%2."/>
      <w:lvlJc w:val="left"/>
      <w:pPr>
        <w:ind w:left="2148" w:hanging="360"/>
      </w:pPr>
    </w:lvl>
    <w:lvl w:ilvl="2" w:tplc="040C001B" w:tentative="1">
      <w:start w:val="1"/>
      <w:numFmt w:val="lowerRoman"/>
      <w:lvlText w:val="%3."/>
      <w:lvlJc w:val="right"/>
      <w:pPr>
        <w:ind w:left="2868" w:hanging="180"/>
      </w:pPr>
    </w:lvl>
    <w:lvl w:ilvl="3" w:tplc="040C000F" w:tentative="1">
      <w:start w:val="1"/>
      <w:numFmt w:val="decimal"/>
      <w:lvlText w:val="%4."/>
      <w:lvlJc w:val="left"/>
      <w:pPr>
        <w:ind w:left="3588" w:hanging="360"/>
      </w:pPr>
    </w:lvl>
    <w:lvl w:ilvl="4" w:tplc="040C0019" w:tentative="1">
      <w:start w:val="1"/>
      <w:numFmt w:val="lowerLetter"/>
      <w:lvlText w:val="%5."/>
      <w:lvlJc w:val="left"/>
      <w:pPr>
        <w:ind w:left="4308" w:hanging="360"/>
      </w:pPr>
    </w:lvl>
    <w:lvl w:ilvl="5" w:tplc="040C001B" w:tentative="1">
      <w:start w:val="1"/>
      <w:numFmt w:val="lowerRoman"/>
      <w:lvlText w:val="%6."/>
      <w:lvlJc w:val="right"/>
      <w:pPr>
        <w:ind w:left="5028" w:hanging="180"/>
      </w:pPr>
    </w:lvl>
    <w:lvl w:ilvl="6" w:tplc="040C000F" w:tentative="1">
      <w:start w:val="1"/>
      <w:numFmt w:val="decimal"/>
      <w:lvlText w:val="%7."/>
      <w:lvlJc w:val="left"/>
      <w:pPr>
        <w:ind w:left="5748" w:hanging="360"/>
      </w:pPr>
    </w:lvl>
    <w:lvl w:ilvl="7" w:tplc="040C0019" w:tentative="1">
      <w:start w:val="1"/>
      <w:numFmt w:val="lowerLetter"/>
      <w:lvlText w:val="%8."/>
      <w:lvlJc w:val="left"/>
      <w:pPr>
        <w:ind w:left="6468" w:hanging="360"/>
      </w:pPr>
    </w:lvl>
    <w:lvl w:ilvl="8" w:tplc="040C001B" w:tentative="1">
      <w:start w:val="1"/>
      <w:numFmt w:val="lowerRoman"/>
      <w:lvlText w:val="%9."/>
      <w:lvlJc w:val="right"/>
      <w:pPr>
        <w:ind w:left="7188" w:hanging="180"/>
      </w:pPr>
    </w:lvl>
  </w:abstractNum>
  <w:abstractNum w:abstractNumId="12">
    <w:nsid w:val="0D1D371D"/>
    <w:multiLevelType w:val="hybridMultilevel"/>
    <w:tmpl w:val="9B18569C"/>
    <w:lvl w:ilvl="0" w:tplc="040C0019">
      <w:start w:val="1"/>
      <w:numFmt w:val="lowerLetter"/>
      <w:lvlText w:val="%1."/>
      <w:lvlJc w:val="left"/>
      <w:pPr>
        <w:ind w:left="1428" w:hanging="360"/>
      </w:pPr>
      <w:rPr>
        <w:rFonts w:hint="default"/>
      </w:rPr>
    </w:lvl>
    <w:lvl w:ilvl="1" w:tplc="040C0019" w:tentative="1">
      <w:start w:val="1"/>
      <w:numFmt w:val="lowerLetter"/>
      <w:lvlText w:val="%2."/>
      <w:lvlJc w:val="left"/>
      <w:pPr>
        <w:ind w:left="2148" w:hanging="360"/>
      </w:pPr>
    </w:lvl>
    <w:lvl w:ilvl="2" w:tplc="040C001B" w:tentative="1">
      <w:start w:val="1"/>
      <w:numFmt w:val="lowerRoman"/>
      <w:lvlText w:val="%3."/>
      <w:lvlJc w:val="right"/>
      <w:pPr>
        <w:ind w:left="2868" w:hanging="180"/>
      </w:pPr>
    </w:lvl>
    <w:lvl w:ilvl="3" w:tplc="040C000F" w:tentative="1">
      <w:start w:val="1"/>
      <w:numFmt w:val="decimal"/>
      <w:lvlText w:val="%4."/>
      <w:lvlJc w:val="left"/>
      <w:pPr>
        <w:ind w:left="3588" w:hanging="360"/>
      </w:pPr>
    </w:lvl>
    <w:lvl w:ilvl="4" w:tplc="040C0019" w:tentative="1">
      <w:start w:val="1"/>
      <w:numFmt w:val="lowerLetter"/>
      <w:lvlText w:val="%5."/>
      <w:lvlJc w:val="left"/>
      <w:pPr>
        <w:ind w:left="4308" w:hanging="360"/>
      </w:pPr>
    </w:lvl>
    <w:lvl w:ilvl="5" w:tplc="040C001B" w:tentative="1">
      <w:start w:val="1"/>
      <w:numFmt w:val="lowerRoman"/>
      <w:lvlText w:val="%6."/>
      <w:lvlJc w:val="right"/>
      <w:pPr>
        <w:ind w:left="5028" w:hanging="180"/>
      </w:pPr>
    </w:lvl>
    <w:lvl w:ilvl="6" w:tplc="040C000F" w:tentative="1">
      <w:start w:val="1"/>
      <w:numFmt w:val="decimal"/>
      <w:lvlText w:val="%7."/>
      <w:lvlJc w:val="left"/>
      <w:pPr>
        <w:ind w:left="5748" w:hanging="360"/>
      </w:pPr>
    </w:lvl>
    <w:lvl w:ilvl="7" w:tplc="040C0019" w:tentative="1">
      <w:start w:val="1"/>
      <w:numFmt w:val="lowerLetter"/>
      <w:lvlText w:val="%8."/>
      <w:lvlJc w:val="left"/>
      <w:pPr>
        <w:ind w:left="6468" w:hanging="360"/>
      </w:pPr>
    </w:lvl>
    <w:lvl w:ilvl="8" w:tplc="040C001B" w:tentative="1">
      <w:start w:val="1"/>
      <w:numFmt w:val="lowerRoman"/>
      <w:lvlText w:val="%9."/>
      <w:lvlJc w:val="right"/>
      <w:pPr>
        <w:ind w:left="7188" w:hanging="180"/>
      </w:pPr>
    </w:lvl>
  </w:abstractNum>
  <w:abstractNum w:abstractNumId="13">
    <w:nsid w:val="0D582191"/>
    <w:multiLevelType w:val="hybridMultilevel"/>
    <w:tmpl w:val="BDA0176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0F2C408C"/>
    <w:multiLevelType w:val="hybridMultilevel"/>
    <w:tmpl w:val="E416DD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100671D7"/>
    <w:multiLevelType w:val="hybridMultilevel"/>
    <w:tmpl w:val="25B29C9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118F543D"/>
    <w:multiLevelType w:val="hybridMultilevel"/>
    <w:tmpl w:val="E19E17FC"/>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7">
    <w:nsid w:val="1361256B"/>
    <w:multiLevelType w:val="hybridMultilevel"/>
    <w:tmpl w:val="4CBC39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13834C3C"/>
    <w:multiLevelType w:val="hybridMultilevel"/>
    <w:tmpl w:val="92A8CAB0"/>
    <w:lvl w:ilvl="0" w:tplc="040C0015">
      <w:start w:val="1"/>
      <w:numFmt w:val="upperLetter"/>
      <w:lvlText w:val="%1."/>
      <w:lvlJc w:val="left"/>
      <w:pPr>
        <w:ind w:left="1068" w:hanging="360"/>
      </w:pPr>
      <w:rPr>
        <w:rFonts w:hint="default"/>
      </w:r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19">
    <w:nsid w:val="13C6584C"/>
    <w:multiLevelType w:val="hybridMultilevel"/>
    <w:tmpl w:val="48D464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nsid w:val="14996392"/>
    <w:multiLevelType w:val="hybridMultilevel"/>
    <w:tmpl w:val="ECB2078E"/>
    <w:lvl w:ilvl="0" w:tplc="8D0C8112">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nsid w:val="161301A1"/>
    <w:multiLevelType w:val="hybridMultilevel"/>
    <w:tmpl w:val="A1407B82"/>
    <w:lvl w:ilvl="0" w:tplc="040C0019">
      <w:start w:val="1"/>
      <w:numFmt w:val="lowerLetter"/>
      <w:lvlText w:val="%1."/>
      <w:lvlJc w:val="left"/>
      <w:pPr>
        <w:tabs>
          <w:tab w:val="num" w:pos="720"/>
        </w:tabs>
        <w:ind w:left="720" w:hanging="360"/>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2">
    <w:nsid w:val="17525197"/>
    <w:multiLevelType w:val="hybridMultilevel"/>
    <w:tmpl w:val="08F649DE"/>
    <w:lvl w:ilvl="0" w:tplc="76DEA936">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nsid w:val="18430A5C"/>
    <w:multiLevelType w:val="hybridMultilevel"/>
    <w:tmpl w:val="AEAA2A7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nsid w:val="18594781"/>
    <w:multiLevelType w:val="hybridMultilevel"/>
    <w:tmpl w:val="19E02D62"/>
    <w:lvl w:ilvl="0" w:tplc="040C0015">
      <w:start w:val="1"/>
      <w:numFmt w:val="upperLetter"/>
      <w:lvlText w:val="%1."/>
      <w:lvlJc w:val="left"/>
      <w:pPr>
        <w:ind w:left="1068" w:hanging="360"/>
      </w:pPr>
      <w:rPr>
        <w:rFonts w:hint="default"/>
      </w:r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25">
    <w:nsid w:val="1867659E"/>
    <w:multiLevelType w:val="hybridMultilevel"/>
    <w:tmpl w:val="642206E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192425C1"/>
    <w:multiLevelType w:val="hybridMultilevel"/>
    <w:tmpl w:val="4A0C45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nsid w:val="1A740371"/>
    <w:multiLevelType w:val="hybridMultilevel"/>
    <w:tmpl w:val="45C85A6C"/>
    <w:lvl w:ilvl="0" w:tplc="040C0003">
      <w:start w:val="1"/>
      <w:numFmt w:val="bullet"/>
      <w:lvlText w:val="o"/>
      <w:lvlJc w:val="left"/>
      <w:pPr>
        <w:ind w:left="2160" w:hanging="360"/>
      </w:pPr>
      <w:rPr>
        <w:rFonts w:ascii="Courier New" w:hAnsi="Courier New" w:hint="default"/>
      </w:rPr>
    </w:lvl>
    <w:lvl w:ilvl="1" w:tplc="040C0003" w:tentative="1">
      <w:start w:val="1"/>
      <w:numFmt w:val="bullet"/>
      <w:lvlText w:val="o"/>
      <w:lvlJc w:val="left"/>
      <w:pPr>
        <w:ind w:left="2880" w:hanging="360"/>
      </w:pPr>
      <w:rPr>
        <w:rFonts w:ascii="Courier New" w:hAnsi="Courier New" w:hint="default"/>
      </w:rPr>
    </w:lvl>
    <w:lvl w:ilvl="2" w:tplc="040C0005" w:tentative="1">
      <w:start w:val="1"/>
      <w:numFmt w:val="bullet"/>
      <w:lvlText w:val=""/>
      <w:lvlJc w:val="left"/>
      <w:pPr>
        <w:ind w:left="3600" w:hanging="360"/>
      </w:pPr>
      <w:rPr>
        <w:rFonts w:ascii="Wingdings" w:hAnsi="Wingdings" w:hint="default"/>
      </w:rPr>
    </w:lvl>
    <w:lvl w:ilvl="3" w:tplc="040C0001" w:tentative="1">
      <w:start w:val="1"/>
      <w:numFmt w:val="bullet"/>
      <w:lvlText w:val=""/>
      <w:lvlJc w:val="left"/>
      <w:pPr>
        <w:ind w:left="4320" w:hanging="360"/>
      </w:pPr>
      <w:rPr>
        <w:rFonts w:ascii="Symbol" w:hAnsi="Symbol" w:hint="default"/>
      </w:rPr>
    </w:lvl>
    <w:lvl w:ilvl="4" w:tplc="040C0003" w:tentative="1">
      <w:start w:val="1"/>
      <w:numFmt w:val="bullet"/>
      <w:lvlText w:val="o"/>
      <w:lvlJc w:val="left"/>
      <w:pPr>
        <w:ind w:left="5040" w:hanging="360"/>
      </w:pPr>
      <w:rPr>
        <w:rFonts w:ascii="Courier New" w:hAnsi="Courier New" w:hint="default"/>
      </w:rPr>
    </w:lvl>
    <w:lvl w:ilvl="5" w:tplc="040C0005" w:tentative="1">
      <w:start w:val="1"/>
      <w:numFmt w:val="bullet"/>
      <w:lvlText w:val=""/>
      <w:lvlJc w:val="left"/>
      <w:pPr>
        <w:ind w:left="5760" w:hanging="360"/>
      </w:pPr>
      <w:rPr>
        <w:rFonts w:ascii="Wingdings" w:hAnsi="Wingdings" w:hint="default"/>
      </w:rPr>
    </w:lvl>
    <w:lvl w:ilvl="6" w:tplc="040C0001" w:tentative="1">
      <w:start w:val="1"/>
      <w:numFmt w:val="bullet"/>
      <w:lvlText w:val=""/>
      <w:lvlJc w:val="left"/>
      <w:pPr>
        <w:ind w:left="6480" w:hanging="360"/>
      </w:pPr>
      <w:rPr>
        <w:rFonts w:ascii="Symbol" w:hAnsi="Symbol" w:hint="default"/>
      </w:rPr>
    </w:lvl>
    <w:lvl w:ilvl="7" w:tplc="040C0003" w:tentative="1">
      <w:start w:val="1"/>
      <w:numFmt w:val="bullet"/>
      <w:lvlText w:val="o"/>
      <w:lvlJc w:val="left"/>
      <w:pPr>
        <w:ind w:left="7200" w:hanging="360"/>
      </w:pPr>
      <w:rPr>
        <w:rFonts w:ascii="Courier New" w:hAnsi="Courier New" w:hint="default"/>
      </w:rPr>
    </w:lvl>
    <w:lvl w:ilvl="8" w:tplc="040C0005" w:tentative="1">
      <w:start w:val="1"/>
      <w:numFmt w:val="bullet"/>
      <w:lvlText w:val=""/>
      <w:lvlJc w:val="left"/>
      <w:pPr>
        <w:ind w:left="7920" w:hanging="360"/>
      </w:pPr>
      <w:rPr>
        <w:rFonts w:ascii="Wingdings" w:hAnsi="Wingdings" w:hint="default"/>
      </w:rPr>
    </w:lvl>
  </w:abstractNum>
  <w:abstractNum w:abstractNumId="28">
    <w:nsid w:val="1A931F86"/>
    <w:multiLevelType w:val="hybridMultilevel"/>
    <w:tmpl w:val="775C89F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nsid w:val="1AFB3586"/>
    <w:multiLevelType w:val="hybridMultilevel"/>
    <w:tmpl w:val="CAC6872C"/>
    <w:lvl w:ilvl="0" w:tplc="040C0011">
      <w:start w:val="1"/>
      <w:numFmt w:val="decimal"/>
      <w:lvlText w:val="%1)"/>
      <w:lvlJc w:val="left"/>
      <w:pPr>
        <w:ind w:left="1776" w:hanging="360"/>
      </w:pPr>
      <w:rPr>
        <w:rFonts w:hint="default"/>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0">
    <w:nsid w:val="1BD32160"/>
    <w:multiLevelType w:val="hybridMultilevel"/>
    <w:tmpl w:val="881AC198"/>
    <w:lvl w:ilvl="0" w:tplc="040C000F">
      <w:start w:val="1"/>
      <w:numFmt w:val="decimal"/>
      <w:lvlText w:val="%1."/>
      <w:lvlJc w:val="left"/>
      <w:pPr>
        <w:ind w:left="1776" w:hanging="360"/>
      </w:pPr>
      <w:rPr>
        <w:rFonts w:hint="default"/>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1">
    <w:nsid w:val="1CF76E09"/>
    <w:multiLevelType w:val="hybridMultilevel"/>
    <w:tmpl w:val="EF2AC594"/>
    <w:lvl w:ilvl="0" w:tplc="5820369E">
      <w:start w:val="3"/>
      <w:numFmt w:val="bullet"/>
      <w:lvlText w:val=""/>
      <w:lvlJc w:val="left"/>
      <w:pPr>
        <w:tabs>
          <w:tab w:val="num" w:pos="1080"/>
        </w:tabs>
        <w:ind w:left="1134" w:hanging="737"/>
      </w:pPr>
      <w:rPr>
        <w:rFonts w:ascii="Symbol" w:eastAsia="Times New Roman" w:hAnsi="Symbol"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2">
    <w:nsid w:val="1D284A9C"/>
    <w:multiLevelType w:val="hybridMultilevel"/>
    <w:tmpl w:val="94E8200C"/>
    <w:lvl w:ilvl="0" w:tplc="3C20EA00">
      <w:numFmt w:val="bullet"/>
      <w:lvlText w:val="-"/>
      <w:lvlJc w:val="left"/>
      <w:pPr>
        <w:tabs>
          <w:tab w:val="num" w:pos="720"/>
        </w:tabs>
        <w:ind w:left="720" w:hanging="360"/>
      </w:pPr>
      <w:rPr>
        <w:rFonts w:ascii="Arial" w:eastAsia="Times New Roman" w:hAnsi="Arial" w:cs="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3">
    <w:nsid w:val="1EBC3723"/>
    <w:multiLevelType w:val="hybridMultilevel"/>
    <w:tmpl w:val="FC76BFD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nsid w:val="1F4F4353"/>
    <w:multiLevelType w:val="hybridMultilevel"/>
    <w:tmpl w:val="29805EB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nsid w:val="21F2769B"/>
    <w:multiLevelType w:val="hybridMultilevel"/>
    <w:tmpl w:val="E78EB4EA"/>
    <w:lvl w:ilvl="0" w:tplc="830C0D20">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6">
    <w:nsid w:val="22A011D5"/>
    <w:multiLevelType w:val="hybridMultilevel"/>
    <w:tmpl w:val="B7A852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nsid w:val="22AE1A13"/>
    <w:multiLevelType w:val="hybridMultilevel"/>
    <w:tmpl w:val="653C25C4"/>
    <w:lvl w:ilvl="0" w:tplc="040C0011">
      <w:start w:val="1"/>
      <w:numFmt w:val="decimal"/>
      <w:lvlText w:val="%1)"/>
      <w:lvlJc w:val="left"/>
      <w:pPr>
        <w:ind w:left="1776" w:hanging="360"/>
      </w:pPr>
      <w:rPr>
        <w:rFonts w:hint="default"/>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8">
    <w:nsid w:val="24F158A3"/>
    <w:multiLevelType w:val="hybridMultilevel"/>
    <w:tmpl w:val="98988540"/>
    <w:lvl w:ilvl="0" w:tplc="040C000F">
      <w:start w:val="1"/>
      <w:numFmt w:val="decimal"/>
      <w:lvlText w:val="%1."/>
      <w:lvlJc w:val="left"/>
      <w:pPr>
        <w:ind w:left="1776" w:hanging="360"/>
      </w:pPr>
      <w:rPr>
        <w:rFonts w:hint="default"/>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9">
    <w:nsid w:val="2836513F"/>
    <w:multiLevelType w:val="hybridMultilevel"/>
    <w:tmpl w:val="A9E0849C"/>
    <w:lvl w:ilvl="0" w:tplc="040C0019">
      <w:start w:val="1"/>
      <w:numFmt w:val="lowerLetter"/>
      <w:lvlText w:val="%1."/>
      <w:lvlJc w:val="left"/>
      <w:pPr>
        <w:tabs>
          <w:tab w:val="num" w:pos="720"/>
        </w:tabs>
        <w:ind w:left="720" w:hanging="360"/>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40">
    <w:nsid w:val="28BD160F"/>
    <w:multiLevelType w:val="hybridMultilevel"/>
    <w:tmpl w:val="F8F2FD94"/>
    <w:lvl w:ilvl="0" w:tplc="040C0005">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1">
    <w:nsid w:val="30030CCD"/>
    <w:multiLevelType w:val="hybridMultilevel"/>
    <w:tmpl w:val="22206DEA"/>
    <w:lvl w:ilvl="0" w:tplc="040C0015">
      <w:start w:val="1"/>
      <w:numFmt w:val="upperLetter"/>
      <w:lvlText w:val="%1."/>
      <w:lvlJc w:val="left"/>
      <w:pPr>
        <w:ind w:left="1068" w:hanging="360"/>
      </w:pPr>
      <w:rPr>
        <w:rFonts w:hint="default"/>
      </w:r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42">
    <w:nsid w:val="31B413B6"/>
    <w:multiLevelType w:val="hybridMultilevel"/>
    <w:tmpl w:val="ACDE3AD0"/>
    <w:lvl w:ilvl="0" w:tplc="040C0003">
      <w:start w:val="1"/>
      <w:numFmt w:val="bullet"/>
      <w:lvlText w:val="o"/>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nsid w:val="343A50A1"/>
    <w:multiLevelType w:val="hybridMultilevel"/>
    <w:tmpl w:val="CF1054D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nsid w:val="364F2F34"/>
    <w:multiLevelType w:val="hybridMultilevel"/>
    <w:tmpl w:val="1A220CA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nsid w:val="36EB252E"/>
    <w:multiLevelType w:val="hybridMultilevel"/>
    <w:tmpl w:val="D60E8622"/>
    <w:lvl w:ilvl="0" w:tplc="040C0011">
      <w:start w:val="1"/>
      <w:numFmt w:val="decimal"/>
      <w:lvlText w:val="%1)"/>
      <w:lvlJc w:val="left"/>
      <w:pPr>
        <w:ind w:left="1068" w:hanging="360"/>
      </w:pPr>
      <w:rPr>
        <w:rFonts w:hint="default"/>
      </w:rPr>
    </w:lvl>
    <w:lvl w:ilvl="1" w:tplc="040C0019">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46">
    <w:nsid w:val="36F227A9"/>
    <w:multiLevelType w:val="hybridMultilevel"/>
    <w:tmpl w:val="EBC203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nsid w:val="3A9641A7"/>
    <w:multiLevelType w:val="hybridMultilevel"/>
    <w:tmpl w:val="E196BEB2"/>
    <w:lvl w:ilvl="0" w:tplc="86A4A3AA">
      <w:start w:val="3"/>
      <w:numFmt w:val="bullet"/>
      <w:lvlText w:val=""/>
      <w:lvlJc w:val="left"/>
      <w:pPr>
        <w:tabs>
          <w:tab w:val="num" w:pos="720"/>
        </w:tabs>
        <w:ind w:left="720" w:hanging="360"/>
      </w:pPr>
      <w:rPr>
        <w:rFonts w:ascii="Symbol" w:eastAsia="Times New Roman" w:hAnsi="Symbol"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8">
    <w:nsid w:val="3E563031"/>
    <w:multiLevelType w:val="hybridMultilevel"/>
    <w:tmpl w:val="AC04B954"/>
    <w:lvl w:ilvl="0" w:tplc="040C0015">
      <w:start w:val="1"/>
      <w:numFmt w:val="upp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9">
    <w:nsid w:val="3EC65FFB"/>
    <w:multiLevelType w:val="hybridMultilevel"/>
    <w:tmpl w:val="304C2EF2"/>
    <w:lvl w:ilvl="0" w:tplc="040C000F">
      <w:start w:val="1"/>
      <w:numFmt w:val="decimal"/>
      <w:lvlText w:val="%1."/>
      <w:lvlJc w:val="left"/>
      <w:pPr>
        <w:ind w:left="1428" w:hanging="360"/>
      </w:pPr>
      <w:rPr>
        <w:rFonts w:hint="default"/>
      </w:rPr>
    </w:lvl>
    <w:lvl w:ilvl="1" w:tplc="040C0019" w:tentative="1">
      <w:start w:val="1"/>
      <w:numFmt w:val="lowerLetter"/>
      <w:lvlText w:val="%2."/>
      <w:lvlJc w:val="left"/>
      <w:pPr>
        <w:ind w:left="2148" w:hanging="360"/>
      </w:pPr>
    </w:lvl>
    <w:lvl w:ilvl="2" w:tplc="040C001B" w:tentative="1">
      <w:start w:val="1"/>
      <w:numFmt w:val="lowerRoman"/>
      <w:lvlText w:val="%3."/>
      <w:lvlJc w:val="right"/>
      <w:pPr>
        <w:ind w:left="2868" w:hanging="180"/>
      </w:pPr>
    </w:lvl>
    <w:lvl w:ilvl="3" w:tplc="040C000F" w:tentative="1">
      <w:start w:val="1"/>
      <w:numFmt w:val="decimal"/>
      <w:lvlText w:val="%4."/>
      <w:lvlJc w:val="left"/>
      <w:pPr>
        <w:ind w:left="3588" w:hanging="360"/>
      </w:pPr>
    </w:lvl>
    <w:lvl w:ilvl="4" w:tplc="040C0019" w:tentative="1">
      <w:start w:val="1"/>
      <w:numFmt w:val="lowerLetter"/>
      <w:lvlText w:val="%5."/>
      <w:lvlJc w:val="left"/>
      <w:pPr>
        <w:ind w:left="4308" w:hanging="360"/>
      </w:pPr>
    </w:lvl>
    <w:lvl w:ilvl="5" w:tplc="040C001B" w:tentative="1">
      <w:start w:val="1"/>
      <w:numFmt w:val="lowerRoman"/>
      <w:lvlText w:val="%6."/>
      <w:lvlJc w:val="right"/>
      <w:pPr>
        <w:ind w:left="5028" w:hanging="180"/>
      </w:pPr>
    </w:lvl>
    <w:lvl w:ilvl="6" w:tplc="040C000F" w:tentative="1">
      <w:start w:val="1"/>
      <w:numFmt w:val="decimal"/>
      <w:lvlText w:val="%7."/>
      <w:lvlJc w:val="left"/>
      <w:pPr>
        <w:ind w:left="5748" w:hanging="360"/>
      </w:pPr>
    </w:lvl>
    <w:lvl w:ilvl="7" w:tplc="040C0019" w:tentative="1">
      <w:start w:val="1"/>
      <w:numFmt w:val="lowerLetter"/>
      <w:lvlText w:val="%8."/>
      <w:lvlJc w:val="left"/>
      <w:pPr>
        <w:ind w:left="6468" w:hanging="360"/>
      </w:pPr>
    </w:lvl>
    <w:lvl w:ilvl="8" w:tplc="040C001B" w:tentative="1">
      <w:start w:val="1"/>
      <w:numFmt w:val="lowerRoman"/>
      <w:lvlText w:val="%9."/>
      <w:lvlJc w:val="right"/>
      <w:pPr>
        <w:ind w:left="7188" w:hanging="180"/>
      </w:pPr>
    </w:lvl>
  </w:abstractNum>
  <w:abstractNum w:abstractNumId="50">
    <w:nsid w:val="3FC82206"/>
    <w:multiLevelType w:val="hybridMultilevel"/>
    <w:tmpl w:val="D488EB4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nsid w:val="3FD64949"/>
    <w:multiLevelType w:val="hybridMultilevel"/>
    <w:tmpl w:val="B9BA95B0"/>
    <w:lvl w:ilvl="0" w:tplc="040C000F">
      <w:start w:val="1"/>
      <w:numFmt w:val="decimal"/>
      <w:lvlText w:val="%1."/>
      <w:lvlJc w:val="left"/>
      <w:pPr>
        <w:ind w:left="1776" w:hanging="360"/>
      </w:pPr>
      <w:rPr>
        <w:rFonts w:hint="default"/>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52">
    <w:nsid w:val="41BF0AE4"/>
    <w:multiLevelType w:val="hybridMultilevel"/>
    <w:tmpl w:val="D1A68408"/>
    <w:lvl w:ilvl="0" w:tplc="040C0001">
      <w:start w:val="1"/>
      <w:numFmt w:val="bullet"/>
      <w:lvlText w:val=""/>
      <w:lvlJc w:val="left"/>
      <w:pPr>
        <w:ind w:left="1428" w:hanging="360"/>
      </w:pPr>
      <w:rPr>
        <w:rFonts w:ascii="Symbol" w:hAnsi="Symbol" w:hint="default"/>
      </w:rPr>
    </w:lvl>
    <w:lvl w:ilvl="1" w:tplc="040C0003" w:tentative="1">
      <w:start w:val="1"/>
      <w:numFmt w:val="bullet"/>
      <w:lvlText w:val="o"/>
      <w:lvlJc w:val="left"/>
      <w:pPr>
        <w:ind w:left="2148" w:hanging="360"/>
      </w:pPr>
      <w:rPr>
        <w:rFonts w:ascii="Courier New" w:hAnsi="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53">
    <w:nsid w:val="423B09A5"/>
    <w:multiLevelType w:val="hybridMultilevel"/>
    <w:tmpl w:val="FC68CC76"/>
    <w:lvl w:ilvl="0" w:tplc="040C000F">
      <w:start w:val="1"/>
      <w:numFmt w:val="decimal"/>
      <w:lvlText w:val="%1."/>
      <w:lvlJc w:val="left"/>
      <w:pPr>
        <w:ind w:left="1428" w:hanging="360"/>
      </w:pPr>
      <w:rPr>
        <w:rFonts w:hint="default"/>
      </w:rPr>
    </w:lvl>
    <w:lvl w:ilvl="1" w:tplc="040C0019" w:tentative="1">
      <w:start w:val="1"/>
      <w:numFmt w:val="lowerLetter"/>
      <w:lvlText w:val="%2."/>
      <w:lvlJc w:val="left"/>
      <w:pPr>
        <w:ind w:left="2148" w:hanging="360"/>
      </w:pPr>
    </w:lvl>
    <w:lvl w:ilvl="2" w:tplc="040C001B" w:tentative="1">
      <w:start w:val="1"/>
      <w:numFmt w:val="lowerRoman"/>
      <w:lvlText w:val="%3."/>
      <w:lvlJc w:val="right"/>
      <w:pPr>
        <w:ind w:left="2868" w:hanging="180"/>
      </w:pPr>
    </w:lvl>
    <w:lvl w:ilvl="3" w:tplc="040C000F" w:tentative="1">
      <w:start w:val="1"/>
      <w:numFmt w:val="decimal"/>
      <w:lvlText w:val="%4."/>
      <w:lvlJc w:val="left"/>
      <w:pPr>
        <w:ind w:left="3588" w:hanging="360"/>
      </w:pPr>
    </w:lvl>
    <w:lvl w:ilvl="4" w:tplc="040C0019" w:tentative="1">
      <w:start w:val="1"/>
      <w:numFmt w:val="lowerLetter"/>
      <w:lvlText w:val="%5."/>
      <w:lvlJc w:val="left"/>
      <w:pPr>
        <w:ind w:left="4308" w:hanging="360"/>
      </w:pPr>
    </w:lvl>
    <w:lvl w:ilvl="5" w:tplc="040C001B" w:tentative="1">
      <w:start w:val="1"/>
      <w:numFmt w:val="lowerRoman"/>
      <w:lvlText w:val="%6."/>
      <w:lvlJc w:val="right"/>
      <w:pPr>
        <w:ind w:left="5028" w:hanging="180"/>
      </w:pPr>
    </w:lvl>
    <w:lvl w:ilvl="6" w:tplc="040C000F" w:tentative="1">
      <w:start w:val="1"/>
      <w:numFmt w:val="decimal"/>
      <w:lvlText w:val="%7."/>
      <w:lvlJc w:val="left"/>
      <w:pPr>
        <w:ind w:left="5748" w:hanging="360"/>
      </w:pPr>
    </w:lvl>
    <w:lvl w:ilvl="7" w:tplc="040C0019" w:tentative="1">
      <w:start w:val="1"/>
      <w:numFmt w:val="lowerLetter"/>
      <w:lvlText w:val="%8."/>
      <w:lvlJc w:val="left"/>
      <w:pPr>
        <w:ind w:left="6468" w:hanging="360"/>
      </w:pPr>
    </w:lvl>
    <w:lvl w:ilvl="8" w:tplc="040C001B" w:tentative="1">
      <w:start w:val="1"/>
      <w:numFmt w:val="lowerRoman"/>
      <w:lvlText w:val="%9."/>
      <w:lvlJc w:val="right"/>
      <w:pPr>
        <w:ind w:left="7188" w:hanging="180"/>
      </w:pPr>
    </w:lvl>
  </w:abstractNum>
  <w:abstractNum w:abstractNumId="54">
    <w:nsid w:val="442628E2"/>
    <w:multiLevelType w:val="hybridMultilevel"/>
    <w:tmpl w:val="216C9CE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nsid w:val="45A625F6"/>
    <w:multiLevelType w:val="hybridMultilevel"/>
    <w:tmpl w:val="F202E9E0"/>
    <w:lvl w:ilvl="0" w:tplc="9EF22BAC">
      <w:start w:val="1"/>
      <w:numFmt w:val="upperLetter"/>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56">
    <w:nsid w:val="46C0069A"/>
    <w:multiLevelType w:val="hybridMultilevel"/>
    <w:tmpl w:val="DE2823F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7">
    <w:nsid w:val="48E83B1E"/>
    <w:multiLevelType w:val="hybridMultilevel"/>
    <w:tmpl w:val="5D18D2D4"/>
    <w:lvl w:ilvl="0" w:tplc="040C0011">
      <w:start w:val="1"/>
      <w:numFmt w:val="decimal"/>
      <w:lvlText w:val="%1)"/>
      <w:lvlJc w:val="left"/>
      <w:pPr>
        <w:ind w:left="1068" w:hanging="360"/>
      </w:pPr>
      <w:rPr>
        <w:rFonts w:hint="default"/>
      </w:r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58">
    <w:nsid w:val="4D962F7F"/>
    <w:multiLevelType w:val="hybridMultilevel"/>
    <w:tmpl w:val="B1B85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9">
    <w:nsid w:val="4E0E2E2A"/>
    <w:multiLevelType w:val="hybridMultilevel"/>
    <w:tmpl w:val="90E2CA7A"/>
    <w:lvl w:ilvl="0" w:tplc="040C0005">
      <w:start w:val="1"/>
      <w:numFmt w:val="bullet"/>
      <w:lvlText w:val=""/>
      <w:lvlJc w:val="left"/>
      <w:pPr>
        <w:tabs>
          <w:tab w:val="num" w:pos="720"/>
        </w:tabs>
        <w:ind w:left="720" w:hanging="360"/>
      </w:pPr>
      <w:rPr>
        <w:rFonts w:ascii="Wingdings" w:hAnsi="Wingdings" w:hint="default"/>
      </w:rPr>
    </w:lvl>
    <w:lvl w:ilvl="1" w:tplc="040C0019">
      <w:start w:val="1"/>
      <w:numFmt w:val="lowerLetter"/>
      <w:lvlText w:val="%2."/>
      <w:lvlJc w:val="left"/>
      <w:pPr>
        <w:tabs>
          <w:tab w:val="num" w:pos="1440"/>
        </w:tabs>
        <w:ind w:left="1440" w:hanging="360"/>
      </w:pPr>
      <w:rPr>
        <w:rFonts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0">
    <w:nsid w:val="4E33350F"/>
    <w:multiLevelType w:val="hybridMultilevel"/>
    <w:tmpl w:val="910292EC"/>
    <w:lvl w:ilvl="0" w:tplc="5820369E">
      <w:start w:val="3"/>
      <w:numFmt w:val="bullet"/>
      <w:lvlText w:val=""/>
      <w:lvlJc w:val="left"/>
      <w:pPr>
        <w:tabs>
          <w:tab w:val="num" w:pos="1080"/>
        </w:tabs>
        <w:ind w:left="1134" w:hanging="737"/>
      </w:pPr>
      <w:rPr>
        <w:rFonts w:ascii="Symbol" w:eastAsia="Times New Roman" w:hAnsi="Symbol"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1">
    <w:nsid w:val="53AA5D7E"/>
    <w:multiLevelType w:val="hybridMultilevel"/>
    <w:tmpl w:val="EDF437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2">
    <w:nsid w:val="54881BC0"/>
    <w:multiLevelType w:val="hybridMultilevel"/>
    <w:tmpl w:val="85E082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nsid w:val="557F3DE4"/>
    <w:multiLevelType w:val="hybridMultilevel"/>
    <w:tmpl w:val="03EA95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4">
    <w:nsid w:val="57157D74"/>
    <w:multiLevelType w:val="hybridMultilevel"/>
    <w:tmpl w:val="5FEC43F8"/>
    <w:lvl w:ilvl="0" w:tplc="040C0003">
      <w:start w:val="1"/>
      <w:numFmt w:val="bullet"/>
      <w:lvlText w:val="o"/>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5">
    <w:nsid w:val="577A371D"/>
    <w:multiLevelType w:val="hybridMultilevel"/>
    <w:tmpl w:val="53AE8F0A"/>
    <w:lvl w:ilvl="0" w:tplc="7D4645CE">
      <w:start w:val="1"/>
      <w:numFmt w:val="lowerLetter"/>
      <w:lvlText w:val="%1."/>
      <w:lvlJc w:val="left"/>
      <w:pPr>
        <w:ind w:left="2148" w:hanging="360"/>
      </w:pPr>
      <w:rPr>
        <w:rFonts w:hint="default"/>
      </w:rPr>
    </w:lvl>
    <w:lvl w:ilvl="1" w:tplc="040C0019" w:tentative="1">
      <w:start w:val="1"/>
      <w:numFmt w:val="lowerLetter"/>
      <w:lvlText w:val="%2."/>
      <w:lvlJc w:val="left"/>
      <w:pPr>
        <w:ind w:left="2868" w:hanging="360"/>
      </w:pPr>
    </w:lvl>
    <w:lvl w:ilvl="2" w:tplc="040C001B" w:tentative="1">
      <w:start w:val="1"/>
      <w:numFmt w:val="lowerRoman"/>
      <w:lvlText w:val="%3."/>
      <w:lvlJc w:val="right"/>
      <w:pPr>
        <w:ind w:left="3588" w:hanging="180"/>
      </w:pPr>
    </w:lvl>
    <w:lvl w:ilvl="3" w:tplc="040C000F" w:tentative="1">
      <w:start w:val="1"/>
      <w:numFmt w:val="decimal"/>
      <w:lvlText w:val="%4."/>
      <w:lvlJc w:val="left"/>
      <w:pPr>
        <w:ind w:left="4308" w:hanging="360"/>
      </w:pPr>
    </w:lvl>
    <w:lvl w:ilvl="4" w:tplc="040C0019" w:tentative="1">
      <w:start w:val="1"/>
      <w:numFmt w:val="lowerLetter"/>
      <w:lvlText w:val="%5."/>
      <w:lvlJc w:val="left"/>
      <w:pPr>
        <w:ind w:left="5028" w:hanging="360"/>
      </w:pPr>
    </w:lvl>
    <w:lvl w:ilvl="5" w:tplc="040C001B" w:tentative="1">
      <w:start w:val="1"/>
      <w:numFmt w:val="lowerRoman"/>
      <w:lvlText w:val="%6."/>
      <w:lvlJc w:val="right"/>
      <w:pPr>
        <w:ind w:left="5748" w:hanging="180"/>
      </w:pPr>
    </w:lvl>
    <w:lvl w:ilvl="6" w:tplc="040C000F" w:tentative="1">
      <w:start w:val="1"/>
      <w:numFmt w:val="decimal"/>
      <w:lvlText w:val="%7."/>
      <w:lvlJc w:val="left"/>
      <w:pPr>
        <w:ind w:left="6468" w:hanging="360"/>
      </w:pPr>
    </w:lvl>
    <w:lvl w:ilvl="7" w:tplc="040C0019" w:tentative="1">
      <w:start w:val="1"/>
      <w:numFmt w:val="lowerLetter"/>
      <w:lvlText w:val="%8."/>
      <w:lvlJc w:val="left"/>
      <w:pPr>
        <w:ind w:left="7188" w:hanging="360"/>
      </w:pPr>
    </w:lvl>
    <w:lvl w:ilvl="8" w:tplc="040C001B" w:tentative="1">
      <w:start w:val="1"/>
      <w:numFmt w:val="lowerRoman"/>
      <w:lvlText w:val="%9."/>
      <w:lvlJc w:val="right"/>
      <w:pPr>
        <w:ind w:left="7908" w:hanging="180"/>
      </w:pPr>
    </w:lvl>
  </w:abstractNum>
  <w:abstractNum w:abstractNumId="66">
    <w:nsid w:val="57B57D66"/>
    <w:multiLevelType w:val="hybridMultilevel"/>
    <w:tmpl w:val="00A4F9F2"/>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7">
    <w:nsid w:val="57B90CD8"/>
    <w:multiLevelType w:val="hybridMultilevel"/>
    <w:tmpl w:val="C89822B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8">
    <w:nsid w:val="586850BC"/>
    <w:multiLevelType w:val="hybridMultilevel"/>
    <w:tmpl w:val="BFEE80A0"/>
    <w:lvl w:ilvl="0" w:tplc="040C0015">
      <w:start w:val="1"/>
      <w:numFmt w:val="upp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9">
    <w:nsid w:val="59042771"/>
    <w:multiLevelType w:val="hybridMultilevel"/>
    <w:tmpl w:val="54523B5E"/>
    <w:lvl w:ilvl="0" w:tplc="040C0001">
      <w:start w:val="1"/>
      <w:numFmt w:val="bullet"/>
      <w:lvlText w:val=""/>
      <w:lvlJc w:val="left"/>
      <w:pPr>
        <w:ind w:left="1428" w:hanging="360"/>
      </w:pPr>
      <w:rPr>
        <w:rFonts w:ascii="Symbol" w:hAnsi="Symbol" w:hint="default"/>
      </w:rPr>
    </w:lvl>
    <w:lvl w:ilvl="1" w:tplc="040C0003" w:tentative="1">
      <w:start w:val="1"/>
      <w:numFmt w:val="bullet"/>
      <w:lvlText w:val="o"/>
      <w:lvlJc w:val="left"/>
      <w:pPr>
        <w:ind w:left="2148" w:hanging="360"/>
      </w:pPr>
      <w:rPr>
        <w:rFonts w:ascii="Courier New" w:hAnsi="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70">
    <w:nsid w:val="59D87EBF"/>
    <w:multiLevelType w:val="hybridMultilevel"/>
    <w:tmpl w:val="94089048"/>
    <w:lvl w:ilvl="0" w:tplc="040C000F">
      <w:start w:val="1"/>
      <w:numFmt w:val="decimal"/>
      <w:lvlText w:val="%1."/>
      <w:lvlJc w:val="left"/>
      <w:pPr>
        <w:ind w:left="1428" w:hanging="360"/>
      </w:pPr>
      <w:rPr>
        <w:rFonts w:hint="default"/>
      </w:rPr>
    </w:lvl>
    <w:lvl w:ilvl="1" w:tplc="040C0019" w:tentative="1">
      <w:start w:val="1"/>
      <w:numFmt w:val="lowerLetter"/>
      <w:lvlText w:val="%2."/>
      <w:lvlJc w:val="left"/>
      <w:pPr>
        <w:ind w:left="2148" w:hanging="360"/>
      </w:pPr>
    </w:lvl>
    <w:lvl w:ilvl="2" w:tplc="040C001B" w:tentative="1">
      <w:start w:val="1"/>
      <w:numFmt w:val="lowerRoman"/>
      <w:lvlText w:val="%3."/>
      <w:lvlJc w:val="right"/>
      <w:pPr>
        <w:ind w:left="2868" w:hanging="180"/>
      </w:pPr>
    </w:lvl>
    <w:lvl w:ilvl="3" w:tplc="040C000F" w:tentative="1">
      <w:start w:val="1"/>
      <w:numFmt w:val="decimal"/>
      <w:lvlText w:val="%4."/>
      <w:lvlJc w:val="left"/>
      <w:pPr>
        <w:ind w:left="3588" w:hanging="360"/>
      </w:pPr>
    </w:lvl>
    <w:lvl w:ilvl="4" w:tplc="040C0019" w:tentative="1">
      <w:start w:val="1"/>
      <w:numFmt w:val="lowerLetter"/>
      <w:lvlText w:val="%5."/>
      <w:lvlJc w:val="left"/>
      <w:pPr>
        <w:ind w:left="4308" w:hanging="360"/>
      </w:pPr>
    </w:lvl>
    <w:lvl w:ilvl="5" w:tplc="040C001B" w:tentative="1">
      <w:start w:val="1"/>
      <w:numFmt w:val="lowerRoman"/>
      <w:lvlText w:val="%6."/>
      <w:lvlJc w:val="right"/>
      <w:pPr>
        <w:ind w:left="5028" w:hanging="180"/>
      </w:pPr>
    </w:lvl>
    <w:lvl w:ilvl="6" w:tplc="040C000F" w:tentative="1">
      <w:start w:val="1"/>
      <w:numFmt w:val="decimal"/>
      <w:lvlText w:val="%7."/>
      <w:lvlJc w:val="left"/>
      <w:pPr>
        <w:ind w:left="5748" w:hanging="360"/>
      </w:pPr>
    </w:lvl>
    <w:lvl w:ilvl="7" w:tplc="040C0019" w:tentative="1">
      <w:start w:val="1"/>
      <w:numFmt w:val="lowerLetter"/>
      <w:lvlText w:val="%8."/>
      <w:lvlJc w:val="left"/>
      <w:pPr>
        <w:ind w:left="6468" w:hanging="360"/>
      </w:pPr>
    </w:lvl>
    <w:lvl w:ilvl="8" w:tplc="040C001B" w:tentative="1">
      <w:start w:val="1"/>
      <w:numFmt w:val="lowerRoman"/>
      <w:lvlText w:val="%9."/>
      <w:lvlJc w:val="right"/>
      <w:pPr>
        <w:ind w:left="7188" w:hanging="180"/>
      </w:pPr>
    </w:lvl>
  </w:abstractNum>
  <w:abstractNum w:abstractNumId="71">
    <w:nsid w:val="5AA81EEA"/>
    <w:multiLevelType w:val="hybridMultilevel"/>
    <w:tmpl w:val="AE02FBA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2">
    <w:nsid w:val="5DFC4F7C"/>
    <w:multiLevelType w:val="hybridMultilevel"/>
    <w:tmpl w:val="44480188"/>
    <w:lvl w:ilvl="0" w:tplc="040C000F">
      <w:start w:val="1"/>
      <w:numFmt w:val="decimal"/>
      <w:lvlText w:val="%1."/>
      <w:lvlJc w:val="left"/>
      <w:pPr>
        <w:ind w:left="1776" w:hanging="360"/>
      </w:pPr>
      <w:rPr>
        <w:rFonts w:hint="default"/>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73">
    <w:nsid w:val="5F4D65F2"/>
    <w:multiLevelType w:val="hybridMultilevel"/>
    <w:tmpl w:val="24F88BF2"/>
    <w:lvl w:ilvl="0" w:tplc="040C0015">
      <w:start w:val="1"/>
      <w:numFmt w:val="upp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4">
    <w:nsid w:val="61EE33E8"/>
    <w:multiLevelType w:val="hybridMultilevel"/>
    <w:tmpl w:val="0138FEB6"/>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5">
    <w:nsid w:val="64F727E0"/>
    <w:multiLevelType w:val="hybridMultilevel"/>
    <w:tmpl w:val="FD74106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6">
    <w:nsid w:val="684D28FE"/>
    <w:multiLevelType w:val="hybridMultilevel"/>
    <w:tmpl w:val="05AC1A32"/>
    <w:lvl w:ilvl="0" w:tplc="040C0015">
      <w:start w:val="1"/>
      <w:numFmt w:val="upp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7">
    <w:nsid w:val="6B7F45EF"/>
    <w:multiLevelType w:val="hybridMultilevel"/>
    <w:tmpl w:val="E3A0163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8">
    <w:nsid w:val="6BAF6C3C"/>
    <w:multiLevelType w:val="hybridMultilevel"/>
    <w:tmpl w:val="0F186E84"/>
    <w:lvl w:ilvl="0" w:tplc="040C0007">
      <w:start w:val="1"/>
      <w:numFmt w:val="bullet"/>
      <w:lvlText w:val=""/>
      <w:lvlPicBulletId w:val="0"/>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9">
    <w:nsid w:val="6BE45DCD"/>
    <w:multiLevelType w:val="hybridMultilevel"/>
    <w:tmpl w:val="3F5E7CA0"/>
    <w:lvl w:ilvl="0" w:tplc="3C668476">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0">
    <w:nsid w:val="6D02246C"/>
    <w:multiLevelType w:val="hybridMultilevel"/>
    <w:tmpl w:val="1E7830EC"/>
    <w:lvl w:ilvl="0" w:tplc="040C0007">
      <w:start w:val="1"/>
      <w:numFmt w:val="bullet"/>
      <w:lvlText w:val=""/>
      <w:lvlPicBulletId w:val="0"/>
      <w:lvlJc w:val="left"/>
      <w:pPr>
        <w:ind w:left="1776" w:hanging="360"/>
      </w:pPr>
      <w:rPr>
        <w:rFonts w:ascii="Symbol" w:hAnsi="Symbol" w:hint="default"/>
      </w:rPr>
    </w:lvl>
    <w:lvl w:ilvl="1" w:tplc="040C0003" w:tentative="1">
      <w:start w:val="1"/>
      <w:numFmt w:val="bullet"/>
      <w:lvlText w:val="o"/>
      <w:lvlJc w:val="left"/>
      <w:pPr>
        <w:ind w:left="2496" w:hanging="360"/>
      </w:pPr>
      <w:rPr>
        <w:rFonts w:ascii="Courier New" w:hAnsi="Courier New" w:hint="default"/>
      </w:rPr>
    </w:lvl>
    <w:lvl w:ilvl="2" w:tplc="040C0005" w:tentative="1">
      <w:start w:val="1"/>
      <w:numFmt w:val="bullet"/>
      <w:lvlText w:val=""/>
      <w:lvlJc w:val="left"/>
      <w:pPr>
        <w:ind w:left="3216" w:hanging="360"/>
      </w:pPr>
      <w:rPr>
        <w:rFonts w:ascii="Wingdings" w:hAnsi="Wingdings" w:hint="default"/>
      </w:rPr>
    </w:lvl>
    <w:lvl w:ilvl="3" w:tplc="040C0001" w:tentative="1">
      <w:start w:val="1"/>
      <w:numFmt w:val="bullet"/>
      <w:lvlText w:val=""/>
      <w:lvlJc w:val="left"/>
      <w:pPr>
        <w:ind w:left="3936" w:hanging="360"/>
      </w:pPr>
      <w:rPr>
        <w:rFonts w:ascii="Symbol" w:hAnsi="Symbol" w:hint="default"/>
      </w:rPr>
    </w:lvl>
    <w:lvl w:ilvl="4" w:tplc="040C0003" w:tentative="1">
      <w:start w:val="1"/>
      <w:numFmt w:val="bullet"/>
      <w:lvlText w:val="o"/>
      <w:lvlJc w:val="left"/>
      <w:pPr>
        <w:ind w:left="4656" w:hanging="360"/>
      </w:pPr>
      <w:rPr>
        <w:rFonts w:ascii="Courier New" w:hAnsi="Courier New" w:hint="default"/>
      </w:rPr>
    </w:lvl>
    <w:lvl w:ilvl="5" w:tplc="040C0005" w:tentative="1">
      <w:start w:val="1"/>
      <w:numFmt w:val="bullet"/>
      <w:lvlText w:val=""/>
      <w:lvlJc w:val="left"/>
      <w:pPr>
        <w:ind w:left="5376" w:hanging="360"/>
      </w:pPr>
      <w:rPr>
        <w:rFonts w:ascii="Wingdings" w:hAnsi="Wingdings" w:hint="default"/>
      </w:rPr>
    </w:lvl>
    <w:lvl w:ilvl="6" w:tplc="040C0001" w:tentative="1">
      <w:start w:val="1"/>
      <w:numFmt w:val="bullet"/>
      <w:lvlText w:val=""/>
      <w:lvlJc w:val="left"/>
      <w:pPr>
        <w:ind w:left="6096" w:hanging="360"/>
      </w:pPr>
      <w:rPr>
        <w:rFonts w:ascii="Symbol" w:hAnsi="Symbol" w:hint="default"/>
      </w:rPr>
    </w:lvl>
    <w:lvl w:ilvl="7" w:tplc="040C0003" w:tentative="1">
      <w:start w:val="1"/>
      <w:numFmt w:val="bullet"/>
      <w:lvlText w:val="o"/>
      <w:lvlJc w:val="left"/>
      <w:pPr>
        <w:ind w:left="6816" w:hanging="360"/>
      </w:pPr>
      <w:rPr>
        <w:rFonts w:ascii="Courier New" w:hAnsi="Courier New" w:hint="default"/>
      </w:rPr>
    </w:lvl>
    <w:lvl w:ilvl="8" w:tplc="040C0005" w:tentative="1">
      <w:start w:val="1"/>
      <w:numFmt w:val="bullet"/>
      <w:lvlText w:val=""/>
      <w:lvlJc w:val="left"/>
      <w:pPr>
        <w:ind w:left="7536" w:hanging="360"/>
      </w:pPr>
      <w:rPr>
        <w:rFonts w:ascii="Wingdings" w:hAnsi="Wingdings" w:hint="default"/>
      </w:rPr>
    </w:lvl>
  </w:abstractNum>
  <w:abstractNum w:abstractNumId="81">
    <w:nsid w:val="6F3F1E5C"/>
    <w:multiLevelType w:val="hybridMultilevel"/>
    <w:tmpl w:val="74F09CB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2">
    <w:nsid w:val="70D9754D"/>
    <w:multiLevelType w:val="hybridMultilevel"/>
    <w:tmpl w:val="56CA1FF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3">
    <w:nsid w:val="71A933D9"/>
    <w:multiLevelType w:val="hybridMultilevel"/>
    <w:tmpl w:val="0ED2041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4">
    <w:nsid w:val="72741CF8"/>
    <w:multiLevelType w:val="hybridMultilevel"/>
    <w:tmpl w:val="ECCE465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5">
    <w:nsid w:val="73BA7A02"/>
    <w:multiLevelType w:val="hybridMultilevel"/>
    <w:tmpl w:val="99B8A392"/>
    <w:lvl w:ilvl="0" w:tplc="040C000F">
      <w:start w:val="1"/>
      <w:numFmt w:val="decimal"/>
      <w:lvlText w:val="%1."/>
      <w:lvlJc w:val="left"/>
      <w:pPr>
        <w:ind w:left="1068" w:hanging="360"/>
      </w:pPr>
      <w:rPr>
        <w:rFonts w:hint="default"/>
      </w:rPr>
    </w:lvl>
    <w:lvl w:ilvl="1" w:tplc="040C0019">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86">
    <w:nsid w:val="741A577A"/>
    <w:multiLevelType w:val="hybridMultilevel"/>
    <w:tmpl w:val="4236617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7">
    <w:nsid w:val="75FE6844"/>
    <w:multiLevelType w:val="hybridMultilevel"/>
    <w:tmpl w:val="7108CBB6"/>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88">
    <w:nsid w:val="77BB06B2"/>
    <w:multiLevelType w:val="hybridMultilevel"/>
    <w:tmpl w:val="EF041972"/>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9">
    <w:nsid w:val="7A5C67F4"/>
    <w:multiLevelType w:val="hybridMultilevel"/>
    <w:tmpl w:val="B57C00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0">
    <w:nsid w:val="7BA3717A"/>
    <w:multiLevelType w:val="hybridMultilevel"/>
    <w:tmpl w:val="F19E01AC"/>
    <w:lvl w:ilvl="0" w:tplc="1E5871CA">
      <w:start w:val="1"/>
      <w:numFmt w:val="upperLetter"/>
      <w:lvlText w:val="%1."/>
      <w:lvlJc w:val="left"/>
      <w:pPr>
        <w:ind w:left="1428" w:hanging="360"/>
      </w:pPr>
      <w:rPr>
        <w:rFonts w:hint="default"/>
      </w:rPr>
    </w:lvl>
    <w:lvl w:ilvl="1" w:tplc="040C0019" w:tentative="1">
      <w:start w:val="1"/>
      <w:numFmt w:val="lowerLetter"/>
      <w:lvlText w:val="%2."/>
      <w:lvlJc w:val="left"/>
      <w:pPr>
        <w:ind w:left="2148" w:hanging="360"/>
      </w:pPr>
    </w:lvl>
    <w:lvl w:ilvl="2" w:tplc="040C001B" w:tentative="1">
      <w:start w:val="1"/>
      <w:numFmt w:val="lowerRoman"/>
      <w:lvlText w:val="%3."/>
      <w:lvlJc w:val="right"/>
      <w:pPr>
        <w:ind w:left="2868" w:hanging="180"/>
      </w:pPr>
    </w:lvl>
    <w:lvl w:ilvl="3" w:tplc="040C000F" w:tentative="1">
      <w:start w:val="1"/>
      <w:numFmt w:val="decimal"/>
      <w:lvlText w:val="%4."/>
      <w:lvlJc w:val="left"/>
      <w:pPr>
        <w:ind w:left="3588" w:hanging="360"/>
      </w:pPr>
    </w:lvl>
    <w:lvl w:ilvl="4" w:tplc="040C0019" w:tentative="1">
      <w:start w:val="1"/>
      <w:numFmt w:val="lowerLetter"/>
      <w:lvlText w:val="%5."/>
      <w:lvlJc w:val="left"/>
      <w:pPr>
        <w:ind w:left="4308" w:hanging="360"/>
      </w:pPr>
    </w:lvl>
    <w:lvl w:ilvl="5" w:tplc="040C001B" w:tentative="1">
      <w:start w:val="1"/>
      <w:numFmt w:val="lowerRoman"/>
      <w:lvlText w:val="%6."/>
      <w:lvlJc w:val="right"/>
      <w:pPr>
        <w:ind w:left="5028" w:hanging="180"/>
      </w:pPr>
    </w:lvl>
    <w:lvl w:ilvl="6" w:tplc="040C000F" w:tentative="1">
      <w:start w:val="1"/>
      <w:numFmt w:val="decimal"/>
      <w:lvlText w:val="%7."/>
      <w:lvlJc w:val="left"/>
      <w:pPr>
        <w:ind w:left="5748" w:hanging="360"/>
      </w:pPr>
    </w:lvl>
    <w:lvl w:ilvl="7" w:tplc="040C0019" w:tentative="1">
      <w:start w:val="1"/>
      <w:numFmt w:val="lowerLetter"/>
      <w:lvlText w:val="%8."/>
      <w:lvlJc w:val="left"/>
      <w:pPr>
        <w:ind w:left="6468" w:hanging="360"/>
      </w:pPr>
    </w:lvl>
    <w:lvl w:ilvl="8" w:tplc="040C001B" w:tentative="1">
      <w:start w:val="1"/>
      <w:numFmt w:val="lowerRoman"/>
      <w:lvlText w:val="%9."/>
      <w:lvlJc w:val="right"/>
      <w:pPr>
        <w:ind w:left="7188" w:hanging="180"/>
      </w:pPr>
    </w:lvl>
  </w:abstractNum>
  <w:abstractNum w:abstractNumId="91">
    <w:nsid w:val="7DC40D79"/>
    <w:multiLevelType w:val="hybridMultilevel"/>
    <w:tmpl w:val="29D08CE6"/>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92">
    <w:nsid w:val="7DE75542"/>
    <w:multiLevelType w:val="hybridMultilevel"/>
    <w:tmpl w:val="FCCA91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3">
    <w:nsid w:val="7E5E3E4C"/>
    <w:multiLevelType w:val="hybridMultilevel"/>
    <w:tmpl w:val="66985236"/>
    <w:lvl w:ilvl="0" w:tplc="040C0005">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4">
    <w:nsid w:val="7F455BBD"/>
    <w:multiLevelType w:val="hybridMultilevel"/>
    <w:tmpl w:val="7BE44C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6"/>
  </w:num>
  <w:num w:numId="2">
    <w:abstractNumId w:val="91"/>
  </w:num>
  <w:num w:numId="3">
    <w:abstractNumId w:val="87"/>
  </w:num>
  <w:num w:numId="4">
    <w:abstractNumId w:val="74"/>
  </w:num>
  <w:num w:numId="5">
    <w:abstractNumId w:val="27"/>
  </w:num>
  <w:num w:numId="6">
    <w:abstractNumId w:val="33"/>
  </w:num>
  <w:num w:numId="7">
    <w:abstractNumId w:val="94"/>
  </w:num>
  <w:num w:numId="8">
    <w:abstractNumId w:val="52"/>
  </w:num>
  <w:num w:numId="9">
    <w:abstractNumId w:val="69"/>
  </w:num>
  <w:num w:numId="10">
    <w:abstractNumId w:val="83"/>
  </w:num>
  <w:num w:numId="11">
    <w:abstractNumId w:val="24"/>
  </w:num>
  <w:num w:numId="12">
    <w:abstractNumId w:val="72"/>
  </w:num>
  <w:num w:numId="13">
    <w:abstractNumId w:val="81"/>
  </w:num>
  <w:num w:numId="14">
    <w:abstractNumId w:val="90"/>
  </w:num>
  <w:num w:numId="15">
    <w:abstractNumId w:val="6"/>
  </w:num>
  <w:num w:numId="16">
    <w:abstractNumId w:val="58"/>
  </w:num>
  <w:num w:numId="17">
    <w:abstractNumId w:val="65"/>
  </w:num>
  <w:num w:numId="18">
    <w:abstractNumId w:val="17"/>
  </w:num>
  <w:num w:numId="19">
    <w:abstractNumId w:val="51"/>
  </w:num>
  <w:num w:numId="20">
    <w:abstractNumId w:val="30"/>
  </w:num>
  <w:num w:numId="21">
    <w:abstractNumId w:val="14"/>
  </w:num>
  <w:num w:numId="22">
    <w:abstractNumId w:val="80"/>
  </w:num>
  <w:num w:numId="23">
    <w:abstractNumId w:val="55"/>
  </w:num>
  <w:num w:numId="24">
    <w:abstractNumId w:val="23"/>
  </w:num>
  <w:num w:numId="25">
    <w:abstractNumId w:val="44"/>
  </w:num>
  <w:num w:numId="26">
    <w:abstractNumId w:val="79"/>
  </w:num>
  <w:num w:numId="27">
    <w:abstractNumId w:val="84"/>
  </w:num>
  <w:num w:numId="28">
    <w:abstractNumId w:val="88"/>
  </w:num>
  <w:num w:numId="29">
    <w:abstractNumId w:val="75"/>
  </w:num>
  <w:num w:numId="30">
    <w:abstractNumId w:val="5"/>
  </w:num>
  <w:num w:numId="31">
    <w:abstractNumId w:val="32"/>
  </w:num>
  <w:num w:numId="32">
    <w:abstractNumId w:val="47"/>
  </w:num>
  <w:num w:numId="33">
    <w:abstractNumId w:val="4"/>
  </w:num>
  <w:num w:numId="34">
    <w:abstractNumId w:val="20"/>
  </w:num>
  <w:num w:numId="35">
    <w:abstractNumId w:val="8"/>
  </w:num>
  <w:num w:numId="36">
    <w:abstractNumId w:val="66"/>
  </w:num>
  <w:num w:numId="37">
    <w:abstractNumId w:val="76"/>
  </w:num>
  <w:num w:numId="38">
    <w:abstractNumId w:val="85"/>
  </w:num>
  <w:num w:numId="39">
    <w:abstractNumId w:val="11"/>
  </w:num>
  <w:num w:numId="40">
    <w:abstractNumId w:val="29"/>
  </w:num>
  <w:num w:numId="41">
    <w:abstractNumId w:val="12"/>
  </w:num>
  <w:num w:numId="42">
    <w:abstractNumId w:val="37"/>
  </w:num>
  <w:num w:numId="43">
    <w:abstractNumId w:val="89"/>
  </w:num>
  <w:num w:numId="44">
    <w:abstractNumId w:val="9"/>
  </w:num>
  <w:num w:numId="45">
    <w:abstractNumId w:val="93"/>
  </w:num>
  <w:num w:numId="46">
    <w:abstractNumId w:val="59"/>
  </w:num>
  <w:num w:numId="47">
    <w:abstractNumId w:val="40"/>
  </w:num>
  <w:num w:numId="48">
    <w:abstractNumId w:val="2"/>
  </w:num>
  <w:num w:numId="49">
    <w:abstractNumId w:val="21"/>
  </w:num>
  <w:num w:numId="50">
    <w:abstractNumId w:val="39"/>
  </w:num>
  <w:num w:numId="51">
    <w:abstractNumId w:val="31"/>
  </w:num>
  <w:num w:numId="52">
    <w:abstractNumId w:val="60"/>
  </w:num>
  <w:num w:numId="53">
    <w:abstractNumId w:val="35"/>
  </w:num>
  <w:num w:numId="54">
    <w:abstractNumId w:val="73"/>
  </w:num>
  <w:num w:numId="55">
    <w:abstractNumId w:val="45"/>
  </w:num>
  <w:num w:numId="56">
    <w:abstractNumId w:val="57"/>
  </w:num>
  <w:num w:numId="57">
    <w:abstractNumId w:val="62"/>
  </w:num>
  <w:num w:numId="58">
    <w:abstractNumId w:val="50"/>
  </w:num>
  <w:num w:numId="59">
    <w:abstractNumId w:val="34"/>
  </w:num>
  <w:num w:numId="60">
    <w:abstractNumId w:val="63"/>
  </w:num>
  <w:num w:numId="61">
    <w:abstractNumId w:val="1"/>
  </w:num>
  <w:num w:numId="62">
    <w:abstractNumId w:val="46"/>
  </w:num>
  <w:num w:numId="63">
    <w:abstractNumId w:val="68"/>
  </w:num>
  <w:num w:numId="64">
    <w:abstractNumId w:val="7"/>
  </w:num>
  <w:num w:numId="65">
    <w:abstractNumId w:val="36"/>
  </w:num>
  <w:num w:numId="66">
    <w:abstractNumId w:val="82"/>
  </w:num>
  <w:num w:numId="67">
    <w:abstractNumId w:val="18"/>
  </w:num>
  <w:num w:numId="68">
    <w:abstractNumId w:val="70"/>
  </w:num>
  <w:num w:numId="69">
    <w:abstractNumId w:val="15"/>
  </w:num>
  <w:num w:numId="70">
    <w:abstractNumId w:val="53"/>
  </w:num>
  <w:num w:numId="71">
    <w:abstractNumId w:val="22"/>
  </w:num>
  <w:num w:numId="72">
    <w:abstractNumId w:val="41"/>
  </w:num>
  <w:num w:numId="73">
    <w:abstractNumId w:val="49"/>
  </w:num>
  <w:num w:numId="74">
    <w:abstractNumId w:val="43"/>
  </w:num>
  <w:num w:numId="75">
    <w:abstractNumId w:val="19"/>
  </w:num>
  <w:num w:numId="76">
    <w:abstractNumId w:val="10"/>
  </w:num>
  <w:num w:numId="77">
    <w:abstractNumId w:val="25"/>
  </w:num>
  <w:num w:numId="78">
    <w:abstractNumId w:val="61"/>
  </w:num>
  <w:num w:numId="79">
    <w:abstractNumId w:val="86"/>
  </w:num>
  <w:num w:numId="80">
    <w:abstractNumId w:val="38"/>
  </w:num>
  <w:num w:numId="81">
    <w:abstractNumId w:val="28"/>
  </w:num>
  <w:num w:numId="82">
    <w:abstractNumId w:val="71"/>
  </w:num>
  <w:num w:numId="83">
    <w:abstractNumId w:val="78"/>
  </w:num>
  <w:num w:numId="84">
    <w:abstractNumId w:val="48"/>
  </w:num>
  <w:num w:numId="85">
    <w:abstractNumId w:val="42"/>
  </w:num>
  <w:num w:numId="86">
    <w:abstractNumId w:val="0"/>
  </w:num>
  <w:num w:numId="87">
    <w:abstractNumId w:val="64"/>
  </w:num>
  <w:num w:numId="88">
    <w:abstractNumId w:val="13"/>
  </w:num>
  <w:num w:numId="89">
    <w:abstractNumId w:val="3"/>
  </w:num>
  <w:num w:numId="90">
    <w:abstractNumId w:val="77"/>
  </w:num>
  <w:num w:numId="91">
    <w:abstractNumId w:val="54"/>
  </w:num>
  <w:num w:numId="92">
    <w:abstractNumId w:val="56"/>
  </w:num>
  <w:num w:numId="93">
    <w:abstractNumId w:val="92"/>
  </w:num>
  <w:num w:numId="94">
    <w:abstractNumId w:val="26"/>
  </w:num>
  <w:num w:numId="95">
    <w:abstractNumId w:val="67"/>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2"/>
  <w:proofState w:spelling="clean" w:grammar="clean"/>
  <w:defaultTabStop w:val="708"/>
  <w:hyphenationZone w:val="425"/>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93D22"/>
    <w:rsid w:val="00000B73"/>
    <w:rsid w:val="000031CE"/>
    <w:rsid w:val="00004361"/>
    <w:rsid w:val="00007E43"/>
    <w:rsid w:val="00017A35"/>
    <w:rsid w:val="000464EC"/>
    <w:rsid w:val="000473C9"/>
    <w:rsid w:val="0005394A"/>
    <w:rsid w:val="00054A6F"/>
    <w:rsid w:val="00062995"/>
    <w:rsid w:val="00077E8E"/>
    <w:rsid w:val="00080F20"/>
    <w:rsid w:val="00097FE3"/>
    <w:rsid w:val="000A09A5"/>
    <w:rsid w:val="000A25EE"/>
    <w:rsid w:val="000B5326"/>
    <w:rsid w:val="000C393B"/>
    <w:rsid w:val="000C6291"/>
    <w:rsid w:val="000E7016"/>
    <w:rsid w:val="000F27A9"/>
    <w:rsid w:val="000F5CF5"/>
    <w:rsid w:val="001034BB"/>
    <w:rsid w:val="00105190"/>
    <w:rsid w:val="00120599"/>
    <w:rsid w:val="00121D11"/>
    <w:rsid w:val="001276F9"/>
    <w:rsid w:val="001365A0"/>
    <w:rsid w:val="00146DA6"/>
    <w:rsid w:val="00155063"/>
    <w:rsid w:val="001774F8"/>
    <w:rsid w:val="00195628"/>
    <w:rsid w:val="001A433D"/>
    <w:rsid w:val="001C2874"/>
    <w:rsid w:val="00207A89"/>
    <w:rsid w:val="0021135B"/>
    <w:rsid w:val="00215EB1"/>
    <w:rsid w:val="00240300"/>
    <w:rsid w:val="002540B6"/>
    <w:rsid w:val="0025797E"/>
    <w:rsid w:val="00267F3E"/>
    <w:rsid w:val="00276482"/>
    <w:rsid w:val="00280A0C"/>
    <w:rsid w:val="002B1BC2"/>
    <w:rsid w:val="002B58D0"/>
    <w:rsid w:val="002C0367"/>
    <w:rsid w:val="002C4289"/>
    <w:rsid w:val="002C6FDB"/>
    <w:rsid w:val="002D5B3F"/>
    <w:rsid w:val="002F3C46"/>
    <w:rsid w:val="00331F8D"/>
    <w:rsid w:val="00335E65"/>
    <w:rsid w:val="00336F0D"/>
    <w:rsid w:val="003431DE"/>
    <w:rsid w:val="00347E82"/>
    <w:rsid w:val="00383598"/>
    <w:rsid w:val="003B334F"/>
    <w:rsid w:val="003D4E8C"/>
    <w:rsid w:val="003D5B2E"/>
    <w:rsid w:val="003E3B8A"/>
    <w:rsid w:val="00414D74"/>
    <w:rsid w:val="004315AA"/>
    <w:rsid w:val="00440BA4"/>
    <w:rsid w:val="00440BBE"/>
    <w:rsid w:val="00455473"/>
    <w:rsid w:val="004567FB"/>
    <w:rsid w:val="004647D8"/>
    <w:rsid w:val="004B4163"/>
    <w:rsid w:val="004C3FCC"/>
    <w:rsid w:val="004D0E73"/>
    <w:rsid w:val="004D5C03"/>
    <w:rsid w:val="004E517D"/>
    <w:rsid w:val="004F50FF"/>
    <w:rsid w:val="005019FE"/>
    <w:rsid w:val="00510860"/>
    <w:rsid w:val="00520EFB"/>
    <w:rsid w:val="005217CC"/>
    <w:rsid w:val="00521B1B"/>
    <w:rsid w:val="0052219F"/>
    <w:rsid w:val="00562E26"/>
    <w:rsid w:val="00562F3E"/>
    <w:rsid w:val="00567C2B"/>
    <w:rsid w:val="00593E70"/>
    <w:rsid w:val="005945B7"/>
    <w:rsid w:val="005979B0"/>
    <w:rsid w:val="005B3ECD"/>
    <w:rsid w:val="005B51A0"/>
    <w:rsid w:val="005C14CC"/>
    <w:rsid w:val="005C2848"/>
    <w:rsid w:val="005C7A28"/>
    <w:rsid w:val="005D5CA5"/>
    <w:rsid w:val="005E1C2D"/>
    <w:rsid w:val="005E3BEA"/>
    <w:rsid w:val="005F2DDC"/>
    <w:rsid w:val="005F5ABA"/>
    <w:rsid w:val="00601433"/>
    <w:rsid w:val="0061329B"/>
    <w:rsid w:val="0061461A"/>
    <w:rsid w:val="00624167"/>
    <w:rsid w:val="00635118"/>
    <w:rsid w:val="006507E9"/>
    <w:rsid w:val="00660440"/>
    <w:rsid w:val="006606ED"/>
    <w:rsid w:val="00661F90"/>
    <w:rsid w:val="006835A8"/>
    <w:rsid w:val="00687541"/>
    <w:rsid w:val="006D667A"/>
    <w:rsid w:val="006E265A"/>
    <w:rsid w:val="00707B63"/>
    <w:rsid w:val="00735C2B"/>
    <w:rsid w:val="00774E63"/>
    <w:rsid w:val="00775357"/>
    <w:rsid w:val="00776D04"/>
    <w:rsid w:val="007C0522"/>
    <w:rsid w:val="007F2C35"/>
    <w:rsid w:val="007F41ED"/>
    <w:rsid w:val="0084035E"/>
    <w:rsid w:val="008552E5"/>
    <w:rsid w:val="00880AE6"/>
    <w:rsid w:val="008C1149"/>
    <w:rsid w:val="008D037F"/>
    <w:rsid w:val="008D51BA"/>
    <w:rsid w:val="008E7B4C"/>
    <w:rsid w:val="008F2485"/>
    <w:rsid w:val="00910AB9"/>
    <w:rsid w:val="00920140"/>
    <w:rsid w:val="00927306"/>
    <w:rsid w:val="00954555"/>
    <w:rsid w:val="009C4C6B"/>
    <w:rsid w:val="009D28E5"/>
    <w:rsid w:val="009D385D"/>
    <w:rsid w:val="009D3D94"/>
    <w:rsid w:val="009E40A7"/>
    <w:rsid w:val="00A14BB4"/>
    <w:rsid w:val="00A15AD7"/>
    <w:rsid w:val="00A316CD"/>
    <w:rsid w:val="00A32FA6"/>
    <w:rsid w:val="00A33BF8"/>
    <w:rsid w:val="00A35FC7"/>
    <w:rsid w:val="00A404A9"/>
    <w:rsid w:val="00A41F36"/>
    <w:rsid w:val="00A43F8D"/>
    <w:rsid w:val="00A463AA"/>
    <w:rsid w:val="00A81AB6"/>
    <w:rsid w:val="00A87887"/>
    <w:rsid w:val="00A90D7A"/>
    <w:rsid w:val="00AC70DF"/>
    <w:rsid w:val="00AC72AC"/>
    <w:rsid w:val="00AD2E3D"/>
    <w:rsid w:val="00AE75F3"/>
    <w:rsid w:val="00AF0614"/>
    <w:rsid w:val="00AF1341"/>
    <w:rsid w:val="00AF6EA4"/>
    <w:rsid w:val="00B20C64"/>
    <w:rsid w:val="00B33327"/>
    <w:rsid w:val="00B36128"/>
    <w:rsid w:val="00B57280"/>
    <w:rsid w:val="00B851FD"/>
    <w:rsid w:val="00B94347"/>
    <w:rsid w:val="00BB5F88"/>
    <w:rsid w:val="00BD0B64"/>
    <w:rsid w:val="00BD6E29"/>
    <w:rsid w:val="00BF16A2"/>
    <w:rsid w:val="00BF60E8"/>
    <w:rsid w:val="00C04854"/>
    <w:rsid w:val="00C05E28"/>
    <w:rsid w:val="00C14E26"/>
    <w:rsid w:val="00C227ED"/>
    <w:rsid w:val="00C4425B"/>
    <w:rsid w:val="00C7770A"/>
    <w:rsid w:val="00C92339"/>
    <w:rsid w:val="00CA6492"/>
    <w:rsid w:val="00CE7E8B"/>
    <w:rsid w:val="00CF0FC5"/>
    <w:rsid w:val="00CF1DEB"/>
    <w:rsid w:val="00CF2879"/>
    <w:rsid w:val="00D146C5"/>
    <w:rsid w:val="00D213EE"/>
    <w:rsid w:val="00D32F6B"/>
    <w:rsid w:val="00D44753"/>
    <w:rsid w:val="00D45671"/>
    <w:rsid w:val="00D550D5"/>
    <w:rsid w:val="00D64DB1"/>
    <w:rsid w:val="00D77BF6"/>
    <w:rsid w:val="00D80533"/>
    <w:rsid w:val="00D93D22"/>
    <w:rsid w:val="00DA06D0"/>
    <w:rsid w:val="00DA664C"/>
    <w:rsid w:val="00DB4306"/>
    <w:rsid w:val="00DB456F"/>
    <w:rsid w:val="00DC5331"/>
    <w:rsid w:val="00DD4B4E"/>
    <w:rsid w:val="00DD7BBF"/>
    <w:rsid w:val="00DE5431"/>
    <w:rsid w:val="00E4294A"/>
    <w:rsid w:val="00E45407"/>
    <w:rsid w:val="00E51767"/>
    <w:rsid w:val="00E54F89"/>
    <w:rsid w:val="00E7226C"/>
    <w:rsid w:val="00E8278B"/>
    <w:rsid w:val="00E83231"/>
    <w:rsid w:val="00E8333B"/>
    <w:rsid w:val="00E86B0F"/>
    <w:rsid w:val="00E954B6"/>
    <w:rsid w:val="00E97DF8"/>
    <w:rsid w:val="00EB1B02"/>
    <w:rsid w:val="00EC067B"/>
    <w:rsid w:val="00EC06D2"/>
    <w:rsid w:val="00EC23BA"/>
    <w:rsid w:val="00EC57E2"/>
    <w:rsid w:val="00ED7A40"/>
    <w:rsid w:val="00EF4F67"/>
    <w:rsid w:val="00EF573F"/>
    <w:rsid w:val="00F014E3"/>
    <w:rsid w:val="00F01942"/>
    <w:rsid w:val="00F029A0"/>
    <w:rsid w:val="00F147EF"/>
    <w:rsid w:val="00F1787B"/>
    <w:rsid w:val="00F20598"/>
    <w:rsid w:val="00F26D56"/>
    <w:rsid w:val="00F37303"/>
    <w:rsid w:val="00F54990"/>
    <w:rsid w:val="00F6588C"/>
    <w:rsid w:val="00FA094A"/>
    <w:rsid w:val="00FA42A5"/>
    <w:rsid w:val="00FA5F36"/>
    <w:rsid w:val="00FD1FEB"/>
    <w:rsid w:val="00FD2532"/>
    <w:rsid w:val="00FE684F"/>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44"/>
    <o:shapelayout v:ext="edit">
      <o:idmap v:ext="edit" data="1"/>
    </o:shapelayout>
  </w:shapeDefaults>
  <w:decimalSymbol w:val=","/>
  <w:listSeparator w:val=";"/>
  <w14:docId w14:val="59362364"/>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fr-FR" w:eastAsia="fr-FR"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aliases w:val="PARAGRAPHE"/>
    <w:basedOn w:val="Normal"/>
    <w:next w:val="Normal"/>
    <w:link w:val="Titre1Car"/>
    <w:uiPriority w:val="9"/>
    <w:qFormat/>
    <w:rsid w:val="005B51A0"/>
    <w:pPr>
      <w:jc w:val="center"/>
      <w:outlineLvl w:val="0"/>
    </w:pPr>
    <w:rPr>
      <w:rFonts w:ascii="Century Gothic" w:hAnsi="Century Gothic" w:cs="Papyrus"/>
      <w:color w:val="9BBB59" w:themeColor="accent3"/>
      <w:sz w:val="26"/>
      <w:szCs w:val="26"/>
      <w:u w:val="single"/>
    </w:rPr>
  </w:style>
  <w:style w:type="paragraph" w:styleId="Titre2">
    <w:name w:val="heading 2"/>
    <w:aliases w:val="SOUS PARAGRAPHE"/>
    <w:basedOn w:val="Titre1"/>
    <w:next w:val="Normal"/>
    <w:link w:val="Titre2Car"/>
    <w:uiPriority w:val="9"/>
    <w:unhideWhenUsed/>
    <w:qFormat/>
    <w:rsid w:val="005B51A0"/>
    <w:pPr>
      <w:outlineLvl w:val="1"/>
    </w:pPr>
    <w:rPr>
      <w:color w:val="8064A2" w:themeColor="accent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CF1DEB"/>
    <w:pPr>
      <w:ind w:left="720"/>
      <w:contextualSpacing/>
    </w:pPr>
  </w:style>
  <w:style w:type="paragraph" w:styleId="Titre">
    <w:name w:val="Title"/>
    <w:aliases w:val="PARTIE"/>
    <w:basedOn w:val="Normal"/>
    <w:next w:val="Normal"/>
    <w:link w:val="TitreCar"/>
    <w:uiPriority w:val="10"/>
    <w:qFormat/>
    <w:rsid w:val="00880AE6"/>
    <w:pPr>
      <w:pBdr>
        <w:bottom w:val="single" w:sz="8" w:space="4" w:color="4F81BD" w:themeColor="accent1"/>
      </w:pBdr>
      <w:spacing w:after="300"/>
      <w:contextualSpacing/>
      <w:jc w:val="center"/>
    </w:pPr>
    <w:rPr>
      <w:rFonts w:ascii="Century Gothic" w:eastAsiaTheme="majorEastAsia" w:hAnsi="Century Gothic" w:cstheme="majorBidi"/>
      <w:color w:val="FF0000"/>
      <w:spacing w:val="5"/>
      <w:kern w:val="28"/>
      <w:sz w:val="52"/>
      <w:szCs w:val="52"/>
    </w:rPr>
  </w:style>
  <w:style w:type="character" w:customStyle="1" w:styleId="TitreCar">
    <w:name w:val="Titre Car"/>
    <w:aliases w:val="PARTIE Car"/>
    <w:basedOn w:val="Policepardfaut"/>
    <w:link w:val="Titre"/>
    <w:uiPriority w:val="10"/>
    <w:rsid w:val="00880AE6"/>
    <w:rPr>
      <w:rFonts w:ascii="Century Gothic" w:eastAsiaTheme="majorEastAsia" w:hAnsi="Century Gothic" w:cstheme="majorBidi"/>
      <w:color w:val="FF0000"/>
      <w:spacing w:val="5"/>
      <w:kern w:val="28"/>
      <w:sz w:val="52"/>
      <w:szCs w:val="52"/>
    </w:rPr>
  </w:style>
  <w:style w:type="paragraph" w:styleId="Textedebulles">
    <w:name w:val="Balloon Text"/>
    <w:basedOn w:val="Normal"/>
    <w:link w:val="TextedebullesCar"/>
    <w:uiPriority w:val="99"/>
    <w:semiHidden/>
    <w:unhideWhenUsed/>
    <w:rsid w:val="004C3FCC"/>
    <w:rPr>
      <w:rFonts w:ascii="Lucida Grande" w:hAnsi="Lucida Grande"/>
      <w:sz w:val="18"/>
      <w:szCs w:val="18"/>
    </w:rPr>
  </w:style>
  <w:style w:type="character" w:customStyle="1" w:styleId="TextedebullesCar">
    <w:name w:val="Texte de bulles Car"/>
    <w:basedOn w:val="Policepardfaut"/>
    <w:link w:val="Textedebulles"/>
    <w:uiPriority w:val="99"/>
    <w:semiHidden/>
    <w:rsid w:val="004C3FCC"/>
    <w:rPr>
      <w:rFonts w:ascii="Lucida Grande" w:hAnsi="Lucida Grande"/>
      <w:sz w:val="18"/>
      <w:szCs w:val="18"/>
    </w:rPr>
  </w:style>
  <w:style w:type="character" w:styleId="Lienhypertexte">
    <w:name w:val="Hyperlink"/>
    <w:basedOn w:val="Policepardfaut"/>
    <w:uiPriority w:val="99"/>
    <w:unhideWhenUsed/>
    <w:rsid w:val="00D550D5"/>
    <w:rPr>
      <w:color w:val="0000FF" w:themeColor="hyperlink"/>
      <w:u w:val="single"/>
    </w:rPr>
  </w:style>
  <w:style w:type="character" w:styleId="Lienhypertextesuivi">
    <w:name w:val="FollowedHyperlink"/>
    <w:basedOn w:val="Policepardfaut"/>
    <w:uiPriority w:val="99"/>
    <w:semiHidden/>
    <w:unhideWhenUsed/>
    <w:rsid w:val="00D550D5"/>
    <w:rPr>
      <w:color w:val="800080" w:themeColor="followedHyperlink"/>
      <w:u w:val="single"/>
    </w:rPr>
  </w:style>
  <w:style w:type="paragraph" w:styleId="En-tte">
    <w:name w:val="header"/>
    <w:basedOn w:val="Normal"/>
    <w:link w:val="En-tteCar"/>
    <w:uiPriority w:val="99"/>
    <w:unhideWhenUsed/>
    <w:rsid w:val="00AD2E3D"/>
    <w:pPr>
      <w:tabs>
        <w:tab w:val="center" w:pos="4536"/>
        <w:tab w:val="right" w:pos="9072"/>
      </w:tabs>
    </w:pPr>
  </w:style>
  <w:style w:type="character" w:customStyle="1" w:styleId="En-tteCar">
    <w:name w:val="En-tête Car"/>
    <w:basedOn w:val="Policepardfaut"/>
    <w:link w:val="En-tte"/>
    <w:uiPriority w:val="99"/>
    <w:rsid w:val="00AD2E3D"/>
  </w:style>
  <w:style w:type="paragraph" w:styleId="Pieddepage">
    <w:name w:val="footer"/>
    <w:basedOn w:val="Normal"/>
    <w:link w:val="PieddepageCar"/>
    <w:uiPriority w:val="99"/>
    <w:unhideWhenUsed/>
    <w:rsid w:val="00AD2E3D"/>
    <w:pPr>
      <w:tabs>
        <w:tab w:val="center" w:pos="4536"/>
        <w:tab w:val="right" w:pos="9072"/>
      </w:tabs>
    </w:pPr>
  </w:style>
  <w:style w:type="character" w:customStyle="1" w:styleId="PieddepageCar">
    <w:name w:val="Pied de page Car"/>
    <w:basedOn w:val="Policepardfaut"/>
    <w:link w:val="Pieddepage"/>
    <w:uiPriority w:val="99"/>
    <w:rsid w:val="00AD2E3D"/>
  </w:style>
  <w:style w:type="character" w:styleId="Numrodepage">
    <w:name w:val="page number"/>
    <w:basedOn w:val="Policepardfaut"/>
    <w:uiPriority w:val="99"/>
    <w:semiHidden/>
    <w:unhideWhenUsed/>
    <w:rsid w:val="00AD2E3D"/>
  </w:style>
  <w:style w:type="paragraph" w:styleId="Sansinterligne">
    <w:name w:val="No Spacing"/>
    <w:link w:val="SansinterligneCar"/>
    <w:rsid w:val="008552E5"/>
    <w:rPr>
      <w:rFonts w:ascii="PMingLiU" w:hAnsi="PMingLiU"/>
      <w:sz w:val="22"/>
      <w:szCs w:val="22"/>
    </w:rPr>
  </w:style>
  <w:style w:type="character" w:customStyle="1" w:styleId="SansinterligneCar">
    <w:name w:val="Sans interligne Car"/>
    <w:basedOn w:val="Policepardfaut"/>
    <w:link w:val="Sansinterligne"/>
    <w:rsid w:val="008552E5"/>
    <w:rPr>
      <w:rFonts w:ascii="PMingLiU" w:hAnsi="PMingLiU"/>
      <w:sz w:val="22"/>
      <w:szCs w:val="22"/>
    </w:rPr>
  </w:style>
  <w:style w:type="table" w:styleId="Grille">
    <w:name w:val="Table Grid"/>
    <w:basedOn w:val="TableauNormal"/>
    <w:uiPriority w:val="59"/>
    <w:rsid w:val="00440BB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itre1Car">
    <w:name w:val="Titre 1 Car"/>
    <w:aliases w:val="PARAGRAPHE Car"/>
    <w:basedOn w:val="Policepardfaut"/>
    <w:link w:val="Titre1"/>
    <w:uiPriority w:val="9"/>
    <w:rsid w:val="005B51A0"/>
    <w:rPr>
      <w:rFonts w:ascii="Century Gothic" w:hAnsi="Century Gothic" w:cs="Papyrus"/>
      <w:color w:val="9BBB59" w:themeColor="accent3"/>
      <w:sz w:val="26"/>
      <w:szCs w:val="26"/>
      <w:u w:val="single"/>
    </w:rPr>
  </w:style>
  <w:style w:type="character" w:customStyle="1" w:styleId="Titre2Car">
    <w:name w:val="Titre 2 Car"/>
    <w:aliases w:val="SOUS PARAGRAPHE Car"/>
    <w:basedOn w:val="Policepardfaut"/>
    <w:link w:val="Titre2"/>
    <w:uiPriority w:val="9"/>
    <w:rsid w:val="005B51A0"/>
    <w:rPr>
      <w:rFonts w:ascii="Century Gothic" w:hAnsi="Century Gothic" w:cs="Papyrus"/>
      <w:color w:val="8064A2" w:themeColor="accent4"/>
      <w:sz w:val="26"/>
      <w:szCs w:val="26"/>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fr-FR" w:eastAsia="fr-FR"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aliases w:val="PARAGRAPHE"/>
    <w:basedOn w:val="Normal"/>
    <w:next w:val="Normal"/>
    <w:link w:val="Titre1Car"/>
    <w:uiPriority w:val="9"/>
    <w:qFormat/>
    <w:rsid w:val="005B51A0"/>
    <w:pPr>
      <w:jc w:val="center"/>
      <w:outlineLvl w:val="0"/>
    </w:pPr>
    <w:rPr>
      <w:rFonts w:ascii="Century Gothic" w:hAnsi="Century Gothic" w:cs="Papyrus"/>
      <w:color w:val="9BBB59" w:themeColor="accent3"/>
      <w:sz w:val="26"/>
      <w:szCs w:val="26"/>
      <w:u w:val="single"/>
    </w:rPr>
  </w:style>
  <w:style w:type="paragraph" w:styleId="Titre2">
    <w:name w:val="heading 2"/>
    <w:aliases w:val="SOUS PARAGRAPHE"/>
    <w:basedOn w:val="Titre1"/>
    <w:next w:val="Normal"/>
    <w:link w:val="Titre2Car"/>
    <w:uiPriority w:val="9"/>
    <w:unhideWhenUsed/>
    <w:qFormat/>
    <w:rsid w:val="005B51A0"/>
    <w:pPr>
      <w:outlineLvl w:val="1"/>
    </w:pPr>
    <w:rPr>
      <w:color w:val="8064A2" w:themeColor="accent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CF1DEB"/>
    <w:pPr>
      <w:ind w:left="720"/>
      <w:contextualSpacing/>
    </w:pPr>
  </w:style>
  <w:style w:type="paragraph" w:styleId="Titre">
    <w:name w:val="Title"/>
    <w:aliases w:val="PARTIE"/>
    <w:basedOn w:val="Normal"/>
    <w:next w:val="Normal"/>
    <w:link w:val="TitreCar"/>
    <w:uiPriority w:val="10"/>
    <w:qFormat/>
    <w:rsid w:val="00880AE6"/>
    <w:pPr>
      <w:pBdr>
        <w:bottom w:val="single" w:sz="8" w:space="4" w:color="4F81BD" w:themeColor="accent1"/>
      </w:pBdr>
      <w:spacing w:after="300"/>
      <w:contextualSpacing/>
      <w:jc w:val="center"/>
    </w:pPr>
    <w:rPr>
      <w:rFonts w:ascii="Century Gothic" w:eastAsiaTheme="majorEastAsia" w:hAnsi="Century Gothic" w:cstheme="majorBidi"/>
      <w:color w:val="FF0000"/>
      <w:spacing w:val="5"/>
      <w:kern w:val="28"/>
      <w:sz w:val="52"/>
      <w:szCs w:val="52"/>
    </w:rPr>
  </w:style>
  <w:style w:type="character" w:customStyle="1" w:styleId="TitreCar">
    <w:name w:val="Titre Car"/>
    <w:aliases w:val="PARTIE Car"/>
    <w:basedOn w:val="Policepardfaut"/>
    <w:link w:val="Titre"/>
    <w:uiPriority w:val="10"/>
    <w:rsid w:val="00880AE6"/>
    <w:rPr>
      <w:rFonts w:ascii="Century Gothic" w:eastAsiaTheme="majorEastAsia" w:hAnsi="Century Gothic" w:cstheme="majorBidi"/>
      <w:color w:val="FF0000"/>
      <w:spacing w:val="5"/>
      <w:kern w:val="28"/>
      <w:sz w:val="52"/>
      <w:szCs w:val="52"/>
    </w:rPr>
  </w:style>
  <w:style w:type="paragraph" w:styleId="Textedebulles">
    <w:name w:val="Balloon Text"/>
    <w:basedOn w:val="Normal"/>
    <w:link w:val="TextedebullesCar"/>
    <w:uiPriority w:val="99"/>
    <w:semiHidden/>
    <w:unhideWhenUsed/>
    <w:rsid w:val="004C3FCC"/>
    <w:rPr>
      <w:rFonts w:ascii="Lucida Grande" w:hAnsi="Lucida Grande"/>
      <w:sz w:val="18"/>
      <w:szCs w:val="18"/>
    </w:rPr>
  </w:style>
  <w:style w:type="character" w:customStyle="1" w:styleId="TextedebullesCar">
    <w:name w:val="Texte de bulles Car"/>
    <w:basedOn w:val="Policepardfaut"/>
    <w:link w:val="Textedebulles"/>
    <w:uiPriority w:val="99"/>
    <w:semiHidden/>
    <w:rsid w:val="004C3FCC"/>
    <w:rPr>
      <w:rFonts w:ascii="Lucida Grande" w:hAnsi="Lucida Grande"/>
      <w:sz w:val="18"/>
      <w:szCs w:val="18"/>
    </w:rPr>
  </w:style>
  <w:style w:type="character" w:styleId="Lienhypertexte">
    <w:name w:val="Hyperlink"/>
    <w:basedOn w:val="Policepardfaut"/>
    <w:uiPriority w:val="99"/>
    <w:unhideWhenUsed/>
    <w:rsid w:val="00D550D5"/>
    <w:rPr>
      <w:color w:val="0000FF" w:themeColor="hyperlink"/>
      <w:u w:val="single"/>
    </w:rPr>
  </w:style>
  <w:style w:type="character" w:styleId="Lienhypertextesuivi">
    <w:name w:val="FollowedHyperlink"/>
    <w:basedOn w:val="Policepardfaut"/>
    <w:uiPriority w:val="99"/>
    <w:semiHidden/>
    <w:unhideWhenUsed/>
    <w:rsid w:val="00D550D5"/>
    <w:rPr>
      <w:color w:val="800080" w:themeColor="followedHyperlink"/>
      <w:u w:val="single"/>
    </w:rPr>
  </w:style>
  <w:style w:type="paragraph" w:styleId="En-tte">
    <w:name w:val="header"/>
    <w:basedOn w:val="Normal"/>
    <w:link w:val="En-tteCar"/>
    <w:uiPriority w:val="99"/>
    <w:unhideWhenUsed/>
    <w:rsid w:val="00AD2E3D"/>
    <w:pPr>
      <w:tabs>
        <w:tab w:val="center" w:pos="4536"/>
        <w:tab w:val="right" w:pos="9072"/>
      </w:tabs>
    </w:pPr>
  </w:style>
  <w:style w:type="character" w:customStyle="1" w:styleId="En-tteCar">
    <w:name w:val="En-tête Car"/>
    <w:basedOn w:val="Policepardfaut"/>
    <w:link w:val="En-tte"/>
    <w:uiPriority w:val="99"/>
    <w:rsid w:val="00AD2E3D"/>
  </w:style>
  <w:style w:type="paragraph" w:styleId="Pieddepage">
    <w:name w:val="footer"/>
    <w:basedOn w:val="Normal"/>
    <w:link w:val="PieddepageCar"/>
    <w:uiPriority w:val="99"/>
    <w:unhideWhenUsed/>
    <w:rsid w:val="00AD2E3D"/>
    <w:pPr>
      <w:tabs>
        <w:tab w:val="center" w:pos="4536"/>
        <w:tab w:val="right" w:pos="9072"/>
      </w:tabs>
    </w:pPr>
  </w:style>
  <w:style w:type="character" w:customStyle="1" w:styleId="PieddepageCar">
    <w:name w:val="Pied de page Car"/>
    <w:basedOn w:val="Policepardfaut"/>
    <w:link w:val="Pieddepage"/>
    <w:uiPriority w:val="99"/>
    <w:rsid w:val="00AD2E3D"/>
  </w:style>
  <w:style w:type="character" w:styleId="Numrodepage">
    <w:name w:val="page number"/>
    <w:basedOn w:val="Policepardfaut"/>
    <w:uiPriority w:val="99"/>
    <w:semiHidden/>
    <w:unhideWhenUsed/>
    <w:rsid w:val="00AD2E3D"/>
  </w:style>
  <w:style w:type="paragraph" w:styleId="Sansinterligne">
    <w:name w:val="No Spacing"/>
    <w:link w:val="SansinterligneCar"/>
    <w:rsid w:val="008552E5"/>
    <w:rPr>
      <w:rFonts w:ascii="PMingLiU" w:hAnsi="PMingLiU"/>
      <w:sz w:val="22"/>
      <w:szCs w:val="22"/>
    </w:rPr>
  </w:style>
  <w:style w:type="character" w:customStyle="1" w:styleId="SansinterligneCar">
    <w:name w:val="Sans interligne Car"/>
    <w:basedOn w:val="Policepardfaut"/>
    <w:link w:val="Sansinterligne"/>
    <w:rsid w:val="008552E5"/>
    <w:rPr>
      <w:rFonts w:ascii="PMingLiU" w:hAnsi="PMingLiU"/>
      <w:sz w:val="22"/>
      <w:szCs w:val="22"/>
    </w:rPr>
  </w:style>
  <w:style w:type="table" w:styleId="Grille">
    <w:name w:val="Table Grid"/>
    <w:basedOn w:val="TableauNormal"/>
    <w:uiPriority w:val="59"/>
    <w:rsid w:val="00440BB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itre1Car">
    <w:name w:val="Titre 1 Car"/>
    <w:aliases w:val="PARAGRAPHE Car"/>
    <w:basedOn w:val="Policepardfaut"/>
    <w:link w:val="Titre1"/>
    <w:uiPriority w:val="9"/>
    <w:rsid w:val="005B51A0"/>
    <w:rPr>
      <w:rFonts w:ascii="Century Gothic" w:hAnsi="Century Gothic" w:cs="Papyrus"/>
      <w:color w:val="9BBB59" w:themeColor="accent3"/>
      <w:sz w:val="26"/>
      <w:szCs w:val="26"/>
      <w:u w:val="single"/>
    </w:rPr>
  </w:style>
  <w:style w:type="character" w:customStyle="1" w:styleId="Titre2Car">
    <w:name w:val="Titre 2 Car"/>
    <w:aliases w:val="SOUS PARAGRAPHE Car"/>
    <w:basedOn w:val="Policepardfaut"/>
    <w:link w:val="Titre2"/>
    <w:uiPriority w:val="9"/>
    <w:rsid w:val="005B51A0"/>
    <w:rPr>
      <w:rFonts w:ascii="Century Gothic" w:hAnsi="Century Gothic" w:cs="Papyrus"/>
      <w:color w:val="8064A2" w:themeColor="accent4"/>
      <w:sz w:val="26"/>
      <w:szCs w:val="26"/>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hyperlink" Target="http://www.viveleroy.fr/Le-discours-de-la-flagelletion-par,112" TargetMode="External"/><Relationship Id="rId20" Type="http://schemas.openxmlformats.org/officeDocument/2006/relationships/image" Target="media/image12.png"/><Relationship Id="rId21" Type="http://schemas.openxmlformats.org/officeDocument/2006/relationships/image" Target="media/image13.png"/><Relationship Id="rId22" Type="http://schemas.openxmlformats.org/officeDocument/2006/relationships/header" Target="header1.xml"/><Relationship Id="rId23" Type="http://schemas.openxmlformats.org/officeDocument/2006/relationships/header" Target="header2.xml"/><Relationship Id="rId24" Type="http://schemas.openxmlformats.org/officeDocument/2006/relationships/footer" Target="footer1.xml"/><Relationship Id="rId25" Type="http://schemas.openxmlformats.org/officeDocument/2006/relationships/footer" Target="footer2.xml"/><Relationship Id="rId26" Type="http://schemas.openxmlformats.org/officeDocument/2006/relationships/fontTable" Target="fontTable.xml"/><Relationship Id="rId27" Type="http://schemas.openxmlformats.org/officeDocument/2006/relationships/glossaryDocument" Target="glossary/document.xml"/><Relationship Id="rId28" Type="http://schemas.openxmlformats.org/officeDocument/2006/relationships/theme" Target="theme/theme1.xml"/><Relationship Id="rId10" Type="http://schemas.openxmlformats.org/officeDocument/2006/relationships/image" Target="media/image2.jpeg"/><Relationship Id="rId11" Type="http://schemas.openxmlformats.org/officeDocument/2006/relationships/image" Target="media/image3.jpeg"/><Relationship Id="rId12" Type="http://schemas.openxmlformats.org/officeDocument/2006/relationships/image" Target="media/image4.jpe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image" Target="media/image9.png"/><Relationship Id="rId18" Type="http://schemas.openxmlformats.org/officeDocument/2006/relationships/image" Target="media/image10.png"/><Relationship Id="rId19" Type="http://schemas.openxmlformats.org/officeDocument/2006/relationships/image" Target="media/image11.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ntTable" Target="fontTable.xml"/><Relationship Id="rId1" Type="http://schemas.openxmlformats.org/officeDocument/2006/relationships/styles" Target="styles.xml"/><Relationship Id="rId2" Type="http://schemas.microsoft.com/office/2007/relationships/stylesWithEffects" Target="stylesWithEffects.xml"/></Relationships>
</file>

<file path=word/glossary/document.xml><?xml version="1.0" encoding="utf-8"?>
<w:glossary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47DF4A9BDEB66D47A0C96E6291A23168"/>
        <w:category>
          <w:name w:val="Général"/>
          <w:gallery w:val="placeholder"/>
        </w:category>
        <w:types>
          <w:type w:val="bbPlcHdr"/>
        </w:types>
        <w:behaviors>
          <w:behavior w:val="content"/>
        </w:behaviors>
        <w:guid w:val="{8D4DA846-D538-5A46-BFC3-294DE2369DCA}"/>
      </w:docPartPr>
      <w:docPartBody>
        <w:p w:rsidR="00B7397C" w:rsidRDefault="00B7397C" w:rsidP="00B7397C">
          <w:pPr>
            <w:pStyle w:val="47DF4A9BDEB66D47A0C96E6291A23168"/>
          </w:pPr>
          <w:r>
            <w:t>[Tapez le texte]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00"/>
    <w:family w:val="auto"/>
    <w:pitch w:val="variable"/>
    <w:sig w:usb0="E0002AFF" w:usb1="C0007843" w:usb2="00000009" w:usb3="00000000" w:csb0="000001FF" w:csb1="00000000"/>
  </w:font>
  <w:font w:name="Times New Roman">
    <w:panose1 w:val="02020603050405020304"/>
    <w:charset w:val="00"/>
    <w:family w:val="auto"/>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Century Gothic">
    <w:panose1 w:val="020B0502020202020204"/>
    <w:charset w:val="00"/>
    <w:family w:val="auto"/>
    <w:pitch w:val="variable"/>
    <w:sig w:usb0="00000003" w:usb1="00000000" w:usb2="00000000" w:usb3="00000000" w:csb0="00000001" w:csb1="00000000"/>
  </w:font>
  <w:font w:name="Papyrus">
    <w:panose1 w:val="020B0602040200020303"/>
    <w:charset w:val="00"/>
    <w:family w:val="auto"/>
    <w:pitch w:val="variable"/>
    <w:sig w:usb0="80000063" w:usb1="00000040" w:usb2="00000000" w:usb3="00000000" w:csb0="00000061" w:csb1="00000000"/>
  </w:font>
  <w:font w:name="ＭＳ ゴシック">
    <w:charset w:val="4E"/>
    <w:family w:val="auto"/>
    <w:pitch w:val="variable"/>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PMingLiU">
    <w:altName w:val="新細明體"/>
    <w:charset w:val="88"/>
    <w:family w:val="roman"/>
    <w:pitch w:val="variable"/>
    <w:sig w:usb0="A00002FF" w:usb1="28CFFCFA" w:usb2="00000016" w:usb3="00000000" w:csb0="00100001" w:csb1="00000000"/>
  </w:font>
  <w:font w:name="Calibri">
    <w:panose1 w:val="020F0502020204030204"/>
    <w:charset w:val="00"/>
    <w:family w:val="auto"/>
    <w:pitch w:val="variable"/>
    <w:sig w:usb0="E10002FF" w:usb1="4000ACFF" w:usb2="00000009"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7397C"/>
    <w:rsid w:val="003D4101"/>
    <w:rsid w:val="005604B4"/>
    <w:rsid w:val="00566979"/>
    <w:rsid w:val="00B7397C"/>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efaultImageDpi w14:val="300"/>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fr-FR"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2CDF18379A64F141AD867F70D5047A82">
    <w:name w:val="2CDF18379A64F141AD867F70D5047A82"/>
    <w:rsid w:val="00B7397C"/>
  </w:style>
  <w:style w:type="paragraph" w:customStyle="1" w:styleId="47DF4A9BDEB66D47A0C96E6291A23168">
    <w:name w:val="47DF4A9BDEB66D47A0C96E6291A23168"/>
    <w:rsid w:val="00B7397C"/>
  </w:style>
  <w:style w:type="paragraph" w:customStyle="1" w:styleId="B7332356467C18439CCBA28C14688C13">
    <w:name w:val="B7332356467C18439CCBA28C14688C13"/>
    <w:rsid w:val="00B7397C"/>
  </w:style>
</w:styles>
</file>

<file path=word/glossary/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fr-FR"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2CDF18379A64F141AD867F70D5047A82">
    <w:name w:val="2CDF18379A64F141AD867F70D5047A82"/>
    <w:rsid w:val="00B7397C"/>
  </w:style>
  <w:style w:type="paragraph" w:customStyle="1" w:styleId="47DF4A9BDEB66D47A0C96E6291A23168">
    <w:name w:val="47DF4A9BDEB66D47A0C96E6291A23168"/>
    <w:rsid w:val="00B7397C"/>
  </w:style>
  <w:style w:type="paragraph" w:customStyle="1" w:styleId="B7332356467C18439CCBA28C14688C13">
    <w:name w:val="B7332356467C18439CCBA28C14688C13"/>
    <w:rsid w:val="00B7397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1B5540-2EA6-9549-AB02-FE6B2C3AD4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1281</TotalTime>
  <Pages>52</Pages>
  <Words>12743</Words>
  <Characters>70092</Characters>
  <Application>Microsoft Macintosh Word</Application>
  <DocSecurity>0</DocSecurity>
  <Lines>584</Lines>
  <Paragraphs>165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82670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Antoine Hutin</dc:creator>
  <cp:keywords/>
  <dc:description/>
  <cp:lastModifiedBy>Antoine Hutin</cp:lastModifiedBy>
  <cp:revision>161</cp:revision>
  <dcterms:created xsi:type="dcterms:W3CDTF">2011-08-28T22:39:00Z</dcterms:created>
  <dcterms:modified xsi:type="dcterms:W3CDTF">2011-12-05T10:59:00Z</dcterms:modified>
</cp:coreProperties>
</file>